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97" w:rsidRDefault="00467B97" w:rsidP="00467B97">
      <w:pPr>
        <w:outlineLvl w:val="0"/>
        <w:rPr>
          <w:lang w:val="en-US" w:eastAsia="en-GB"/>
        </w:rPr>
      </w:pPr>
      <w:r>
        <w:rPr>
          <w:b/>
          <w:bCs/>
          <w:lang w:val="en-US" w:eastAsia="en-GB"/>
        </w:rPr>
        <w:t>From:</w:t>
      </w:r>
      <w:r>
        <w:rPr>
          <w:lang w:val="en-US" w:eastAsia="en-GB"/>
        </w:rPr>
        <w:t xml:space="preserve"> Richard Wright &lt;</w:t>
      </w:r>
      <w:hyperlink r:id="rId5" w:history="1">
        <w:r>
          <w:rPr>
            <w:rStyle w:val="Hyperlink"/>
            <w:lang w:val="en-US" w:eastAsia="en-GB"/>
          </w:rPr>
          <w:t>richard.wright@witham3idb.gov.uk</w:t>
        </w:r>
      </w:hyperlink>
      <w:r>
        <w:rPr>
          <w:lang w:val="en-US" w:eastAsia="en-GB"/>
        </w:rPr>
        <w:t xml:space="preserve">&gt; </w:t>
      </w:r>
      <w:r>
        <w:rPr>
          <w:lang w:val="en-US" w:eastAsia="en-GB"/>
        </w:rPr>
        <w:br/>
      </w:r>
      <w:r>
        <w:rPr>
          <w:b/>
          <w:bCs/>
          <w:lang w:val="en-US" w:eastAsia="en-GB"/>
        </w:rPr>
        <w:t>Sent:</w:t>
      </w:r>
      <w:r>
        <w:rPr>
          <w:lang w:val="en-US" w:eastAsia="en-GB"/>
        </w:rPr>
        <w:t xml:space="preserve"> 21 January 2021 18:08</w:t>
      </w:r>
      <w:r>
        <w:rPr>
          <w:lang w:val="en-US" w:eastAsia="en-GB"/>
        </w:rPr>
        <w:br/>
      </w:r>
      <w:r>
        <w:rPr>
          <w:b/>
          <w:bCs/>
          <w:lang w:val="en-US" w:eastAsia="en-GB"/>
        </w:rPr>
        <w:t>To:</w:t>
      </w:r>
      <w:r>
        <w:rPr>
          <w:lang w:val="en-US" w:eastAsia="en-GB"/>
        </w:rPr>
        <w:t xml:space="preserve"> </w:t>
      </w:r>
      <w:proofErr w:type="spellStart"/>
      <w:r>
        <w:rPr>
          <w:lang w:val="en-US" w:eastAsia="en-GB"/>
        </w:rPr>
        <w:t>HighwaysSUDsSupport</w:t>
      </w:r>
      <w:proofErr w:type="spellEnd"/>
      <w:r>
        <w:rPr>
          <w:lang w:val="en-US" w:eastAsia="en-GB"/>
        </w:rPr>
        <w:t xml:space="preserve"> &lt;</w:t>
      </w:r>
      <w:hyperlink r:id="rId6" w:history="1">
        <w:r>
          <w:rPr>
            <w:rStyle w:val="Hyperlink"/>
            <w:lang w:val="en-US" w:eastAsia="en-GB"/>
          </w:rPr>
          <w:t>HighwaysSUDsSupport@lincolnshire.gov.uk</w:t>
        </w:r>
      </w:hyperlink>
      <w:r>
        <w:rPr>
          <w:lang w:val="en-US" w:eastAsia="en-GB"/>
        </w:rPr>
        <w:t>&gt;; Dev Control, &lt;</w:t>
      </w:r>
      <w:hyperlink r:id="rId7" w:history="1">
        <w:r>
          <w:rPr>
            <w:rStyle w:val="Hyperlink"/>
            <w:lang w:val="en-US" w:eastAsia="en-GB"/>
          </w:rPr>
          <w:t>Dev.Control@e-lindsey.gov.uk</w:t>
        </w:r>
      </w:hyperlink>
      <w:r>
        <w:rPr>
          <w:lang w:val="en-US" w:eastAsia="en-GB"/>
        </w:rPr>
        <w:t>&gt;</w:t>
      </w:r>
      <w:r>
        <w:rPr>
          <w:lang w:val="en-US" w:eastAsia="en-GB"/>
        </w:rPr>
        <w:br/>
      </w:r>
      <w:r>
        <w:rPr>
          <w:b/>
          <w:bCs/>
          <w:lang w:val="en-US" w:eastAsia="en-GB"/>
        </w:rPr>
        <w:t>Subject:</w:t>
      </w:r>
      <w:r>
        <w:rPr>
          <w:lang w:val="en-US" w:eastAsia="en-GB"/>
        </w:rPr>
        <w:t xml:space="preserve"> FW: IDB OBSERVATIONS ON CONSULTATION REQUEST</w:t>
      </w:r>
    </w:p>
    <w:p w:rsidR="00467B97" w:rsidRDefault="00467B97" w:rsidP="00467B97"/>
    <w:p w:rsidR="00467B97" w:rsidRDefault="00467B97" w:rsidP="00467B97">
      <w:pPr>
        <w:rPr>
          <w:rFonts w:ascii="Helvetica" w:hAnsi="Helvetica" w:cs="Helvetica"/>
          <w:color w:val="000000"/>
          <w:sz w:val="18"/>
          <w:szCs w:val="18"/>
          <w:lang w:eastAsia="en-GB"/>
        </w:rPr>
      </w:pPr>
      <w:r>
        <w:rPr>
          <w:rStyle w:val="Strong"/>
          <w:rFonts w:ascii="Helvetica" w:hAnsi="Helvetica" w:cs="Helvetica"/>
          <w:color w:val="000000"/>
          <w:sz w:val="18"/>
          <w:szCs w:val="18"/>
          <w:lang w:eastAsia="en-GB"/>
        </w:rPr>
        <w:t>This message originated from outside your organization</w:t>
      </w:r>
    </w:p>
    <w:p w:rsidR="00467B97" w:rsidRDefault="00467B97" w:rsidP="00467B97">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451.3pt;height:1.8pt" o:hralign="center" o:hrstd="t" o:hr="t" fillcolor="#a0a0a0" stroked="f"/>
        </w:pict>
      </w:r>
    </w:p>
    <w:p w:rsidR="00467B97" w:rsidRDefault="00467B97" w:rsidP="00467B97">
      <w:pPr>
        <w:rPr>
          <w:rFonts w:ascii="Ebrima" w:hAnsi="Ebrima"/>
        </w:rPr>
      </w:pPr>
      <w:r>
        <w:rPr>
          <w:rFonts w:ascii="Ebrima" w:hAnsi="Ebrima"/>
        </w:rPr>
        <w:t>TD-5473-2021-PLN</w:t>
      </w:r>
    </w:p>
    <w:p w:rsidR="00467B97" w:rsidRDefault="00467B97" w:rsidP="00467B97">
      <w:pPr>
        <w:rPr>
          <w:rFonts w:ascii="Ebrima" w:hAnsi="Ebrima"/>
        </w:rPr>
      </w:pPr>
    </w:p>
    <w:p w:rsidR="00467B97" w:rsidRDefault="00467B97" w:rsidP="00467B97">
      <w:pPr>
        <w:rPr>
          <w:rFonts w:ascii="Ebrima" w:hAnsi="Ebrima"/>
        </w:rPr>
      </w:pPr>
      <w:r>
        <w:rPr>
          <w:rFonts w:ascii="Ebrima" w:hAnsi="Ebrima"/>
        </w:rPr>
        <w:t>Dear Sir/Madam</w:t>
      </w:r>
    </w:p>
    <w:p w:rsidR="00467B97" w:rsidRDefault="00467B97" w:rsidP="00467B97">
      <w:pPr>
        <w:rPr>
          <w:rFonts w:ascii="Ebrima" w:hAnsi="Ebrima"/>
        </w:rPr>
      </w:pPr>
    </w:p>
    <w:p w:rsidR="00467B97" w:rsidRDefault="00467B97" w:rsidP="00467B97">
      <w:pPr>
        <w:rPr>
          <w:rFonts w:ascii="Ebrima" w:hAnsi="Ebrima"/>
          <w:u w:val="single"/>
        </w:rPr>
      </w:pPr>
      <w:r>
        <w:rPr>
          <w:rFonts w:ascii="Ebrima" w:hAnsi="Ebrima"/>
          <w:u w:val="single"/>
        </w:rPr>
        <w:t>REFERENCE: S/170/02386/20</w:t>
      </w:r>
    </w:p>
    <w:p w:rsidR="00467B97" w:rsidRDefault="00467B97" w:rsidP="00467B97">
      <w:pPr>
        <w:rPr>
          <w:rFonts w:ascii="Ebrima" w:hAnsi="Ebrima"/>
          <w:color w:val="000000"/>
          <w:u w:val="single"/>
        </w:rPr>
      </w:pPr>
      <w:r>
        <w:rPr>
          <w:rFonts w:ascii="Ebrima" w:hAnsi="Ebrima"/>
          <w:color w:val="000000"/>
          <w:u w:val="single"/>
        </w:rPr>
        <w:t xml:space="preserve">DEVELOPMENT: </w:t>
      </w:r>
      <w:r>
        <w:rPr>
          <w:rFonts w:ascii="Ebrima" w:hAnsi="Ebrima"/>
          <w:u w:val="single"/>
        </w:rPr>
        <w:t>EXTENSION TO EXISTING HOUSE TO PROVIDE A GROUND FLOOR LIVING ROOM, SHOWER ROOM, UTILITY AND SINGLE ATTACHED GARAGE WITH BALCONY OVER</w:t>
      </w:r>
    </w:p>
    <w:p w:rsidR="00467B97" w:rsidRDefault="00467B97" w:rsidP="00467B97">
      <w:pPr>
        <w:rPr>
          <w:rFonts w:ascii="Ebrima" w:hAnsi="Ebrima"/>
          <w:u w:val="single"/>
        </w:rPr>
      </w:pPr>
      <w:r>
        <w:rPr>
          <w:rFonts w:ascii="Ebrima" w:hAnsi="Ebrima"/>
          <w:u w:val="single"/>
        </w:rPr>
        <w:t>LOCATION: HAWTHORN COTTAGE, GRANGE FARM, GRANGE LANE, STIXWOULD, WOODHALL SPA, LN10 5HN</w:t>
      </w:r>
    </w:p>
    <w:p w:rsidR="00467B97" w:rsidRDefault="00467B97" w:rsidP="00467B97">
      <w:pPr>
        <w:rPr>
          <w:rFonts w:ascii="Ebrima" w:hAnsi="Ebrima"/>
        </w:rPr>
      </w:pPr>
    </w:p>
    <w:p w:rsidR="00467B97" w:rsidRDefault="00467B97" w:rsidP="00467B97">
      <w:pPr>
        <w:pStyle w:val="PlainText"/>
        <w:rPr>
          <w:rFonts w:ascii="Ebrima" w:hAnsi="Ebrima"/>
        </w:rPr>
      </w:pPr>
      <w:r>
        <w:rPr>
          <w:rFonts w:ascii="Ebrima" w:hAnsi="Ebrima"/>
        </w:rPr>
        <w:t>Thank you for the opportunity to comment on the above application. The site is within the Witham Third District Internal Drainage Board area.</w:t>
      </w:r>
    </w:p>
    <w:p w:rsidR="00467B97" w:rsidRDefault="00467B97" w:rsidP="00467B97">
      <w:pPr>
        <w:rPr>
          <w:rFonts w:ascii="Ebrima" w:hAnsi="Ebrima"/>
        </w:rPr>
      </w:pPr>
    </w:p>
    <w:p w:rsidR="00467B97" w:rsidRDefault="00467B97" w:rsidP="00467B97">
      <w:pPr>
        <w:rPr>
          <w:rFonts w:ascii="Ebrima" w:hAnsi="Ebrima"/>
          <w:u w:val="single"/>
        </w:rPr>
      </w:pPr>
      <w:r>
        <w:rPr>
          <w:rFonts w:ascii="Ebrima" w:hAnsi="Ebrima"/>
          <w:u w:val="single"/>
        </w:rPr>
        <w:t>Comment and information to Lincolnshire CC Highway SUDs Support</w:t>
      </w:r>
    </w:p>
    <w:p w:rsidR="00467B97" w:rsidRDefault="00467B97" w:rsidP="00467B97">
      <w:pPr>
        <w:pStyle w:val="PlainText"/>
        <w:rPr>
          <w:rFonts w:ascii="Ebrima" w:hAnsi="Ebrima"/>
        </w:rPr>
      </w:pPr>
      <w:r>
        <w:rPr>
          <w:rFonts w:ascii="Ebrima" w:hAnsi="Ebrima"/>
        </w:rPr>
        <w:t xml:space="preserve">No development </w:t>
      </w:r>
      <w:proofErr w:type="gramStart"/>
      <w:r>
        <w:rPr>
          <w:rFonts w:ascii="Ebrima" w:hAnsi="Ebrima"/>
        </w:rPr>
        <w:t>should be commenced</w:t>
      </w:r>
      <w:proofErr w:type="gramEnd"/>
      <w:r>
        <w:rPr>
          <w:rFonts w:ascii="Ebrima" w:hAnsi="Ebrima"/>
        </w:rPr>
        <w:t xml:space="preserve"> until the Local Planning Authority, in consultation with the Lead Local Flood Authority has approved a scheme for the provision, implementation and future maintenance of a surface water drainage system. </w:t>
      </w:r>
    </w:p>
    <w:p w:rsidR="00467B97" w:rsidRDefault="00467B97" w:rsidP="00467B97">
      <w:pPr>
        <w:pStyle w:val="PlainText"/>
        <w:numPr>
          <w:ilvl w:val="0"/>
          <w:numId w:val="1"/>
        </w:numPr>
        <w:rPr>
          <w:rFonts w:ascii="Ebrima" w:hAnsi="Ebrima"/>
        </w:rPr>
      </w:pPr>
      <w:r>
        <w:rPr>
          <w:rFonts w:ascii="Ebrima" w:hAnsi="Ebrima"/>
        </w:rPr>
        <w:t xml:space="preserve">If soakaways are proposed the suitability of new soakaways, as a means of surface water </w:t>
      </w:r>
      <w:proofErr w:type="gramStart"/>
      <w:r>
        <w:rPr>
          <w:rFonts w:ascii="Ebrima" w:hAnsi="Ebrima"/>
        </w:rPr>
        <w:t>disposal,</w:t>
      </w:r>
      <w:proofErr w:type="gramEnd"/>
      <w:r>
        <w:rPr>
          <w:rFonts w:ascii="Ebrima" w:hAnsi="Ebrima"/>
        </w:rPr>
        <w:t xml:space="preserve"> should be to an appropriate standard and to the satisfaction of the Approving Authority in conjunction with the Local Planning Authority. If the suitability </w:t>
      </w:r>
      <w:proofErr w:type="gramStart"/>
      <w:r>
        <w:rPr>
          <w:rFonts w:ascii="Ebrima" w:hAnsi="Ebrima"/>
        </w:rPr>
        <w:t>is not proven</w:t>
      </w:r>
      <w:proofErr w:type="gramEnd"/>
      <w:r>
        <w:rPr>
          <w:rFonts w:ascii="Ebrima" w:hAnsi="Ebrima"/>
        </w:rPr>
        <w:t xml:space="preserve"> the Applicant should be requested to re-submit amended proposals showing how the Site is to be drained. Should this be necessary this Board would wish to be </w:t>
      </w:r>
      <w:proofErr w:type="spellStart"/>
      <w:proofErr w:type="gramStart"/>
      <w:r>
        <w:rPr>
          <w:rFonts w:ascii="Ebrima" w:hAnsi="Ebrima"/>
        </w:rPr>
        <w:t>reconsulted</w:t>
      </w:r>
      <w:proofErr w:type="spellEnd"/>
      <w:r>
        <w:rPr>
          <w:rFonts w:ascii="Ebrima" w:hAnsi="Ebrima"/>
        </w:rPr>
        <w:t>.</w:t>
      </w:r>
      <w:proofErr w:type="gramEnd"/>
    </w:p>
    <w:p w:rsidR="00467B97" w:rsidRDefault="00467B97" w:rsidP="00467B97">
      <w:pPr>
        <w:pStyle w:val="PlainText"/>
        <w:numPr>
          <w:ilvl w:val="0"/>
          <w:numId w:val="1"/>
        </w:numPr>
        <w:rPr>
          <w:rFonts w:ascii="Ebrima" w:hAnsi="Ebrima"/>
        </w:rPr>
      </w:pPr>
      <w:r>
        <w:rPr>
          <w:rFonts w:ascii="Ebrima" w:hAnsi="Ebrima"/>
        </w:rPr>
        <w:t xml:space="preserve">Any discharge into a </w:t>
      </w:r>
      <w:proofErr w:type="gramStart"/>
      <w:r>
        <w:rPr>
          <w:rFonts w:ascii="Ebrima" w:hAnsi="Ebrima"/>
        </w:rPr>
        <w:t>water course</w:t>
      </w:r>
      <w:proofErr w:type="gramEnd"/>
      <w:r>
        <w:rPr>
          <w:rFonts w:ascii="Ebrima" w:hAnsi="Ebrima"/>
        </w:rPr>
        <w:t xml:space="preserve"> will require a consent from the Board under the Land Drainage Act.</w:t>
      </w:r>
    </w:p>
    <w:p w:rsidR="00467B97" w:rsidRDefault="00467B97" w:rsidP="00467B97">
      <w:pPr>
        <w:pStyle w:val="PlainText"/>
      </w:pPr>
    </w:p>
    <w:p w:rsidR="00467B97" w:rsidRDefault="00467B97" w:rsidP="00467B97"/>
    <w:p w:rsidR="00467B97" w:rsidRDefault="00467B97" w:rsidP="00467B97">
      <w:pPr>
        <w:rPr>
          <w:lang w:eastAsia="en-GB"/>
        </w:rPr>
      </w:pPr>
      <w:r>
        <w:rPr>
          <w:lang w:eastAsia="en-GB"/>
        </w:rPr>
        <w:t>Richard Wright</w:t>
      </w:r>
    </w:p>
    <w:p w:rsidR="00467B97" w:rsidRDefault="00467B97" w:rsidP="00467B97">
      <w:pPr>
        <w:rPr>
          <w:lang w:eastAsia="en-GB"/>
        </w:rPr>
      </w:pPr>
      <w:r>
        <w:rPr>
          <w:lang w:eastAsia="en-GB"/>
        </w:rPr>
        <w:t>Operations Engineer</w:t>
      </w:r>
    </w:p>
    <w:p w:rsidR="00467B97" w:rsidRDefault="00467B97" w:rsidP="00467B97">
      <w:pPr>
        <w:rPr>
          <w:lang w:eastAsia="en-GB"/>
        </w:rPr>
      </w:pPr>
    </w:p>
    <w:p w:rsidR="00467B97" w:rsidRDefault="00467B97" w:rsidP="00467B97">
      <w:pPr>
        <w:rPr>
          <w:lang w:eastAsia="en-GB"/>
        </w:rPr>
      </w:pPr>
      <w:r>
        <w:rPr>
          <w:lang w:eastAsia="en-GB"/>
        </w:rPr>
        <w:t>North East Lindsey Drainage Board</w:t>
      </w:r>
    </w:p>
    <w:p w:rsidR="00467B97" w:rsidRDefault="00467B97" w:rsidP="00467B97">
      <w:pPr>
        <w:rPr>
          <w:lang w:eastAsia="en-GB"/>
        </w:rPr>
      </w:pPr>
      <w:r>
        <w:rPr>
          <w:lang w:eastAsia="en-GB"/>
        </w:rPr>
        <w:t>Upper Witham Internal Drainage Board</w:t>
      </w:r>
    </w:p>
    <w:p w:rsidR="00467B97" w:rsidRDefault="00467B97" w:rsidP="00467B97">
      <w:pPr>
        <w:rPr>
          <w:lang w:eastAsia="en-GB"/>
        </w:rPr>
      </w:pPr>
      <w:r>
        <w:rPr>
          <w:lang w:eastAsia="en-GB"/>
        </w:rPr>
        <w:t>Witham First District Internal Drainage Board</w:t>
      </w:r>
    </w:p>
    <w:p w:rsidR="00467B97" w:rsidRDefault="00467B97" w:rsidP="00467B97">
      <w:pPr>
        <w:rPr>
          <w:lang w:eastAsia="en-GB"/>
        </w:rPr>
      </w:pPr>
      <w:r>
        <w:rPr>
          <w:lang w:eastAsia="en-GB"/>
        </w:rPr>
        <w:t>Witham Third District Internal Drainage Board</w:t>
      </w:r>
    </w:p>
    <w:p w:rsidR="00467B97" w:rsidRDefault="00467B97" w:rsidP="00467B97">
      <w:pPr>
        <w:rPr>
          <w:lang w:eastAsia="en-GB"/>
        </w:rPr>
      </w:pPr>
    </w:p>
    <w:p w:rsidR="00467B97" w:rsidRDefault="00467B97" w:rsidP="00467B97">
      <w:pPr>
        <w:rPr>
          <w:lang w:eastAsia="en-GB"/>
        </w:rPr>
      </w:pPr>
      <w:r>
        <w:rPr>
          <w:lang w:eastAsia="en-GB"/>
        </w:rPr>
        <w:t>Four land drainage, flood risk and water levels management public bodies operating jointly as ‘Witham &amp; Humber Drainage Boards’.</w:t>
      </w:r>
    </w:p>
    <w:p w:rsidR="00467B97" w:rsidRDefault="00467B97" w:rsidP="00467B97">
      <w:pPr>
        <w:rPr>
          <w:lang w:eastAsia="en-GB"/>
        </w:rPr>
      </w:pPr>
    </w:p>
    <w:p w:rsidR="00467B97" w:rsidRDefault="00467B97" w:rsidP="00467B97">
      <w:pPr>
        <w:rPr>
          <w:lang w:eastAsia="en-GB"/>
        </w:rPr>
      </w:pPr>
      <w:r>
        <w:rPr>
          <w:lang w:eastAsia="en-GB"/>
        </w:rPr>
        <w:t>Witham House,</w:t>
      </w:r>
    </w:p>
    <w:p w:rsidR="00467B97" w:rsidRDefault="00467B97" w:rsidP="00467B97">
      <w:pPr>
        <w:rPr>
          <w:lang w:eastAsia="en-GB"/>
        </w:rPr>
      </w:pPr>
      <w:r>
        <w:rPr>
          <w:lang w:eastAsia="en-GB"/>
        </w:rPr>
        <w:t>Meadow Lane,</w:t>
      </w:r>
    </w:p>
    <w:p w:rsidR="00467B97" w:rsidRDefault="00467B97" w:rsidP="00467B97">
      <w:pPr>
        <w:rPr>
          <w:lang w:eastAsia="en-GB"/>
        </w:rPr>
      </w:pPr>
      <w:r>
        <w:rPr>
          <w:lang w:eastAsia="en-GB"/>
        </w:rPr>
        <w:t>North Hykeham,</w:t>
      </w:r>
    </w:p>
    <w:p w:rsidR="00467B97" w:rsidRDefault="00467B97" w:rsidP="00467B97">
      <w:pPr>
        <w:rPr>
          <w:lang w:eastAsia="en-GB"/>
        </w:rPr>
      </w:pPr>
      <w:r>
        <w:rPr>
          <w:lang w:eastAsia="en-GB"/>
        </w:rPr>
        <w:lastRenderedPageBreak/>
        <w:t>LINCOLN,</w:t>
      </w:r>
    </w:p>
    <w:p w:rsidR="00467B97" w:rsidRDefault="00467B97" w:rsidP="00467B97">
      <w:pPr>
        <w:rPr>
          <w:sz w:val="16"/>
          <w:szCs w:val="16"/>
          <w:lang w:eastAsia="en-GB"/>
        </w:rPr>
      </w:pPr>
      <w:r>
        <w:rPr>
          <w:lang w:eastAsia="en-GB"/>
        </w:rPr>
        <w:t xml:space="preserve">LN6 9QU </w:t>
      </w:r>
      <w:r>
        <w:rPr>
          <w:i/>
          <w:iCs/>
          <w:sz w:val="16"/>
          <w:szCs w:val="16"/>
          <w:lang w:eastAsia="en-GB"/>
        </w:rPr>
        <w:t xml:space="preserve">(for sat </w:t>
      </w:r>
      <w:proofErr w:type="spellStart"/>
      <w:r>
        <w:rPr>
          <w:i/>
          <w:iCs/>
          <w:sz w:val="16"/>
          <w:szCs w:val="16"/>
          <w:lang w:eastAsia="en-GB"/>
        </w:rPr>
        <w:t>nav</w:t>
      </w:r>
      <w:proofErr w:type="spellEnd"/>
      <w:r>
        <w:rPr>
          <w:i/>
          <w:iCs/>
          <w:sz w:val="16"/>
          <w:szCs w:val="16"/>
          <w:lang w:eastAsia="en-GB"/>
        </w:rPr>
        <w:t xml:space="preserve"> use LN6 9TP</w:t>
      </w:r>
      <w:r>
        <w:rPr>
          <w:sz w:val="16"/>
          <w:szCs w:val="16"/>
          <w:lang w:eastAsia="en-GB"/>
        </w:rPr>
        <w:t>).</w:t>
      </w:r>
    </w:p>
    <w:p w:rsidR="00467B97" w:rsidRDefault="00467B97" w:rsidP="00467B97">
      <w:pPr>
        <w:rPr>
          <w:lang w:eastAsia="en-GB"/>
        </w:rPr>
      </w:pPr>
      <w:r>
        <w:rPr>
          <w:lang w:eastAsia="en-GB"/>
        </w:rPr>
        <w:t>Tel:         01522 697123</w:t>
      </w:r>
    </w:p>
    <w:p w:rsidR="00467B97" w:rsidRDefault="00467B97" w:rsidP="00467B97">
      <w:pPr>
        <w:rPr>
          <w:lang w:eastAsia="en-GB"/>
        </w:rPr>
      </w:pPr>
      <w:r>
        <w:rPr>
          <w:lang w:eastAsia="en-GB"/>
        </w:rPr>
        <w:t xml:space="preserve">E Mail: </w:t>
      </w:r>
      <w:hyperlink r:id="rId8" w:history="1">
        <w:r>
          <w:rPr>
            <w:rStyle w:val="Hyperlink"/>
            <w:color w:val="0563C1"/>
            <w:lang w:eastAsia="en-GB"/>
          </w:rPr>
          <w:t>richard.wright@witham3idb.gov.uk</w:t>
        </w:r>
      </w:hyperlink>
    </w:p>
    <w:p w:rsidR="00467B97" w:rsidRDefault="00467B97" w:rsidP="00467B97"/>
    <w:p w:rsidR="00467B97" w:rsidRDefault="00467B97" w:rsidP="00467B97">
      <w:pPr>
        <w:pStyle w:val="PlainText"/>
      </w:pPr>
    </w:p>
    <w:p w:rsidR="00467B97" w:rsidRDefault="00467B97" w:rsidP="00467B97"/>
    <w:p w:rsidR="00467B97" w:rsidRDefault="00467B97" w:rsidP="00467B97">
      <w:pPr>
        <w:outlineLvl w:val="0"/>
        <w:rPr>
          <w:lang w:val="en-US" w:eastAsia="en-GB"/>
        </w:rPr>
      </w:pPr>
      <w:r>
        <w:rPr>
          <w:b/>
          <w:bCs/>
          <w:lang w:val="en-US" w:eastAsia="en-GB"/>
        </w:rPr>
        <w:t>From:</w:t>
      </w:r>
      <w:r>
        <w:rPr>
          <w:lang w:val="en-US" w:eastAsia="en-GB"/>
        </w:rPr>
        <w:t xml:space="preserve"> </w:t>
      </w:r>
      <w:proofErr w:type="spellStart"/>
      <w:r>
        <w:rPr>
          <w:lang w:val="en-US" w:eastAsia="en-GB"/>
        </w:rPr>
        <w:t>HighwaysSUDsSupport</w:t>
      </w:r>
      <w:proofErr w:type="spellEnd"/>
      <w:r>
        <w:rPr>
          <w:lang w:val="en-US" w:eastAsia="en-GB"/>
        </w:rPr>
        <w:t xml:space="preserve"> &lt;</w:t>
      </w:r>
      <w:hyperlink r:id="rId9" w:history="1">
        <w:r>
          <w:rPr>
            <w:rStyle w:val="Hyperlink"/>
            <w:lang w:val="en-US" w:eastAsia="en-GB"/>
          </w:rPr>
          <w:t>HighwaysSUDsSupport@lincolnshire.gov.uk</w:t>
        </w:r>
      </w:hyperlink>
      <w:r>
        <w:rPr>
          <w:lang w:val="en-US" w:eastAsia="en-GB"/>
        </w:rPr>
        <w:t xml:space="preserve">&gt; </w:t>
      </w:r>
      <w:r>
        <w:rPr>
          <w:lang w:val="en-US" w:eastAsia="en-GB"/>
        </w:rPr>
        <w:br/>
      </w:r>
      <w:r>
        <w:rPr>
          <w:b/>
          <w:bCs/>
          <w:lang w:val="en-US" w:eastAsia="en-GB"/>
        </w:rPr>
        <w:t>Sent:</w:t>
      </w:r>
      <w:r>
        <w:rPr>
          <w:lang w:val="en-US" w:eastAsia="en-GB"/>
        </w:rPr>
        <w:t xml:space="preserve"> 07 January 2021 16:15</w:t>
      </w:r>
      <w:r>
        <w:rPr>
          <w:lang w:val="en-US" w:eastAsia="en-GB"/>
        </w:rPr>
        <w:br/>
      </w:r>
      <w:r>
        <w:rPr>
          <w:b/>
          <w:bCs/>
          <w:lang w:val="en-US" w:eastAsia="en-GB"/>
        </w:rPr>
        <w:t>To:</w:t>
      </w:r>
      <w:r>
        <w:rPr>
          <w:lang w:val="en-US" w:eastAsia="en-GB"/>
        </w:rPr>
        <w:t xml:space="preserve"> Planning and Consents &lt;</w:t>
      </w:r>
      <w:hyperlink r:id="rId10" w:history="1">
        <w:r>
          <w:rPr>
            <w:rStyle w:val="Hyperlink"/>
            <w:lang w:val="en-US" w:eastAsia="en-GB"/>
          </w:rPr>
          <w:t>planning@witham3idb.gov.uk</w:t>
        </w:r>
      </w:hyperlink>
      <w:r>
        <w:rPr>
          <w:lang w:val="en-US" w:eastAsia="en-GB"/>
        </w:rPr>
        <w:t>&gt;</w:t>
      </w:r>
      <w:r>
        <w:rPr>
          <w:lang w:val="en-US" w:eastAsia="en-GB"/>
        </w:rPr>
        <w:br/>
      </w:r>
      <w:r>
        <w:rPr>
          <w:b/>
          <w:bCs/>
          <w:lang w:val="en-US" w:eastAsia="en-GB"/>
        </w:rPr>
        <w:t>Subject:</w:t>
      </w:r>
      <w:r>
        <w:rPr>
          <w:lang w:val="en-US" w:eastAsia="en-GB"/>
        </w:rPr>
        <w:t xml:space="preserve"> IDB OBSERVATIONS ON CONSULTATION REQUEST</w:t>
      </w:r>
    </w:p>
    <w:p w:rsidR="00467B97" w:rsidRDefault="00467B97" w:rsidP="00467B97"/>
    <w:p w:rsidR="00467B97" w:rsidRDefault="00467B97" w:rsidP="00467B97">
      <w:pPr>
        <w:rPr>
          <w:rFonts w:ascii="Arial" w:hAnsi="Arial" w:cs="Arial"/>
          <w:sz w:val="24"/>
          <w:szCs w:val="24"/>
        </w:rPr>
      </w:pPr>
      <w:r>
        <w:rPr>
          <w:rFonts w:ascii="Arial" w:hAnsi="Arial" w:cs="Arial"/>
          <w:sz w:val="24"/>
          <w:szCs w:val="24"/>
        </w:rPr>
        <w:t>Dear Sir/Madam</w:t>
      </w:r>
    </w:p>
    <w:p w:rsidR="00467B97" w:rsidRDefault="00467B97" w:rsidP="00467B97">
      <w:pPr>
        <w:rPr>
          <w:rFonts w:ascii="Arial" w:hAnsi="Arial" w:cs="Arial"/>
          <w:sz w:val="24"/>
          <w:szCs w:val="24"/>
        </w:rPr>
      </w:pPr>
    </w:p>
    <w:p w:rsidR="00467B97" w:rsidRDefault="00467B97" w:rsidP="00467B97">
      <w:pPr>
        <w:rPr>
          <w:rFonts w:ascii="Arial" w:hAnsi="Arial" w:cs="Arial"/>
          <w:b/>
          <w:bCs/>
          <w:sz w:val="24"/>
          <w:szCs w:val="24"/>
        </w:rPr>
      </w:pPr>
      <w:r>
        <w:rPr>
          <w:rFonts w:ascii="Arial" w:hAnsi="Arial" w:cs="Arial"/>
          <w:b/>
          <w:bCs/>
          <w:sz w:val="24"/>
          <w:szCs w:val="24"/>
        </w:rPr>
        <w:t>REFERENCE: S/170/02386/20</w:t>
      </w:r>
    </w:p>
    <w:p w:rsidR="00467B97" w:rsidRDefault="00467B97" w:rsidP="00467B97">
      <w:pPr>
        <w:rPr>
          <w:rFonts w:ascii="Arial" w:hAnsi="Arial" w:cs="Arial"/>
          <w:b/>
          <w:bCs/>
          <w:color w:val="000000"/>
          <w:sz w:val="24"/>
          <w:szCs w:val="24"/>
        </w:rPr>
      </w:pPr>
      <w:r>
        <w:rPr>
          <w:rFonts w:ascii="Arial" w:hAnsi="Arial" w:cs="Arial"/>
          <w:b/>
          <w:bCs/>
          <w:color w:val="000000"/>
          <w:sz w:val="24"/>
          <w:szCs w:val="24"/>
        </w:rPr>
        <w:t xml:space="preserve">DEVELOPMENT: </w:t>
      </w:r>
      <w:r>
        <w:rPr>
          <w:rFonts w:ascii="Arial" w:hAnsi="Arial" w:cs="Arial"/>
          <w:b/>
          <w:bCs/>
          <w:sz w:val="24"/>
          <w:szCs w:val="24"/>
        </w:rPr>
        <w:t>EXTENSION TO EXISTING HOUSE TO PROVIDE A GROUND FLOOR LIVING ROOM, SHOWER ROOM, UTILITY AND SINGLE ATTACHED GARAGE WITH BALCONY OVER</w:t>
      </w:r>
    </w:p>
    <w:p w:rsidR="00467B97" w:rsidRDefault="00467B97" w:rsidP="00467B97">
      <w:pPr>
        <w:rPr>
          <w:rFonts w:ascii="Arial" w:hAnsi="Arial" w:cs="Arial"/>
          <w:b/>
          <w:bCs/>
          <w:sz w:val="24"/>
          <w:szCs w:val="24"/>
        </w:rPr>
      </w:pPr>
      <w:r>
        <w:rPr>
          <w:rFonts w:ascii="Arial" w:hAnsi="Arial" w:cs="Arial"/>
          <w:b/>
          <w:bCs/>
          <w:sz w:val="24"/>
          <w:szCs w:val="24"/>
        </w:rPr>
        <w:t>LOCATION: HAWTHORN COTTAGE, GRANGE FARM, GRANGE LANE, STIXWOULD, WOODHALL SPA, LN10 5HN</w:t>
      </w:r>
    </w:p>
    <w:p w:rsidR="00467B97" w:rsidRDefault="00467B97" w:rsidP="00467B97">
      <w:pPr>
        <w:rPr>
          <w:rFonts w:ascii="Arial" w:hAnsi="Arial" w:cs="Arial"/>
          <w:color w:val="0000FF"/>
          <w:sz w:val="24"/>
          <w:szCs w:val="24"/>
        </w:rPr>
      </w:pPr>
    </w:p>
    <w:p w:rsidR="00467B97" w:rsidRDefault="00467B97" w:rsidP="00467B97">
      <w:pPr>
        <w:rPr>
          <w:rFonts w:ascii="Arial" w:hAnsi="Arial" w:cs="Arial"/>
          <w:sz w:val="24"/>
          <w:szCs w:val="24"/>
        </w:rPr>
      </w:pPr>
      <w:r>
        <w:rPr>
          <w:rFonts w:ascii="Arial" w:hAnsi="Arial" w:cs="Arial"/>
          <w:sz w:val="24"/>
          <w:szCs w:val="24"/>
        </w:rPr>
        <w:t xml:space="preserve">The County Council has received the above application for consultation. </w:t>
      </w:r>
    </w:p>
    <w:p w:rsidR="00467B97" w:rsidRDefault="00467B97" w:rsidP="00467B97">
      <w:pPr>
        <w:rPr>
          <w:rFonts w:ascii="Arial" w:hAnsi="Arial" w:cs="Arial"/>
          <w:sz w:val="24"/>
          <w:szCs w:val="24"/>
        </w:rPr>
      </w:pPr>
    </w:p>
    <w:p w:rsidR="00467B97" w:rsidRDefault="00467B97" w:rsidP="00467B97">
      <w:pPr>
        <w:rPr>
          <w:rFonts w:ascii="Arial" w:hAnsi="Arial" w:cs="Arial"/>
          <w:sz w:val="24"/>
          <w:szCs w:val="24"/>
        </w:rPr>
      </w:pPr>
      <w:r>
        <w:rPr>
          <w:rFonts w:ascii="Arial" w:hAnsi="Arial" w:cs="Arial"/>
          <w:sz w:val="24"/>
          <w:szCs w:val="24"/>
        </w:rPr>
        <w:t xml:space="preserve">If you have any </w:t>
      </w:r>
      <w:proofErr w:type="gramStart"/>
      <w:r>
        <w:rPr>
          <w:rFonts w:ascii="Arial" w:hAnsi="Arial" w:cs="Arial"/>
          <w:sz w:val="24"/>
          <w:szCs w:val="24"/>
        </w:rPr>
        <w:t>comments</w:t>
      </w:r>
      <w:proofErr w:type="gramEnd"/>
      <w:r>
        <w:rPr>
          <w:rFonts w:ascii="Arial" w:hAnsi="Arial" w:cs="Arial"/>
          <w:sz w:val="24"/>
          <w:szCs w:val="24"/>
        </w:rPr>
        <w:t xml:space="preserve"> they should be returned to </w:t>
      </w:r>
      <w:hyperlink r:id="rId11" w:history="1">
        <w:r>
          <w:rPr>
            <w:rStyle w:val="Hyperlink"/>
            <w:rFonts w:ascii="Arial" w:hAnsi="Arial" w:cs="Arial"/>
            <w:sz w:val="24"/>
            <w:szCs w:val="24"/>
          </w:rPr>
          <w:t>HighwaysSUDsSupport@lincolnshire.gov.uk</w:t>
        </w:r>
      </w:hyperlink>
      <w:r>
        <w:rPr>
          <w:rFonts w:ascii="Arial" w:hAnsi="Arial" w:cs="Arial"/>
          <w:sz w:val="24"/>
          <w:szCs w:val="24"/>
        </w:rPr>
        <w:t xml:space="preserve"> within 14 days of the date of this email. If no observations </w:t>
      </w:r>
      <w:proofErr w:type="gramStart"/>
      <w:r>
        <w:rPr>
          <w:rFonts w:ascii="Arial" w:hAnsi="Arial" w:cs="Arial"/>
          <w:sz w:val="24"/>
          <w:szCs w:val="24"/>
        </w:rPr>
        <w:t>are received</w:t>
      </w:r>
      <w:proofErr w:type="gramEnd"/>
      <w:r>
        <w:rPr>
          <w:rFonts w:ascii="Arial" w:hAnsi="Arial" w:cs="Arial"/>
          <w:sz w:val="24"/>
          <w:szCs w:val="24"/>
        </w:rPr>
        <w:t xml:space="preserve"> within the specified time then it will be assumed that you have no comments to make on this application.</w:t>
      </w:r>
    </w:p>
    <w:p w:rsidR="00467B97" w:rsidRDefault="00467B97" w:rsidP="00467B97">
      <w:pPr>
        <w:rPr>
          <w:rFonts w:ascii="Arial" w:hAnsi="Arial" w:cs="Arial"/>
          <w:sz w:val="24"/>
          <w:szCs w:val="24"/>
        </w:rPr>
      </w:pPr>
    </w:p>
    <w:p w:rsidR="00467B97" w:rsidRDefault="00467B97" w:rsidP="00467B97">
      <w:pPr>
        <w:rPr>
          <w:rFonts w:ascii="Arial" w:hAnsi="Arial" w:cs="Arial"/>
          <w:sz w:val="24"/>
          <w:szCs w:val="24"/>
        </w:rPr>
      </w:pPr>
      <w:r>
        <w:rPr>
          <w:rFonts w:ascii="Arial" w:hAnsi="Arial" w:cs="Arial"/>
          <w:sz w:val="24"/>
          <w:szCs w:val="24"/>
        </w:rPr>
        <w:t xml:space="preserve">Should you require an extension to the period of consultation for any reason, or wish to discuss any matter direct with the lead officer, please email </w:t>
      </w:r>
      <w:hyperlink r:id="rId12" w:history="1">
        <w:r>
          <w:rPr>
            <w:rStyle w:val="Hyperlink"/>
            <w:rFonts w:ascii="Arial" w:hAnsi="Arial" w:cs="Arial"/>
            <w:sz w:val="24"/>
            <w:szCs w:val="24"/>
          </w:rPr>
          <w:t>HighwaysSUDsSupport@lincolnshire.gov.uk</w:t>
        </w:r>
      </w:hyperlink>
      <w:r>
        <w:rPr>
          <w:rFonts w:ascii="Arial" w:hAnsi="Arial" w:cs="Arial"/>
          <w:sz w:val="24"/>
          <w:szCs w:val="24"/>
        </w:rPr>
        <w:t xml:space="preserve"> .</w:t>
      </w:r>
    </w:p>
    <w:p w:rsidR="00467B97" w:rsidRDefault="00467B97" w:rsidP="00467B97">
      <w:pPr>
        <w:rPr>
          <w:rFonts w:ascii="Arial" w:hAnsi="Arial" w:cs="Arial"/>
          <w:sz w:val="24"/>
          <w:szCs w:val="24"/>
        </w:rPr>
      </w:pPr>
    </w:p>
    <w:p w:rsidR="00467B97" w:rsidRDefault="00467B97" w:rsidP="00467B97">
      <w:pPr>
        <w:rPr>
          <w:rFonts w:ascii="Arial" w:hAnsi="Arial" w:cs="Arial"/>
          <w:sz w:val="24"/>
          <w:szCs w:val="24"/>
        </w:rPr>
      </w:pPr>
      <w:r>
        <w:rPr>
          <w:rFonts w:ascii="Arial" w:hAnsi="Arial" w:cs="Arial"/>
          <w:sz w:val="24"/>
          <w:szCs w:val="24"/>
        </w:rPr>
        <w:t>Yours faithfully</w:t>
      </w:r>
    </w:p>
    <w:p w:rsidR="00467B97" w:rsidRDefault="00467B97" w:rsidP="00467B97">
      <w:pPr>
        <w:rPr>
          <w:rFonts w:ascii="Arial" w:hAnsi="Arial" w:cs="Arial"/>
          <w:sz w:val="24"/>
          <w:szCs w:val="24"/>
        </w:rPr>
      </w:pPr>
    </w:p>
    <w:p w:rsidR="00467B97" w:rsidRDefault="00467B97" w:rsidP="00467B97">
      <w:pPr>
        <w:rPr>
          <w:rFonts w:ascii="Arial" w:hAnsi="Arial" w:cs="Arial"/>
          <w:sz w:val="24"/>
          <w:szCs w:val="24"/>
        </w:rPr>
      </w:pPr>
    </w:p>
    <w:p w:rsidR="00467B97" w:rsidRDefault="00467B97" w:rsidP="00467B97"/>
    <w:tbl>
      <w:tblPr>
        <w:tblW w:w="0" w:type="auto"/>
        <w:tblCellMar>
          <w:left w:w="0" w:type="dxa"/>
          <w:right w:w="0" w:type="dxa"/>
        </w:tblCellMar>
        <w:tblLook w:val="04A0" w:firstRow="1" w:lastRow="0" w:firstColumn="1" w:lastColumn="0" w:noHBand="0" w:noVBand="1"/>
      </w:tblPr>
      <w:tblGrid>
        <w:gridCol w:w="6599"/>
        <w:gridCol w:w="2427"/>
      </w:tblGrid>
      <w:tr w:rsidR="00467B97" w:rsidTr="00467B97">
        <w:tc>
          <w:tcPr>
            <w:tcW w:w="9245" w:type="dxa"/>
            <w:gridSpan w:val="2"/>
            <w:shd w:val="clear" w:color="auto" w:fill="92D050"/>
            <w:tcMar>
              <w:top w:w="0" w:type="dxa"/>
              <w:left w:w="108" w:type="dxa"/>
              <w:bottom w:w="0" w:type="dxa"/>
              <w:right w:w="108" w:type="dxa"/>
            </w:tcMar>
            <w:hideMark/>
          </w:tcPr>
          <w:p w:rsidR="00467B97" w:rsidRDefault="00467B97"/>
        </w:tc>
      </w:tr>
      <w:tr w:rsidR="00467B97" w:rsidTr="00467B97">
        <w:trPr>
          <w:trHeight w:val="1423"/>
        </w:trPr>
        <w:tc>
          <w:tcPr>
            <w:tcW w:w="3652" w:type="dxa"/>
            <w:tcMar>
              <w:top w:w="0" w:type="dxa"/>
              <w:left w:w="108" w:type="dxa"/>
              <w:bottom w:w="0" w:type="dxa"/>
              <w:right w:w="108" w:type="dxa"/>
            </w:tcMar>
          </w:tcPr>
          <w:p w:rsidR="00467B97" w:rsidRDefault="00467B97">
            <w:pPr>
              <w:rPr>
                <w:color w:val="1F497D"/>
              </w:rPr>
            </w:pPr>
          </w:p>
          <w:p w:rsidR="00467B97" w:rsidRDefault="00467B97">
            <w:pPr>
              <w:overflowPunct w:val="0"/>
              <w:autoSpaceDE w:val="0"/>
              <w:autoSpaceDN w:val="0"/>
              <w:rPr>
                <w:color w:val="1F497D"/>
              </w:rPr>
            </w:pPr>
            <w:r>
              <w:rPr>
                <w:noProof/>
                <w:color w:val="1F497D"/>
                <w:lang w:eastAsia="en-GB"/>
              </w:rPr>
              <w:drawing>
                <wp:inline distT="0" distB="0" distL="0" distR="0">
                  <wp:extent cx="4914900" cy="1836420"/>
                  <wp:effectExtent l="0" t="0" r="0" b="0"/>
                  <wp:docPr id="1" name="Picture 1" descr="cid:image001.png@01D6E510.3465E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E510.3465E9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914900" cy="1836420"/>
                          </a:xfrm>
                          <a:prstGeom prst="rect">
                            <a:avLst/>
                          </a:prstGeom>
                          <a:noFill/>
                          <a:ln>
                            <a:noFill/>
                          </a:ln>
                        </pic:spPr>
                      </pic:pic>
                    </a:graphicData>
                  </a:graphic>
                </wp:inline>
              </w:drawing>
            </w:r>
          </w:p>
        </w:tc>
        <w:tc>
          <w:tcPr>
            <w:tcW w:w="5593" w:type="dxa"/>
            <w:tcMar>
              <w:top w:w="0" w:type="dxa"/>
              <w:left w:w="108" w:type="dxa"/>
              <w:bottom w:w="0" w:type="dxa"/>
              <w:right w:w="108" w:type="dxa"/>
            </w:tcMar>
            <w:hideMark/>
          </w:tcPr>
          <w:p w:rsidR="00467B97" w:rsidRDefault="00467B97">
            <w:pPr>
              <w:rPr>
                <w:rFonts w:ascii="Arial" w:hAnsi="Arial" w:cs="Arial"/>
                <w:sz w:val="20"/>
                <w:szCs w:val="20"/>
                <w:lang w:eastAsia="en-GB"/>
              </w:rPr>
            </w:pPr>
            <w:r>
              <w:rPr>
                <w:rFonts w:ascii="Arial" w:hAnsi="Arial" w:cs="Arial"/>
                <w:color w:val="262626"/>
                <w:lang w:eastAsia="en-GB"/>
              </w:rPr>
              <w:br/>
            </w:r>
            <w:proofErr w:type="spellStart"/>
            <w:r>
              <w:rPr>
                <w:rFonts w:ascii="Arial" w:hAnsi="Arial" w:cs="Arial"/>
                <w:b/>
                <w:bCs/>
                <w:sz w:val="24"/>
                <w:szCs w:val="24"/>
                <w:lang w:eastAsia="en-GB"/>
              </w:rPr>
              <w:t>HighwaysSuDSSupport</w:t>
            </w:r>
            <w:proofErr w:type="spellEnd"/>
          </w:p>
          <w:p w:rsidR="00467B97" w:rsidRDefault="00467B97">
            <w:pPr>
              <w:rPr>
                <w:rFonts w:ascii="Arial" w:hAnsi="Arial" w:cs="Arial"/>
                <w:sz w:val="20"/>
                <w:szCs w:val="20"/>
                <w:lang w:eastAsia="en-GB"/>
              </w:rPr>
            </w:pPr>
            <w:r>
              <w:rPr>
                <w:rFonts w:ascii="Arial" w:hAnsi="Arial" w:cs="Arial"/>
                <w:sz w:val="20"/>
                <w:szCs w:val="20"/>
                <w:lang w:eastAsia="en-GB"/>
              </w:rPr>
              <w:t xml:space="preserve">Lancaster House </w:t>
            </w:r>
            <w:r>
              <w:rPr>
                <w:rFonts w:ascii="Arial" w:hAnsi="Arial" w:cs="Arial"/>
                <w:color w:val="262626"/>
                <w:sz w:val="20"/>
                <w:szCs w:val="20"/>
                <w:lang w:eastAsia="en-GB"/>
              </w:rPr>
              <w:t xml:space="preserve">I </w:t>
            </w:r>
            <w:r>
              <w:rPr>
                <w:rFonts w:ascii="Arial" w:hAnsi="Arial" w:cs="Arial"/>
                <w:sz w:val="20"/>
                <w:szCs w:val="20"/>
                <w:lang w:eastAsia="en-GB"/>
              </w:rPr>
              <w:t>Orchard Street l Lincoln l</w:t>
            </w:r>
            <w:r>
              <w:rPr>
                <w:rFonts w:ascii="Arial" w:hAnsi="Arial" w:cs="Arial"/>
                <w:color w:val="1F497D"/>
                <w:sz w:val="20"/>
                <w:szCs w:val="20"/>
                <w:lang w:eastAsia="en-GB"/>
              </w:rPr>
              <w:t xml:space="preserve"> </w:t>
            </w:r>
            <w:r>
              <w:rPr>
                <w:rFonts w:ascii="Arial" w:hAnsi="Arial" w:cs="Arial"/>
                <w:sz w:val="20"/>
                <w:szCs w:val="20"/>
                <w:lang w:eastAsia="en-GB"/>
              </w:rPr>
              <w:t>LN1 1XX</w:t>
            </w:r>
          </w:p>
          <w:p w:rsidR="00467B97" w:rsidRDefault="00467B97">
            <w:pPr>
              <w:rPr>
                <w:color w:val="1F497D"/>
                <w:sz w:val="20"/>
                <w:szCs w:val="20"/>
              </w:rPr>
            </w:pPr>
            <w:r>
              <w:rPr>
                <w:rFonts w:ascii="Arial" w:hAnsi="Arial" w:cs="Arial"/>
                <w:sz w:val="20"/>
                <w:szCs w:val="20"/>
                <w:lang w:eastAsia="en-GB"/>
              </w:rPr>
              <w:t>Tel: 01522 782070</w:t>
            </w:r>
          </w:p>
        </w:tc>
      </w:tr>
      <w:tr w:rsidR="00467B97" w:rsidTr="00467B97">
        <w:tc>
          <w:tcPr>
            <w:tcW w:w="9245" w:type="dxa"/>
            <w:gridSpan w:val="2"/>
            <w:shd w:val="clear" w:color="auto" w:fill="92D050"/>
            <w:tcMar>
              <w:top w:w="0" w:type="dxa"/>
              <w:left w:w="108" w:type="dxa"/>
              <w:bottom w:w="0" w:type="dxa"/>
              <w:right w:w="108" w:type="dxa"/>
            </w:tcMar>
            <w:hideMark/>
          </w:tcPr>
          <w:p w:rsidR="00467B97" w:rsidRDefault="00467B97">
            <w:pPr>
              <w:rPr>
                <w:color w:val="1F497D"/>
                <w:sz w:val="20"/>
                <w:szCs w:val="20"/>
              </w:rPr>
            </w:pPr>
          </w:p>
        </w:tc>
      </w:tr>
    </w:tbl>
    <w:p w:rsidR="00467B97" w:rsidRDefault="00467B97" w:rsidP="00467B97">
      <w:pPr>
        <w:rPr>
          <w:lang w:eastAsia="en-GB"/>
        </w:rPr>
      </w:pPr>
    </w:p>
    <w:p w:rsidR="00467B97" w:rsidRDefault="00467B97" w:rsidP="00467B97"/>
    <w:p w:rsidR="00467B97" w:rsidRDefault="00467B97" w:rsidP="00467B97">
      <w:pPr>
        <w:rPr>
          <w:lang w:eastAsia="en-GB"/>
        </w:rPr>
      </w:pPr>
      <w:r>
        <w:rPr>
          <w:lang w:eastAsia="en-GB"/>
        </w:rPr>
        <w:lastRenderedPageBreak/>
        <w:br/>
        <w:t xml:space="preserve">Note: We are a Microsoft Office site. Our base version is 2010. Please make sure that files you send </w:t>
      </w:r>
      <w:proofErr w:type="gramStart"/>
      <w:r>
        <w:rPr>
          <w:lang w:eastAsia="en-GB"/>
        </w:rPr>
        <w:t>can be read</w:t>
      </w:r>
      <w:proofErr w:type="gramEnd"/>
      <w:r>
        <w:rPr>
          <w:lang w:eastAsia="en-GB"/>
        </w:rPr>
        <w:t xml:space="preserve"> in this format. Any form of reproduction, dissemination, copying, disclosure, modification, distribution and/or publication of this e-mail is strictly prohibited save unless expressly authorised by the sender. The information contained in this message </w:t>
      </w:r>
      <w:proofErr w:type="gramStart"/>
      <w:r>
        <w:rPr>
          <w:lang w:eastAsia="en-GB"/>
        </w:rPr>
        <w:t>is intended</w:t>
      </w:r>
      <w:proofErr w:type="gramEnd"/>
      <w:r>
        <w:rPr>
          <w:lang w:eastAsia="en-GB"/>
        </w:rPr>
        <w:t xml:space="preserve"> for the named recipients only. It may contain privileged and confidential information and if you are not the addressee or the person responsible for delivering this to the addressee, you may not copy, distribute or take action in reliance on it. If you have received this message in error, please notify the sender(s) immediately by telephone. Please also destroy and delete as soon as possible the message from your computer.</w:t>
      </w:r>
    </w:p>
    <w:p w:rsidR="00467B97" w:rsidRDefault="00467B97" w:rsidP="00467B9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STATEMENT DISCLAIMER: This e-mail and any files transmitted with it are confidential and intended solely for the use of the individual or entity to whom they </w:t>
      </w:r>
      <w:proofErr w:type="gramStart"/>
      <w:r>
        <w:rPr>
          <w:rFonts w:ascii="Times New Roman" w:hAnsi="Times New Roman" w:cs="Times New Roman"/>
          <w:sz w:val="24"/>
          <w:szCs w:val="24"/>
          <w:lang w:eastAsia="en-GB"/>
        </w:rPr>
        <w:t>are addressed</w:t>
      </w:r>
      <w:proofErr w:type="gramEnd"/>
      <w:r>
        <w:rPr>
          <w:rFonts w:ascii="Times New Roman" w:hAnsi="Times New Roman" w:cs="Times New Roman"/>
          <w:sz w:val="24"/>
          <w:szCs w:val="24"/>
          <w:lang w:eastAsia="en-GB"/>
        </w:rPr>
        <w:t xml:space="preserve">. Therefore, if the reader of this message is not the intended recipient, you are hereby notified that any dissemination, distribution or copying of this e-mail is strictly prohibited. If they have come to you in error you must take no action based on them, nor must you copy or show them to anyone; please reply to this e-mail and highlight the error. Any views or opinions expressed are those of the author and do not necessarily represent the views of Witham and Humber Drainage Boards unless otherwise explicitly stated. Whilst the Board does run anti-virus software, you are solely responsible for ensuring that any e-mail or attachment you receive is virus free and Witham and Humber Drainage Board disclaims any liability for any damage suffered </w:t>
      </w:r>
      <w:proofErr w:type="gramStart"/>
      <w:r>
        <w:rPr>
          <w:rFonts w:ascii="Times New Roman" w:hAnsi="Times New Roman" w:cs="Times New Roman"/>
          <w:sz w:val="24"/>
          <w:szCs w:val="24"/>
          <w:lang w:eastAsia="en-GB"/>
        </w:rPr>
        <w:t>as a consequence</w:t>
      </w:r>
      <w:proofErr w:type="gramEnd"/>
      <w:r>
        <w:rPr>
          <w:rFonts w:ascii="Times New Roman" w:hAnsi="Times New Roman" w:cs="Times New Roman"/>
          <w:sz w:val="24"/>
          <w:szCs w:val="24"/>
          <w:lang w:eastAsia="en-GB"/>
        </w:rPr>
        <w:t xml:space="preserve"> of receiving any virus. Witham and Humber Drainage Boards take your privacy seriously and only use your personal information to administer your account and to provide the products and services you have requested from us. The processing of personal data is governed by legislation relating to personal </w:t>
      </w:r>
      <w:proofErr w:type="gramStart"/>
      <w:r>
        <w:rPr>
          <w:rFonts w:ascii="Times New Roman" w:hAnsi="Times New Roman" w:cs="Times New Roman"/>
          <w:sz w:val="24"/>
          <w:szCs w:val="24"/>
          <w:lang w:eastAsia="en-GB"/>
        </w:rPr>
        <w:t>data which</w:t>
      </w:r>
      <w:proofErr w:type="gramEnd"/>
      <w:r>
        <w:rPr>
          <w:rFonts w:ascii="Times New Roman" w:hAnsi="Times New Roman" w:cs="Times New Roman"/>
          <w:sz w:val="24"/>
          <w:szCs w:val="24"/>
          <w:lang w:eastAsia="en-GB"/>
        </w:rPr>
        <w:t xml:space="preserve"> applies in the United Kingdom including the General Data Protection Regulation (the “GDPR”) and other legislation relating to personal data and rights such as the Human Rights Act. Please consider your environmental responsibility before printing this e-mail </w:t>
      </w:r>
    </w:p>
    <w:p w:rsidR="008D70F4" w:rsidRDefault="008D70F4">
      <w:bookmarkStart w:id="0" w:name="_GoBack"/>
      <w:bookmarkEnd w:id="0"/>
    </w:p>
    <w:sectPr w:rsidR="008D7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1D01"/>
    <w:multiLevelType w:val="hybridMultilevel"/>
    <w:tmpl w:val="4AD0A466"/>
    <w:lvl w:ilvl="0" w:tplc="750A899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97"/>
    <w:rsid w:val="00467B97"/>
    <w:rsid w:val="008D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6478-D494-47FB-8919-162DA28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B97"/>
    <w:rPr>
      <w:color w:val="0000FF"/>
      <w:u w:val="single"/>
    </w:rPr>
  </w:style>
  <w:style w:type="paragraph" w:styleId="PlainText">
    <w:name w:val="Plain Text"/>
    <w:basedOn w:val="Normal"/>
    <w:link w:val="PlainTextChar"/>
    <w:uiPriority w:val="99"/>
    <w:semiHidden/>
    <w:unhideWhenUsed/>
    <w:rsid w:val="00467B97"/>
  </w:style>
  <w:style w:type="character" w:customStyle="1" w:styleId="PlainTextChar">
    <w:name w:val="Plain Text Char"/>
    <w:basedOn w:val="DefaultParagraphFont"/>
    <w:link w:val="PlainText"/>
    <w:uiPriority w:val="99"/>
    <w:semiHidden/>
    <w:rsid w:val="00467B97"/>
    <w:rPr>
      <w:rFonts w:ascii="Calibri" w:hAnsi="Calibri" w:cs="Calibri"/>
    </w:rPr>
  </w:style>
  <w:style w:type="character" w:styleId="Strong">
    <w:name w:val="Strong"/>
    <w:basedOn w:val="DefaultParagraphFont"/>
    <w:uiPriority w:val="22"/>
    <w:qFormat/>
    <w:rsid w:val="00467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right@witham3idb.gov.u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ev.Control@e-lindsey.gov.uk" TargetMode="External"/><Relationship Id="rId12" Type="http://schemas.openxmlformats.org/officeDocument/2006/relationships/hyperlink" Target="mailto:HighwaysSUDsSupport@lincoln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ighwaysSUDsSupport@lincolnshire.gov.uk" TargetMode="External"/><Relationship Id="rId11" Type="http://schemas.openxmlformats.org/officeDocument/2006/relationships/hyperlink" Target="mailto:HighwaysSUDsSupport@lincolnshire.gov.uk" TargetMode="External"/><Relationship Id="rId5" Type="http://schemas.openxmlformats.org/officeDocument/2006/relationships/hyperlink" Target="mailto:richard.wright@witham3idb.gov.uk" TargetMode="External"/><Relationship Id="rId15" Type="http://schemas.openxmlformats.org/officeDocument/2006/relationships/fontTable" Target="fontTable.xml"/><Relationship Id="rId10" Type="http://schemas.openxmlformats.org/officeDocument/2006/relationships/hyperlink" Target="mailto:planning@witham3idb.gov.uk" TargetMode="External"/><Relationship Id="rId4" Type="http://schemas.openxmlformats.org/officeDocument/2006/relationships/webSettings" Target="webSettings.xml"/><Relationship Id="rId9" Type="http://schemas.openxmlformats.org/officeDocument/2006/relationships/hyperlink" Target="mailto:HighwaysSUDsSupport@lincolnshire.gov.uk" TargetMode="External"/><Relationship Id="rId14" Type="http://schemas.openxmlformats.org/officeDocument/2006/relationships/image" Target="cid:image001.png@01D6E510.3465E9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Lindsey District Council</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Lauren</dc:creator>
  <cp:keywords/>
  <dc:description/>
  <cp:lastModifiedBy>Howard, Lauren</cp:lastModifiedBy>
  <cp:revision>1</cp:revision>
  <dcterms:created xsi:type="dcterms:W3CDTF">2021-01-22T15:42:00Z</dcterms:created>
  <dcterms:modified xsi:type="dcterms:W3CDTF">2021-01-22T15:42:00Z</dcterms:modified>
</cp:coreProperties>
</file>