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E685" w14:textId="77777777" w:rsidR="0041027F" w:rsidRPr="00AA39C6" w:rsidRDefault="0041027F" w:rsidP="0041027F">
      <w:pPr>
        <w:tabs>
          <w:tab w:val="left" w:pos="567"/>
        </w:tabs>
        <w:spacing w:before="34" w:line="360" w:lineRule="auto"/>
        <w:ind w:left="510" w:hanging="510"/>
        <w:jc w:val="center"/>
        <w:rPr>
          <w:rFonts w:cs="Tahoma"/>
        </w:rPr>
      </w:pPr>
      <w:r w:rsidRPr="00AA39C6">
        <w:rPr>
          <w:rFonts w:cs="Tahoma"/>
          <w:b/>
          <w:spacing w:val="-1"/>
          <w:sz w:val="32"/>
        </w:rPr>
        <w:t>SITE</w:t>
      </w:r>
      <w:r w:rsidRPr="00AA39C6">
        <w:rPr>
          <w:rFonts w:cs="Tahoma"/>
          <w:b/>
          <w:spacing w:val="-2"/>
          <w:sz w:val="32"/>
        </w:rPr>
        <w:t xml:space="preserve"> </w:t>
      </w:r>
      <w:r w:rsidRPr="00AA39C6">
        <w:rPr>
          <w:rFonts w:cs="Tahoma"/>
          <w:b/>
          <w:spacing w:val="-1"/>
          <w:sz w:val="32"/>
        </w:rPr>
        <w:t>NOTICE</w:t>
      </w:r>
    </w:p>
    <w:p w14:paraId="5B5F6404" w14:textId="77777777" w:rsidR="0041027F" w:rsidRPr="00AA39C6" w:rsidRDefault="0041027F" w:rsidP="0041027F">
      <w:pPr>
        <w:pStyle w:val="Heading1"/>
        <w:tabs>
          <w:tab w:val="left" w:pos="567"/>
        </w:tabs>
        <w:spacing w:before="254" w:line="360" w:lineRule="auto"/>
        <w:ind w:left="510" w:hanging="510"/>
        <w:jc w:val="center"/>
        <w:rPr>
          <w:rFonts w:ascii="Tahoma" w:hAnsi="Tahoma" w:cs="Tahoma"/>
        </w:rPr>
      </w:pPr>
      <w:r w:rsidRPr="00AA39C6">
        <w:rPr>
          <w:rFonts w:ascii="Tahoma" w:hAnsi="Tahoma" w:cs="Tahoma"/>
          <w:spacing w:val="-1"/>
        </w:rPr>
        <w:t xml:space="preserve">The Town and Country Planning </w:t>
      </w:r>
      <w:r w:rsidRPr="00AA39C6">
        <w:rPr>
          <w:rFonts w:ascii="Tahoma" w:hAnsi="Tahoma" w:cs="Tahoma"/>
          <w:spacing w:val="-4"/>
        </w:rPr>
        <w:t>Act</w:t>
      </w:r>
      <w:r w:rsidRPr="00AA39C6">
        <w:rPr>
          <w:rFonts w:ascii="Tahoma" w:hAnsi="Tahoma" w:cs="Tahoma"/>
        </w:rPr>
        <w:t xml:space="preserve"> 1990 (as amended)</w:t>
      </w:r>
    </w:p>
    <w:p w14:paraId="758CD646" w14:textId="77777777" w:rsidR="0041027F" w:rsidRPr="00AA39C6" w:rsidRDefault="0041027F" w:rsidP="0041027F">
      <w:pPr>
        <w:tabs>
          <w:tab w:val="left" w:pos="567"/>
        </w:tabs>
        <w:spacing w:before="3" w:line="360" w:lineRule="auto"/>
        <w:ind w:left="510" w:hanging="510"/>
        <w:rPr>
          <w:rFonts w:eastAsia="Arial" w:cs="Tahoma"/>
          <w:bCs/>
        </w:rPr>
      </w:pPr>
    </w:p>
    <w:p w14:paraId="3705400E" w14:textId="77777777" w:rsidR="0041027F" w:rsidRPr="00AA39C6" w:rsidRDefault="0041027F" w:rsidP="0041027F">
      <w:pPr>
        <w:tabs>
          <w:tab w:val="left" w:pos="567"/>
        </w:tabs>
        <w:spacing w:line="360" w:lineRule="auto"/>
        <w:ind w:left="510" w:hanging="510"/>
        <w:jc w:val="center"/>
        <w:rPr>
          <w:rFonts w:eastAsia="Calibri" w:cs="Tahoma"/>
        </w:rPr>
      </w:pPr>
      <w:r w:rsidRPr="00AA39C6">
        <w:rPr>
          <w:rFonts w:cs="Tahoma"/>
          <w:b/>
          <w:spacing w:val="-1"/>
        </w:rPr>
        <w:t>The Town and Country Planning (General Permitted Development) Order 2015</w:t>
      </w:r>
      <w:r w:rsidRPr="00AA39C6">
        <w:rPr>
          <w:rFonts w:cs="Tahoma"/>
          <w:b/>
          <w:spacing w:val="29"/>
        </w:rPr>
        <w:t xml:space="preserve"> </w:t>
      </w:r>
      <w:r w:rsidRPr="00AA39C6">
        <w:rPr>
          <w:rFonts w:cs="Tahoma"/>
          <w:b/>
          <w:spacing w:val="-1"/>
        </w:rPr>
        <w:t xml:space="preserve">Schedule </w:t>
      </w:r>
      <w:r w:rsidRPr="00AA39C6">
        <w:rPr>
          <w:rFonts w:cs="Tahoma"/>
          <w:b/>
        </w:rPr>
        <w:t>2:</w:t>
      </w:r>
      <w:r w:rsidRPr="00AA39C6">
        <w:rPr>
          <w:rFonts w:cs="Tahoma"/>
          <w:b/>
          <w:spacing w:val="-1"/>
        </w:rPr>
        <w:t xml:space="preserve"> Part 11</w:t>
      </w:r>
      <w:bookmarkStart w:id="0" w:name="Proposed_demolition_of_building"/>
      <w:bookmarkEnd w:id="0"/>
    </w:p>
    <w:p w14:paraId="3BEA5684" w14:textId="77777777" w:rsidR="0041027F" w:rsidRPr="00AA39C6" w:rsidRDefault="0041027F" w:rsidP="0041027F">
      <w:pPr>
        <w:pStyle w:val="Heading1"/>
        <w:tabs>
          <w:tab w:val="left" w:pos="567"/>
        </w:tabs>
        <w:spacing w:line="360" w:lineRule="auto"/>
        <w:ind w:left="510" w:hanging="510"/>
        <w:jc w:val="center"/>
        <w:rPr>
          <w:rFonts w:ascii="Tahoma" w:hAnsi="Tahoma" w:cs="Tahoma"/>
        </w:rPr>
      </w:pPr>
      <w:r w:rsidRPr="00AA39C6">
        <w:rPr>
          <w:rFonts w:ascii="Tahoma" w:hAnsi="Tahoma" w:cs="Tahoma"/>
          <w:spacing w:val="-1"/>
        </w:rPr>
        <w:t xml:space="preserve">Application for </w:t>
      </w:r>
      <w:r w:rsidRPr="00AA39C6">
        <w:rPr>
          <w:rFonts w:ascii="Tahoma" w:hAnsi="Tahoma" w:cs="Tahoma"/>
        </w:rPr>
        <w:t>a</w:t>
      </w:r>
      <w:r w:rsidRPr="00AA39C6">
        <w:rPr>
          <w:rFonts w:ascii="Tahoma" w:hAnsi="Tahoma" w:cs="Tahoma"/>
          <w:spacing w:val="-1"/>
        </w:rPr>
        <w:t xml:space="preserve"> determination as to whether prior approval</w:t>
      </w:r>
      <w:r w:rsidRPr="00AA39C6">
        <w:rPr>
          <w:rFonts w:ascii="Tahoma" w:hAnsi="Tahoma" w:cs="Tahoma"/>
          <w:spacing w:val="-6"/>
        </w:rPr>
        <w:t xml:space="preserve"> </w:t>
      </w:r>
      <w:r w:rsidRPr="00AA39C6">
        <w:rPr>
          <w:rFonts w:ascii="Tahoma" w:hAnsi="Tahoma" w:cs="Tahoma"/>
        </w:rPr>
        <w:t>will be required</w:t>
      </w:r>
    </w:p>
    <w:p w14:paraId="2805E9FC" w14:textId="77777777" w:rsidR="0041027F" w:rsidRPr="00AA39C6" w:rsidRDefault="0041027F" w:rsidP="0041027F">
      <w:pPr>
        <w:tabs>
          <w:tab w:val="left" w:pos="567"/>
        </w:tabs>
        <w:spacing w:before="6" w:line="360" w:lineRule="auto"/>
        <w:ind w:left="510" w:hanging="510"/>
        <w:rPr>
          <w:rFonts w:eastAsia="Arial" w:cs="Tahoma"/>
          <w:bCs/>
        </w:rPr>
      </w:pPr>
    </w:p>
    <w:p w14:paraId="05EE2ED5" w14:textId="2C6DE531" w:rsidR="0041027F" w:rsidRPr="00AA39C6" w:rsidRDefault="0041027F" w:rsidP="00AA39C6">
      <w:pPr>
        <w:pStyle w:val="ListParagraph"/>
        <w:numPr>
          <w:ilvl w:val="0"/>
          <w:numId w:val="3"/>
        </w:numPr>
      </w:pPr>
      <w:r w:rsidRPr="00AA39C6">
        <w:t xml:space="preserve">Take NOTICE that </w:t>
      </w:r>
      <w:proofErr w:type="spellStart"/>
      <w:r w:rsidR="0037005D">
        <w:t>Kadans</w:t>
      </w:r>
      <w:proofErr w:type="spellEnd"/>
      <w:r w:rsidR="0037005D">
        <w:t xml:space="preserve"> Science Partner 2 UK Limited</w:t>
      </w:r>
      <w:r w:rsidRPr="00AA39C6">
        <w:t xml:space="preserve"> has made an application to </w:t>
      </w:r>
      <w:r w:rsidR="0037005D">
        <w:t>Stevenage</w:t>
      </w:r>
      <w:r w:rsidR="00BC542E" w:rsidRPr="00AA39C6">
        <w:t xml:space="preserve"> Borough </w:t>
      </w:r>
      <w:r w:rsidRPr="00AA39C6">
        <w:t xml:space="preserve">Council for a determination as to whether the prior approval of the authority will be required to the method of proposed demolition of </w:t>
      </w:r>
      <w:r w:rsidR="00BC542E" w:rsidRPr="00AA39C6">
        <w:t xml:space="preserve">a </w:t>
      </w:r>
      <w:r w:rsidR="0037005D">
        <w:t>water tank and sprinkler housing</w:t>
      </w:r>
      <w:r w:rsidRPr="00AA39C6">
        <w:t xml:space="preserve"> at </w:t>
      </w:r>
      <w:r w:rsidR="0037005D">
        <w:t>Sycamore House</w:t>
      </w:r>
      <w:r w:rsidR="00BC542E" w:rsidRPr="00AA39C6">
        <w:t>,</w:t>
      </w:r>
      <w:r w:rsidR="0037005D">
        <w:t xml:space="preserve"> Leyden Road, </w:t>
      </w:r>
      <w:proofErr w:type="gramStart"/>
      <w:r w:rsidR="0037005D">
        <w:t xml:space="preserve">Stevenage, </w:t>
      </w:r>
      <w:r w:rsidR="00BC542E" w:rsidRPr="00AA39C6">
        <w:t xml:space="preserve"> </w:t>
      </w:r>
      <w:r w:rsidR="0037005D">
        <w:t>SG</w:t>
      </w:r>
      <w:proofErr w:type="gramEnd"/>
      <w:r w:rsidR="0037005D">
        <w:t>1 2BP</w:t>
      </w:r>
    </w:p>
    <w:p w14:paraId="1D876365" w14:textId="77777777" w:rsidR="0041027F" w:rsidRPr="00AA39C6" w:rsidRDefault="0041027F" w:rsidP="00AA39C6"/>
    <w:p w14:paraId="45BAC7F2" w14:textId="6B8D96E0" w:rsidR="0041027F" w:rsidRPr="00AA39C6" w:rsidRDefault="0041027F" w:rsidP="00AA39C6">
      <w:pPr>
        <w:pStyle w:val="ListParagraph"/>
        <w:numPr>
          <w:ilvl w:val="0"/>
          <w:numId w:val="3"/>
        </w:numPr>
      </w:pPr>
      <w:r w:rsidRPr="00AA39C6">
        <w:t>Demolition is proposed on</w:t>
      </w:r>
      <w:r w:rsidR="00BC542E" w:rsidRPr="00AA39C6">
        <w:t xml:space="preserve"> </w:t>
      </w:r>
      <w:r w:rsidR="0037005D">
        <w:t>15-16 March</w:t>
      </w:r>
      <w:r w:rsidR="00BC542E" w:rsidRPr="00AA39C6">
        <w:t xml:space="preserve"> 2021.</w:t>
      </w:r>
    </w:p>
    <w:p w14:paraId="2D53870B" w14:textId="77777777" w:rsidR="00BC542E" w:rsidRPr="00AA39C6" w:rsidRDefault="00BC542E" w:rsidP="00AA39C6"/>
    <w:p w14:paraId="723B9AD2" w14:textId="138AD2F1" w:rsidR="0041027F" w:rsidRDefault="00AA39C6" w:rsidP="00AA39C6">
      <w:pPr>
        <w:pStyle w:val="ListParagraph"/>
        <w:numPr>
          <w:ilvl w:val="0"/>
          <w:numId w:val="3"/>
        </w:numPr>
      </w:pPr>
      <w:r w:rsidRPr="00AA39C6">
        <w:t xml:space="preserve">Name and address of Local Planning Authority: </w:t>
      </w:r>
      <w:r w:rsidR="0037005D">
        <w:rPr>
          <w:b/>
          <w:bCs/>
        </w:rPr>
        <w:t>Stevenage</w:t>
      </w:r>
      <w:r w:rsidRPr="008C03B9">
        <w:rPr>
          <w:b/>
          <w:bCs/>
        </w:rPr>
        <w:t xml:space="preserve"> Borough Council</w:t>
      </w:r>
      <w:r w:rsidRPr="00AA39C6">
        <w:t xml:space="preserve">, </w:t>
      </w:r>
      <w:proofErr w:type="spellStart"/>
      <w:r w:rsidR="0037005D">
        <w:t>Daneshill</w:t>
      </w:r>
      <w:proofErr w:type="spellEnd"/>
      <w:r w:rsidR="0037005D">
        <w:t xml:space="preserve"> House, </w:t>
      </w:r>
      <w:proofErr w:type="spellStart"/>
      <w:r w:rsidR="0037005D">
        <w:t>Danestrete</w:t>
      </w:r>
      <w:proofErr w:type="spellEnd"/>
      <w:r w:rsidR="0037005D">
        <w:t>, Stevenage, SG1 1HN</w:t>
      </w:r>
      <w:r w:rsidRPr="00AA39C6">
        <w:t xml:space="preserve"> </w:t>
      </w:r>
      <w:r>
        <w:t xml:space="preserve">Website: </w:t>
      </w:r>
      <w:hyperlink r:id="rId5" w:history="1">
        <w:r w:rsidR="0037005D" w:rsidRPr="00B7597A">
          <w:rPr>
            <w:rStyle w:val="Hyperlink"/>
          </w:rPr>
          <w:t>https://www.stevenage.gov.uk/</w:t>
        </w:r>
      </w:hyperlink>
    </w:p>
    <w:p w14:paraId="1BFF35B8" w14:textId="77777777" w:rsidR="00AA39C6" w:rsidRDefault="00AA39C6" w:rsidP="00AA39C6">
      <w:pPr>
        <w:pStyle w:val="ListParagraph"/>
      </w:pPr>
    </w:p>
    <w:p w14:paraId="082A5E88" w14:textId="77777777" w:rsidR="00AA39C6" w:rsidRPr="00AA39C6" w:rsidRDefault="00AA39C6" w:rsidP="00AA39C6">
      <w:pPr>
        <w:pStyle w:val="ListParagraph"/>
        <w:ind w:left="480"/>
      </w:pPr>
    </w:p>
    <w:p w14:paraId="73AF51D6" w14:textId="248E5568" w:rsidR="0041027F" w:rsidRPr="00AA39C6" w:rsidRDefault="0041027F" w:rsidP="00AA39C6">
      <w:pPr>
        <w:autoSpaceDE w:val="0"/>
        <w:autoSpaceDN w:val="0"/>
        <w:adjustRightInd w:val="0"/>
        <w:ind w:firstLine="480"/>
        <w:rPr>
          <w:rFonts w:cs="Tahoma"/>
        </w:rPr>
      </w:pPr>
    </w:p>
    <w:p w14:paraId="27E38025" w14:textId="77777777" w:rsidR="0041027F" w:rsidRPr="00AA39C6" w:rsidRDefault="0041027F" w:rsidP="0041027F">
      <w:pPr>
        <w:tabs>
          <w:tab w:val="left" w:pos="567"/>
        </w:tabs>
        <w:spacing w:before="5"/>
        <w:ind w:left="510" w:hanging="510"/>
        <w:rPr>
          <w:rFonts w:eastAsia="Arial" w:cs="Tahoma"/>
        </w:rPr>
      </w:pPr>
    </w:p>
    <w:p w14:paraId="5DB7D997" w14:textId="627ACFA1" w:rsidR="0041027F" w:rsidRPr="00AA39C6" w:rsidRDefault="0041027F" w:rsidP="0041027F">
      <w:pPr>
        <w:pStyle w:val="BodyText"/>
        <w:tabs>
          <w:tab w:val="left" w:pos="567"/>
        </w:tabs>
        <w:spacing w:line="715" w:lineRule="auto"/>
        <w:ind w:left="510" w:hanging="510"/>
        <w:jc w:val="both"/>
        <w:rPr>
          <w:rFonts w:ascii="Tahoma" w:hAnsi="Tahoma" w:cs="Tahoma"/>
        </w:rPr>
      </w:pPr>
      <w:r w:rsidRPr="00AA39C6">
        <w:rPr>
          <w:rFonts w:ascii="Tahoma" w:hAnsi="Tahoma" w:cs="Tahoma"/>
          <w:spacing w:val="-1"/>
        </w:rPr>
        <w:t>Signed</w:t>
      </w:r>
      <w:r w:rsidR="00403B53">
        <w:rPr>
          <w:rFonts w:ascii="Tahoma" w:hAnsi="Tahoma" w:cs="Tahoma"/>
          <w:spacing w:val="-1"/>
        </w:rPr>
        <w:t xml:space="preserve">: </w:t>
      </w:r>
      <w:r w:rsidR="00403B53" w:rsidRPr="00403B53">
        <w:rPr>
          <w:rFonts w:ascii="Tahoma" w:hAnsi="Tahoma" w:cs="Tahoma"/>
          <w:i/>
          <w:iCs/>
          <w:spacing w:val="-1"/>
        </w:rPr>
        <w:t>AW</w:t>
      </w:r>
      <w:r w:rsidRPr="00AA39C6">
        <w:rPr>
          <w:rFonts w:ascii="Tahoma" w:hAnsi="Tahoma" w:cs="Tahoma"/>
          <w:spacing w:val="21"/>
        </w:rPr>
        <w:t xml:space="preserve"> </w:t>
      </w:r>
    </w:p>
    <w:p w14:paraId="71236100" w14:textId="309FBF70" w:rsidR="0041027F" w:rsidRPr="00AA39C6" w:rsidRDefault="0041027F" w:rsidP="0041027F">
      <w:pPr>
        <w:pStyle w:val="BodyText"/>
        <w:tabs>
          <w:tab w:val="left" w:pos="567"/>
        </w:tabs>
        <w:spacing w:line="715" w:lineRule="auto"/>
        <w:ind w:left="510" w:hanging="510"/>
        <w:jc w:val="both"/>
        <w:rPr>
          <w:rFonts w:ascii="Tahoma" w:hAnsi="Tahoma" w:cs="Tahoma"/>
        </w:rPr>
      </w:pPr>
      <w:r w:rsidRPr="00AA39C6">
        <w:rPr>
          <w:rFonts w:ascii="Tahoma" w:hAnsi="Tahoma" w:cs="Tahoma"/>
          <w:spacing w:val="-1"/>
        </w:rPr>
        <w:t>For and on behalf of</w:t>
      </w:r>
      <w:r w:rsidR="00BC542E" w:rsidRPr="00AA39C6">
        <w:rPr>
          <w:rFonts w:ascii="Tahoma" w:hAnsi="Tahoma" w:cs="Tahoma"/>
          <w:spacing w:val="-1"/>
        </w:rPr>
        <w:t xml:space="preserve">: </w:t>
      </w:r>
      <w:proofErr w:type="spellStart"/>
      <w:r w:rsidR="0037005D">
        <w:rPr>
          <w:rFonts w:ascii="Tahoma" w:hAnsi="Tahoma" w:cs="Tahoma"/>
          <w:spacing w:val="-1"/>
        </w:rPr>
        <w:t>Kadans</w:t>
      </w:r>
      <w:proofErr w:type="spellEnd"/>
      <w:r w:rsidR="0037005D">
        <w:rPr>
          <w:rFonts w:ascii="Tahoma" w:hAnsi="Tahoma" w:cs="Tahoma"/>
          <w:spacing w:val="-1"/>
        </w:rPr>
        <w:t xml:space="preserve"> Science Partner 2 UK Limited</w:t>
      </w:r>
      <w:r w:rsidRPr="00AA39C6">
        <w:rPr>
          <w:rFonts w:ascii="Tahoma" w:hAnsi="Tahoma" w:cs="Tahoma"/>
          <w:spacing w:val="25"/>
        </w:rPr>
        <w:t xml:space="preserve"> </w:t>
      </w:r>
    </w:p>
    <w:p w14:paraId="754D3375" w14:textId="53B26243" w:rsidR="0041027F" w:rsidRPr="00AA39C6" w:rsidRDefault="0041027F" w:rsidP="0041027F">
      <w:pPr>
        <w:pStyle w:val="BodyText"/>
        <w:tabs>
          <w:tab w:val="left" w:pos="0"/>
        </w:tabs>
        <w:spacing w:line="715" w:lineRule="auto"/>
        <w:ind w:left="0" w:firstLine="0"/>
        <w:rPr>
          <w:rFonts w:ascii="Tahoma" w:hAnsi="Tahoma" w:cs="Tahoma"/>
          <w:spacing w:val="-1"/>
        </w:rPr>
      </w:pPr>
      <w:r w:rsidRPr="00AA39C6">
        <w:rPr>
          <w:rFonts w:ascii="Tahoma" w:hAnsi="Tahoma" w:cs="Tahoma"/>
          <w:spacing w:val="-1"/>
        </w:rPr>
        <w:t>Dated:</w:t>
      </w:r>
      <w:r w:rsidR="00BC542E" w:rsidRPr="00AA39C6">
        <w:rPr>
          <w:rFonts w:ascii="Tahoma" w:hAnsi="Tahoma" w:cs="Tahoma"/>
          <w:spacing w:val="-1"/>
        </w:rPr>
        <w:t xml:space="preserve"> </w:t>
      </w:r>
      <w:r w:rsidR="00403B53">
        <w:rPr>
          <w:rFonts w:ascii="Tahoma" w:hAnsi="Tahoma" w:cs="Tahoma"/>
          <w:spacing w:val="-1"/>
        </w:rPr>
        <w:t>12/01/20</w:t>
      </w:r>
    </w:p>
    <w:p w14:paraId="26CAA713" w14:textId="77777777" w:rsidR="0041027F" w:rsidRPr="00AA39C6" w:rsidRDefault="0041027F" w:rsidP="0041027F">
      <w:pPr>
        <w:pStyle w:val="BodyText"/>
        <w:tabs>
          <w:tab w:val="left" w:pos="0"/>
        </w:tabs>
        <w:ind w:left="0" w:firstLine="0"/>
        <w:jc w:val="both"/>
        <w:rPr>
          <w:rFonts w:ascii="Tahoma" w:hAnsi="Tahoma" w:cs="Tahoma"/>
        </w:rPr>
      </w:pPr>
    </w:p>
    <w:p w14:paraId="47783F65" w14:textId="77777777" w:rsidR="0041027F" w:rsidRPr="00AA39C6" w:rsidRDefault="0041027F" w:rsidP="0041027F">
      <w:pPr>
        <w:pStyle w:val="BodyText"/>
        <w:tabs>
          <w:tab w:val="left" w:pos="0"/>
        </w:tabs>
        <w:ind w:left="0" w:firstLine="0"/>
        <w:jc w:val="both"/>
        <w:rPr>
          <w:rFonts w:ascii="Tahoma" w:hAnsi="Tahoma" w:cs="Tahoma"/>
        </w:rPr>
      </w:pPr>
    </w:p>
    <w:p w14:paraId="6B24E812" w14:textId="77777777" w:rsidR="0041027F" w:rsidRPr="00AA39C6" w:rsidRDefault="0041027F" w:rsidP="0041027F">
      <w:pPr>
        <w:spacing w:after="120"/>
        <w:rPr>
          <w:rFonts w:cs="Tahoma"/>
        </w:rPr>
      </w:pPr>
    </w:p>
    <w:p w14:paraId="3AA7D497" w14:textId="77777777" w:rsidR="008E27BD" w:rsidRPr="00AA39C6" w:rsidRDefault="008E27BD" w:rsidP="0041027F">
      <w:pPr>
        <w:rPr>
          <w:rFonts w:cs="Tahoma"/>
        </w:rPr>
      </w:pPr>
    </w:p>
    <w:sectPr w:rsidR="008E27BD" w:rsidRPr="00AA39C6" w:rsidSect="002E6858">
      <w:pgSz w:w="12240" w:h="15840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552C0"/>
    <w:multiLevelType w:val="multilevel"/>
    <w:tmpl w:val="02A86046"/>
    <w:lvl w:ilvl="0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/>
        <w:spacing w:val="2"/>
        <w:sz w:val="22"/>
        <w:szCs w:val="22"/>
      </w:rPr>
    </w:lvl>
    <w:lvl w:ilvl="1">
      <w:numFmt w:val="bullet"/>
      <w:lvlText w:val="•"/>
      <w:lvlJc w:val="left"/>
      <w:pPr>
        <w:ind w:left="1286" w:hanging="360"/>
      </w:pPr>
    </w:lvl>
    <w:lvl w:ilvl="2">
      <w:numFmt w:val="bullet"/>
      <w:lvlText w:val="•"/>
      <w:lvlJc w:val="left"/>
      <w:pPr>
        <w:ind w:left="2093" w:hanging="360"/>
      </w:pPr>
    </w:lvl>
    <w:lvl w:ilvl="3">
      <w:numFmt w:val="bullet"/>
      <w:lvlText w:val="•"/>
      <w:lvlJc w:val="left"/>
      <w:pPr>
        <w:ind w:left="2899" w:hanging="360"/>
      </w:pPr>
    </w:lvl>
    <w:lvl w:ilvl="4">
      <w:numFmt w:val="bullet"/>
      <w:lvlText w:val="•"/>
      <w:lvlJc w:val="left"/>
      <w:pPr>
        <w:ind w:left="3706" w:hanging="360"/>
      </w:pPr>
    </w:lvl>
    <w:lvl w:ilvl="5">
      <w:numFmt w:val="bullet"/>
      <w:lvlText w:val="•"/>
      <w:lvlJc w:val="left"/>
      <w:pPr>
        <w:ind w:left="4512" w:hanging="360"/>
      </w:pPr>
    </w:lvl>
    <w:lvl w:ilvl="6">
      <w:numFmt w:val="bullet"/>
      <w:lvlText w:val="•"/>
      <w:lvlJc w:val="left"/>
      <w:pPr>
        <w:ind w:left="5319" w:hanging="360"/>
      </w:pPr>
    </w:lvl>
    <w:lvl w:ilvl="7">
      <w:numFmt w:val="bullet"/>
      <w:lvlText w:val="•"/>
      <w:lvlJc w:val="left"/>
      <w:pPr>
        <w:ind w:left="6125" w:hanging="360"/>
      </w:pPr>
    </w:lvl>
    <w:lvl w:ilvl="8">
      <w:numFmt w:val="bullet"/>
      <w:lvlText w:val="•"/>
      <w:lvlJc w:val="left"/>
      <w:pPr>
        <w:ind w:left="6932" w:hanging="360"/>
      </w:pPr>
    </w:lvl>
  </w:abstractNum>
  <w:abstractNum w:abstractNumId="1" w15:restartNumberingAfterBreak="0">
    <w:nsid w:val="2EE96453"/>
    <w:multiLevelType w:val="multilevel"/>
    <w:tmpl w:val="02A86046"/>
    <w:lvl w:ilvl="0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/>
        <w:spacing w:val="2"/>
        <w:sz w:val="22"/>
        <w:szCs w:val="22"/>
      </w:rPr>
    </w:lvl>
    <w:lvl w:ilvl="1">
      <w:numFmt w:val="bullet"/>
      <w:lvlText w:val="•"/>
      <w:lvlJc w:val="left"/>
      <w:pPr>
        <w:ind w:left="1286" w:hanging="360"/>
      </w:pPr>
    </w:lvl>
    <w:lvl w:ilvl="2">
      <w:numFmt w:val="bullet"/>
      <w:lvlText w:val="•"/>
      <w:lvlJc w:val="left"/>
      <w:pPr>
        <w:ind w:left="2093" w:hanging="360"/>
      </w:pPr>
    </w:lvl>
    <w:lvl w:ilvl="3">
      <w:numFmt w:val="bullet"/>
      <w:lvlText w:val="•"/>
      <w:lvlJc w:val="left"/>
      <w:pPr>
        <w:ind w:left="2899" w:hanging="360"/>
      </w:pPr>
    </w:lvl>
    <w:lvl w:ilvl="4">
      <w:numFmt w:val="bullet"/>
      <w:lvlText w:val="•"/>
      <w:lvlJc w:val="left"/>
      <w:pPr>
        <w:ind w:left="3706" w:hanging="360"/>
      </w:pPr>
    </w:lvl>
    <w:lvl w:ilvl="5">
      <w:numFmt w:val="bullet"/>
      <w:lvlText w:val="•"/>
      <w:lvlJc w:val="left"/>
      <w:pPr>
        <w:ind w:left="4512" w:hanging="360"/>
      </w:pPr>
    </w:lvl>
    <w:lvl w:ilvl="6">
      <w:numFmt w:val="bullet"/>
      <w:lvlText w:val="•"/>
      <w:lvlJc w:val="left"/>
      <w:pPr>
        <w:ind w:left="5319" w:hanging="360"/>
      </w:pPr>
    </w:lvl>
    <w:lvl w:ilvl="7">
      <w:numFmt w:val="bullet"/>
      <w:lvlText w:val="•"/>
      <w:lvlJc w:val="left"/>
      <w:pPr>
        <w:ind w:left="6125" w:hanging="360"/>
      </w:pPr>
    </w:lvl>
    <w:lvl w:ilvl="8">
      <w:numFmt w:val="bullet"/>
      <w:lvlText w:val="•"/>
      <w:lvlJc w:val="left"/>
      <w:pPr>
        <w:ind w:left="6932" w:hanging="360"/>
      </w:pPr>
    </w:lvl>
  </w:abstractNum>
  <w:abstractNum w:abstractNumId="2" w15:restartNumberingAfterBreak="0">
    <w:nsid w:val="4EB71A96"/>
    <w:multiLevelType w:val="hybridMultilevel"/>
    <w:tmpl w:val="B39A8AFA"/>
    <w:lvl w:ilvl="0" w:tplc="CD2CA32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BD"/>
    <w:rsid w:val="000972BC"/>
    <w:rsid w:val="002A7081"/>
    <w:rsid w:val="002E6858"/>
    <w:rsid w:val="0037005D"/>
    <w:rsid w:val="003B7C2D"/>
    <w:rsid w:val="00403B53"/>
    <w:rsid w:val="0041027F"/>
    <w:rsid w:val="00602D7C"/>
    <w:rsid w:val="0067048F"/>
    <w:rsid w:val="006747BD"/>
    <w:rsid w:val="007C165C"/>
    <w:rsid w:val="008C03B9"/>
    <w:rsid w:val="008E27BD"/>
    <w:rsid w:val="00AA39C6"/>
    <w:rsid w:val="00B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5A24"/>
  <w15:chartTrackingRefBased/>
  <w15:docId w15:val="{3415B643-BDEB-4C8B-AAA2-9C44D659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Cs w:val="22"/>
        <w:lang w:val="en-GB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027F"/>
    <w:pPr>
      <w:widowControl w:val="0"/>
      <w:suppressAutoHyphens/>
      <w:autoSpaceDN w:val="0"/>
      <w:spacing w:after="0" w:line="240" w:lineRule="auto"/>
      <w:jc w:val="left"/>
      <w:outlineLvl w:val="0"/>
    </w:pPr>
    <w:rPr>
      <w:rFonts w:ascii="Arial" w:eastAsia="Arial" w:hAnsi="Arial" w:cs="Times New Roman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7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27F"/>
    <w:rPr>
      <w:rFonts w:ascii="Arial" w:eastAsia="Arial" w:hAnsi="Arial" w:cs="Times New Roman"/>
      <w:b/>
      <w:bCs/>
      <w:sz w:val="22"/>
      <w:lang w:val="en-US"/>
    </w:rPr>
  </w:style>
  <w:style w:type="character" w:styleId="Hyperlink">
    <w:name w:val="Hyperlink"/>
    <w:basedOn w:val="DefaultParagraphFont"/>
    <w:unhideWhenUsed/>
    <w:rsid w:val="0041027F"/>
    <w:rPr>
      <w:color w:val="0000FF"/>
      <w:u w:val="single" w:color="000000"/>
    </w:rPr>
  </w:style>
  <w:style w:type="paragraph" w:styleId="BodyText">
    <w:name w:val="Body Text"/>
    <w:basedOn w:val="Normal"/>
    <w:link w:val="BodyTextChar"/>
    <w:unhideWhenUsed/>
    <w:rsid w:val="0041027F"/>
    <w:pPr>
      <w:widowControl w:val="0"/>
      <w:suppressAutoHyphens/>
      <w:autoSpaceDN w:val="0"/>
      <w:spacing w:after="0" w:line="240" w:lineRule="auto"/>
      <w:ind w:left="480" w:hanging="360"/>
      <w:jc w:val="left"/>
    </w:pPr>
    <w:rPr>
      <w:rFonts w:ascii="Arial" w:eastAsia="Arial" w:hAnsi="Arial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1027F"/>
    <w:rPr>
      <w:rFonts w:ascii="Arial" w:eastAsia="Arial" w:hAnsi="Arial" w:cs="Times New Roman"/>
      <w:sz w:val="22"/>
      <w:lang w:val="en-US"/>
    </w:rPr>
  </w:style>
  <w:style w:type="character" w:styleId="PlaceholderText">
    <w:name w:val="Placeholder Text"/>
    <w:basedOn w:val="DefaultParagraphFont"/>
    <w:semiHidden/>
    <w:rsid w:val="0041027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A3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evenage.gov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Winter</dc:creator>
  <cp:keywords/>
  <dc:description/>
  <cp:lastModifiedBy>Andrew Winter</cp:lastModifiedBy>
  <cp:revision>2</cp:revision>
  <dcterms:created xsi:type="dcterms:W3CDTF">2021-01-12T18:01:00Z</dcterms:created>
  <dcterms:modified xsi:type="dcterms:W3CDTF">2021-01-12T18:01:00Z</dcterms:modified>
</cp:coreProperties>
</file>