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2" w:rsidRDefault="00961ECB">
      <w:r>
        <w:t xml:space="preserve">Supporting Document – Flood Risk Assessment </w:t>
      </w:r>
    </w:p>
    <w:p w:rsidR="00961ECB" w:rsidRDefault="00961ECB">
      <w:r>
        <w:t>35 Lauderdale Ave, Cleveleys</w:t>
      </w:r>
      <w:r w:rsidR="001F5D4A">
        <w:t>, FY5 3JP</w:t>
      </w:r>
    </w:p>
    <w:p w:rsidR="001F5D4A" w:rsidRDefault="001F5D4A">
      <w:r>
        <w:t>Application number 21/0062</w:t>
      </w:r>
    </w:p>
    <w:p w:rsidR="00961ECB" w:rsidRDefault="00961ECB">
      <w:r>
        <w:t>In support of the recent application for this single storey rear extension at the above address, please find the attached and completed Householder Minor Extension Flood Risk Form as requested.</w:t>
      </w:r>
    </w:p>
    <w:p w:rsidR="00961ECB" w:rsidRDefault="00961ECB">
      <w:r>
        <w:t>The map below indicates that the existing dwelling is located within a Flood Risk Zone 3 which benefits from localised Flood Defence. We are not aware of any flood incidents following the installation of Flood Defence in the area.</w:t>
      </w:r>
    </w:p>
    <w:p w:rsidR="00961ECB" w:rsidRDefault="00961ECB"/>
    <w:p w:rsidR="00961ECB" w:rsidRDefault="00961ECB" w:rsidP="00961ECB">
      <w:pPr>
        <w:jc w:val="center"/>
      </w:pPr>
      <w:r>
        <w:rPr>
          <w:noProof/>
          <w:lang w:eastAsia="en-GB"/>
        </w:rPr>
        <w:drawing>
          <wp:inline distT="0" distB="0" distL="0" distR="0" wp14:anchorId="1D1D6038" wp14:editId="5ED97525">
            <wp:extent cx="31718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ECB" w:rsidRDefault="00961ECB" w:rsidP="00961ECB">
      <w:pPr>
        <w:jc w:val="center"/>
      </w:pPr>
    </w:p>
    <w:p w:rsidR="00961ECB" w:rsidRDefault="00961ECB" w:rsidP="00961ECB">
      <w:r>
        <w:t xml:space="preserve">In order to comply with the guidance within “Improving the flood defences in </w:t>
      </w:r>
      <w:r w:rsidRPr="00C063A4">
        <w:rPr>
          <w:b/>
        </w:rPr>
        <w:t>new dwellings</w:t>
      </w:r>
      <w:r>
        <w:t>”</w:t>
      </w:r>
      <w:r w:rsidR="001F5D4A">
        <w:t xml:space="preserve"> CLG 2007</w:t>
      </w:r>
      <w:r>
        <w:t xml:space="preserve"> document, the construction</w:t>
      </w:r>
      <w:r w:rsidR="001F5D4A">
        <w:t xml:space="preserve"> of the new extension</w:t>
      </w:r>
      <w:r>
        <w:t xml:space="preserve"> will be as follows:</w:t>
      </w:r>
    </w:p>
    <w:p w:rsidR="00961ECB" w:rsidRDefault="00961ECB" w:rsidP="00961ECB">
      <w:pPr>
        <w:pStyle w:val="ListParagraph"/>
        <w:numPr>
          <w:ilvl w:val="0"/>
          <w:numId w:val="1"/>
        </w:numPr>
      </w:pPr>
      <w:r>
        <w:t xml:space="preserve">New floors to be no lower than the existing and to incorporate a 1200 gauge Damp Proof Membrane </w:t>
      </w:r>
      <w:r w:rsidR="00C063A4">
        <w:t>(</w:t>
      </w:r>
      <w:proofErr w:type="spellStart"/>
      <w:r w:rsidR="00C063A4">
        <w:t>Visqueen</w:t>
      </w:r>
      <w:proofErr w:type="spellEnd"/>
      <w:r w:rsidR="00C063A4">
        <w:t xml:space="preserve"> or similar) </w:t>
      </w:r>
      <w:r>
        <w:t xml:space="preserve">which is to be </w:t>
      </w:r>
      <w:r w:rsidR="00C063A4">
        <w:t>lapped and fully sealed</w:t>
      </w:r>
      <w:r>
        <w:t xml:space="preserve"> to the Damp Proof Course.</w:t>
      </w:r>
    </w:p>
    <w:p w:rsidR="00961ECB" w:rsidRDefault="00961ECB" w:rsidP="00961ECB">
      <w:pPr>
        <w:pStyle w:val="ListParagraph"/>
        <w:numPr>
          <w:ilvl w:val="0"/>
          <w:numId w:val="1"/>
        </w:numPr>
      </w:pPr>
      <w:r>
        <w:t xml:space="preserve">All </w:t>
      </w:r>
      <w:r w:rsidR="00C063A4">
        <w:t xml:space="preserve">electrical </w:t>
      </w:r>
      <w:r>
        <w:t>sockets and switches will be positioned a minimum of 450mm above finished floor level</w:t>
      </w:r>
    </w:p>
    <w:p w:rsidR="00961ECB" w:rsidRDefault="00961ECB" w:rsidP="00961ECB">
      <w:r>
        <w:t>In addition to this, the applicant is aware of the requirement to register with gov.uk for early warning</w:t>
      </w:r>
      <w:r w:rsidR="001F5D4A">
        <w:t>s</w:t>
      </w:r>
      <w:r>
        <w:t xml:space="preserve"> in case of flooding within the area. </w:t>
      </w:r>
    </w:p>
    <w:p w:rsidR="00961ECB" w:rsidRDefault="00961ECB" w:rsidP="00961ECB">
      <w:r>
        <w:t>This Flood Risk Assessmen</w:t>
      </w:r>
      <w:bookmarkStart w:id="0" w:name="_GoBack"/>
      <w:bookmarkEnd w:id="0"/>
      <w:r>
        <w:t>t has been produced following the guidance given on the Environmental Agency FRA for minor extensions.</w:t>
      </w:r>
    </w:p>
    <w:p w:rsidR="001F5D4A" w:rsidRDefault="001F5D4A" w:rsidP="00961ECB"/>
    <w:p w:rsidR="001F5D4A" w:rsidRDefault="001F5D4A" w:rsidP="001F5D4A">
      <w:pPr>
        <w:spacing w:after="0"/>
      </w:pPr>
      <w:r>
        <w:t>Mark Davis</w:t>
      </w:r>
    </w:p>
    <w:p w:rsidR="001F5D4A" w:rsidRDefault="001F5D4A" w:rsidP="001F5D4A">
      <w:pPr>
        <w:spacing w:after="0"/>
      </w:pPr>
      <w:r>
        <w:t>DAVIS Group</w:t>
      </w:r>
    </w:p>
    <w:sectPr w:rsidR="001F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7B34"/>
    <w:multiLevelType w:val="hybridMultilevel"/>
    <w:tmpl w:val="386A9070"/>
    <w:lvl w:ilvl="0" w:tplc="EB26B444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B"/>
    <w:rsid w:val="00002566"/>
    <w:rsid w:val="000150FE"/>
    <w:rsid w:val="000A5D53"/>
    <w:rsid w:val="000B06D8"/>
    <w:rsid w:val="000B1012"/>
    <w:rsid w:val="000F45B4"/>
    <w:rsid w:val="001023B1"/>
    <w:rsid w:val="00113540"/>
    <w:rsid w:val="001205D0"/>
    <w:rsid w:val="00127755"/>
    <w:rsid w:val="00163A43"/>
    <w:rsid w:val="001767D7"/>
    <w:rsid w:val="001C698C"/>
    <w:rsid w:val="001D3F37"/>
    <w:rsid w:val="001F0C71"/>
    <w:rsid w:val="001F5D4A"/>
    <w:rsid w:val="00202EDF"/>
    <w:rsid w:val="00213CE9"/>
    <w:rsid w:val="00246FFE"/>
    <w:rsid w:val="00254387"/>
    <w:rsid w:val="00261567"/>
    <w:rsid w:val="002A06AE"/>
    <w:rsid w:val="002B56CF"/>
    <w:rsid w:val="002D71AB"/>
    <w:rsid w:val="002E78EA"/>
    <w:rsid w:val="002F006F"/>
    <w:rsid w:val="002F3E7D"/>
    <w:rsid w:val="002F7E11"/>
    <w:rsid w:val="00310F5C"/>
    <w:rsid w:val="003A5136"/>
    <w:rsid w:val="003A5BC7"/>
    <w:rsid w:val="003B2F8B"/>
    <w:rsid w:val="0041156E"/>
    <w:rsid w:val="00411ED0"/>
    <w:rsid w:val="00424869"/>
    <w:rsid w:val="00432610"/>
    <w:rsid w:val="00441C8C"/>
    <w:rsid w:val="00463A43"/>
    <w:rsid w:val="00477BD2"/>
    <w:rsid w:val="004916CC"/>
    <w:rsid w:val="00493287"/>
    <w:rsid w:val="004F7920"/>
    <w:rsid w:val="00524371"/>
    <w:rsid w:val="00531A6A"/>
    <w:rsid w:val="00547397"/>
    <w:rsid w:val="005474F7"/>
    <w:rsid w:val="00590E96"/>
    <w:rsid w:val="005A0687"/>
    <w:rsid w:val="005C14E4"/>
    <w:rsid w:val="005C2D79"/>
    <w:rsid w:val="005C6F26"/>
    <w:rsid w:val="005E7408"/>
    <w:rsid w:val="0060442A"/>
    <w:rsid w:val="006116AA"/>
    <w:rsid w:val="006176F5"/>
    <w:rsid w:val="00636EBF"/>
    <w:rsid w:val="00663C8F"/>
    <w:rsid w:val="00673954"/>
    <w:rsid w:val="00685854"/>
    <w:rsid w:val="006B569D"/>
    <w:rsid w:val="006D1A49"/>
    <w:rsid w:val="006D3EAE"/>
    <w:rsid w:val="006D4D50"/>
    <w:rsid w:val="006E270C"/>
    <w:rsid w:val="007073CC"/>
    <w:rsid w:val="007078AD"/>
    <w:rsid w:val="00741ACC"/>
    <w:rsid w:val="0075574E"/>
    <w:rsid w:val="007610E4"/>
    <w:rsid w:val="00777644"/>
    <w:rsid w:val="0078084D"/>
    <w:rsid w:val="007862EA"/>
    <w:rsid w:val="0079569E"/>
    <w:rsid w:val="007A2E30"/>
    <w:rsid w:val="007A750B"/>
    <w:rsid w:val="007C407F"/>
    <w:rsid w:val="007D717F"/>
    <w:rsid w:val="007E047D"/>
    <w:rsid w:val="007F2E21"/>
    <w:rsid w:val="008154C3"/>
    <w:rsid w:val="00824079"/>
    <w:rsid w:val="00847DA6"/>
    <w:rsid w:val="0085510A"/>
    <w:rsid w:val="0087498C"/>
    <w:rsid w:val="008A0E00"/>
    <w:rsid w:val="008E6D42"/>
    <w:rsid w:val="008F0C02"/>
    <w:rsid w:val="00914FBD"/>
    <w:rsid w:val="009200D4"/>
    <w:rsid w:val="0093354B"/>
    <w:rsid w:val="00936D64"/>
    <w:rsid w:val="0094698C"/>
    <w:rsid w:val="00954D9B"/>
    <w:rsid w:val="00956BDF"/>
    <w:rsid w:val="00960E03"/>
    <w:rsid w:val="0096194B"/>
    <w:rsid w:val="00961ECB"/>
    <w:rsid w:val="00964D1F"/>
    <w:rsid w:val="00980988"/>
    <w:rsid w:val="00991C8D"/>
    <w:rsid w:val="009A7901"/>
    <w:rsid w:val="009B6B7B"/>
    <w:rsid w:val="009C6387"/>
    <w:rsid w:val="009F1D0A"/>
    <w:rsid w:val="009F2DA0"/>
    <w:rsid w:val="00A035FB"/>
    <w:rsid w:val="00A203B9"/>
    <w:rsid w:val="00A2123D"/>
    <w:rsid w:val="00A22D00"/>
    <w:rsid w:val="00A3020A"/>
    <w:rsid w:val="00A40554"/>
    <w:rsid w:val="00A525C2"/>
    <w:rsid w:val="00A5737E"/>
    <w:rsid w:val="00A60F22"/>
    <w:rsid w:val="00A61F97"/>
    <w:rsid w:val="00A92B82"/>
    <w:rsid w:val="00AB6C9D"/>
    <w:rsid w:val="00AC7C0F"/>
    <w:rsid w:val="00AD1C4C"/>
    <w:rsid w:val="00AD326F"/>
    <w:rsid w:val="00AE1CF2"/>
    <w:rsid w:val="00AF2CC4"/>
    <w:rsid w:val="00B210D5"/>
    <w:rsid w:val="00B2540A"/>
    <w:rsid w:val="00B26466"/>
    <w:rsid w:val="00B27777"/>
    <w:rsid w:val="00B35647"/>
    <w:rsid w:val="00B6737D"/>
    <w:rsid w:val="00B76850"/>
    <w:rsid w:val="00B812B2"/>
    <w:rsid w:val="00BA7543"/>
    <w:rsid w:val="00BB47E7"/>
    <w:rsid w:val="00BB4E01"/>
    <w:rsid w:val="00BB6BE5"/>
    <w:rsid w:val="00BC37F3"/>
    <w:rsid w:val="00C00EAA"/>
    <w:rsid w:val="00C063A4"/>
    <w:rsid w:val="00C25971"/>
    <w:rsid w:val="00C63561"/>
    <w:rsid w:val="00C91535"/>
    <w:rsid w:val="00CB29F4"/>
    <w:rsid w:val="00CB544E"/>
    <w:rsid w:val="00CC252C"/>
    <w:rsid w:val="00CC2BE7"/>
    <w:rsid w:val="00CE1BCA"/>
    <w:rsid w:val="00CE3B2C"/>
    <w:rsid w:val="00CE44CF"/>
    <w:rsid w:val="00D11C9B"/>
    <w:rsid w:val="00D30D57"/>
    <w:rsid w:val="00D50DA1"/>
    <w:rsid w:val="00D73D19"/>
    <w:rsid w:val="00DA3CA5"/>
    <w:rsid w:val="00DC654E"/>
    <w:rsid w:val="00E17529"/>
    <w:rsid w:val="00E20A82"/>
    <w:rsid w:val="00E22CCF"/>
    <w:rsid w:val="00E25DF9"/>
    <w:rsid w:val="00E37D5E"/>
    <w:rsid w:val="00E477BC"/>
    <w:rsid w:val="00EA5308"/>
    <w:rsid w:val="00ED2FD3"/>
    <w:rsid w:val="00ED6AB3"/>
    <w:rsid w:val="00EE3483"/>
    <w:rsid w:val="00EE6223"/>
    <w:rsid w:val="00EF096B"/>
    <w:rsid w:val="00F22304"/>
    <w:rsid w:val="00F4317B"/>
    <w:rsid w:val="00F505F9"/>
    <w:rsid w:val="00F677B2"/>
    <w:rsid w:val="00F812D8"/>
    <w:rsid w:val="00F90C8F"/>
    <w:rsid w:val="00F92AC7"/>
    <w:rsid w:val="00F92D9D"/>
    <w:rsid w:val="00FC3E7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91292-65C4-4902-98D4-97FF00D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</dc:creator>
  <cp:keywords/>
  <dc:description/>
  <cp:lastModifiedBy>Mark Davis</cp:lastModifiedBy>
  <cp:revision>3</cp:revision>
  <dcterms:created xsi:type="dcterms:W3CDTF">2021-02-03T15:16:00Z</dcterms:created>
  <dcterms:modified xsi:type="dcterms:W3CDTF">2021-02-04T14:58:00Z</dcterms:modified>
</cp:coreProperties>
</file>