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56BDCC" w14:textId="7B49AB63" w:rsidR="00B24670" w:rsidRDefault="00B24670"/>
    <w:p w14:paraId="5440F398" w14:textId="5ACDE728" w:rsidR="00BC34A5" w:rsidRDefault="00BC34A5"/>
    <w:p w14:paraId="33A30ED7" w14:textId="00175C2A" w:rsidR="00B24670" w:rsidRDefault="006C0608">
      <w:r>
        <w:rPr>
          <w:noProof/>
          <w:lang w:eastAsia="en-GB" w:bidi="ar-SA"/>
        </w:rPr>
        <w:drawing>
          <wp:anchor distT="0" distB="0" distL="0" distR="0" simplePos="0" relativeHeight="251657728" behindDoc="0" locked="0" layoutInCell="1" allowOverlap="1" wp14:anchorId="5C2B187C" wp14:editId="5A84E89C">
            <wp:simplePos x="0" y="0"/>
            <wp:positionH relativeFrom="column">
              <wp:posOffset>2525395</wp:posOffset>
            </wp:positionH>
            <wp:positionV relativeFrom="paragraph">
              <wp:posOffset>6985</wp:posOffset>
            </wp:positionV>
            <wp:extent cx="2325600" cy="1440000"/>
            <wp:effectExtent l="0" t="0" r="0" b="8255"/>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325600" cy="144000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17D155E" w14:textId="104E5596" w:rsidR="00B24670" w:rsidRDefault="00B24670"/>
    <w:p w14:paraId="06A960AA" w14:textId="47D185BD" w:rsidR="00B24670" w:rsidRDefault="00B24670"/>
    <w:p w14:paraId="2AEDFF00" w14:textId="3FB46E07" w:rsidR="00B24670" w:rsidRDefault="00B24670"/>
    <w:p w14:paraId="075C610B" w14:textId="71F73A17" w:rsidR="00B24670" w:rsidRDefault="00B24670"/>
    <w:p w14:paraId="7E03A5C1" w14:textId="77777777" w:rsidR="00B24670" w:rsidRDefault="00B24670"/>
    <w:p w14:paraId="6CFAD73E" w14:textId="77777777" w:rsidR="00B24670" w:rsidRDefault="00B24670"/>
    <w:p w14:paraId="7B28297B" w14:textId="77777777" w:rsidR="00561AB7" w:rsidRDefault="00561AB7" w:rsidP="006C0608">
      <w:pPr>
        <w:autoSpaceDE w:val="0"/>
      </w:pPr>
    </w:p>
    <w:p w14:paraId="4ECC5A2E" w14:textId="0D5B535F" w:rsidR="00673DC6" w:rsidRDefault="00E76D13" w:rsidP="00A731FF">
      <w:pPr>
        <w:autoSpaceDE w:val="0"/>
        <w:ind w:left="2836"/>
        <w:rPr>
          <w:rFonts w:eastAsia="font183" w:cs="Arial"/>
          <w:b/>
          <w:color w:val="000000"/>
          <w:sz w:val="32"/>
          <w:szCs w:val="32"/>
        </w:rPr>
      </w:pPr>
      <w:r w:rsidRPr="008B6533">
        <w:rPr>
          <w:rFonts w:eastAsia="font183" w:cs="Arial"/>
          <w:b/>
          <w:color w:val="000000"/>
          <w:sz w:val="32"/>
          <w:szCs w:val="32"/>
        </w:rPr>
        <w:t>DESIGN AND ACCESS STATEMENT</w:t>
      </w:r>
      <w:r w:rsidR="00857879">
        <w:rPr>
          <w:rFonts w:eastAsia="font183" w:cs="Arial"/>
          <w:b/>
          <w:color w:val="000000"/>
          <w:sz w:val="32"/>
          <w:szCs w:val="32"/>
        </w:rPr>
        <w:t xml:space="preserve"> INCORPORATING HERITAGE ASSESSMENT </w:t>
      </w:r>
    </w:p>
    <w:p w14:paraId="1DF357D3" w14:textId="77777777" w:rsidR="00740216" w:rsidRPr="008B6533" w:rsidRDefault="00740216" w:rsidP="000C3CAC">
      <w:pPr>
        <w:autoSpaceDE w:val="0"/>
        <w:ind w:left="2836" w:firstLine="709"/>
        <w:rPr>
          <w:rFonts w:eastAsia="font183" w:cs="Arial"/>
          <w:b/>
          <w:color w:val="000000"/>
          <w:sz w:val="32"/>
          <w:szCs w:val="32"/>
        </w:rPr>
      </w:pPr>
    </w:p>
    <w:p w14:paraId="10AC725A" w14:textId="4A746BDF" w:rsidR="00561AB7" w:rsidRDefault="00A731FF" w:rsidP="00A731FF">
      <w:pPr>
        <w:autoSpaceDE w:val="0"/>
        <w:ind w:left="2127" w:firstLine="709"/>
        <w:rPr>
          <w:rFonts w:eastAsia="font183" w:cs="Arial"/>
          <w:b/>
          <w:color w:val="000000"/>
          <w:sz w:val="32"/>
          <w:szCs w:val="32"/>
        </w:rPr>
      </w:pPr>
      <w:r>
        <w:rPr>
          <w:rFonts w:eastAsia="font183" w:cs="Arial"/>
          <w:b/>
          <w:color w:val="000000"/>
          <w:sz w:val="32"/>
          <w:szCs w:val="32"/>
        </w:rPr>
        <w:t xml:space="preserve">Proposed </w:t>
      </w:r>
      <w:r w:rsidR="007E2A4E">
        <w:rPr>
          <w:rFonts w:eastAsia="font183" w:cs="Arial"/>
          <w:b/>
          <w:color w:val="000000"/>
          <w:sz w:val="32"/>
          <w:szCs w:val="32"/>
        </w:rPr>
        <w:t>Replacement Dwelling</w:t>
      </w:r>
      <w:r w:rsidR="00740216">
        <w:rPr>
          <w:rFonts w:eastAsia="font183" w:cs="Arial"/>
          <w:b/>
          <w:color w:val="000000"/>
          <w:sz w:val="32"/>
          <w:szCs w:val="32"/>
        </w:rPr>
        <w:t>-</w:t>
      </w:r>
      <w:r w:rsidR="007E2A4E">
        <w:rPr>
          <w:rFonts w:eastAsia="font183" w:cs="Arial"/>
          <w:b/>
          <w:color w:val="000000"/>
          <w:sz w:val="32"/>
          <w:szCs w:val="32"/>
        </w:rPr>
        <w:t xml:space="preserve">house </w:t>
      </w:r>
    </w:p>
    <w:p w14:paraId="42AB9FCA" w14:textId="1613B887" w:rsidR="003908EF" w:rsidRDefault="009E44AB" w:rsidP="00561AB7">
      <w:pPr>
        <w:autoSpaceDE w:val="0"/>
        <w:jc w:val="center"/>
        <w:rPr>
          <w:rFonts w:eastAsia="font183" w:cs="Arial"/>
          <w:b/>
          <w:color w:val="000000"/>
          <w:sz w:val="32"/>
          <w:szCs w:val="32"/>
        </w:rPr>
      </w:pPr>
      <w:r w:rsidRPr="008B6533">
        <w:rPr>
          <w:rFonts w:eastAsia="font183" w:cs="Arial"/>
          <w:b/>
          <w:color w:val="000000"/>
          <w:sz w:val="32"/>
          <w:szCs w:val="32"/>
        </w:rPr>
        <w:t>A</w:t>
      </w:r>
      <w:r w:rsidR="00A15266" w:rsidRPr="008B6533">
        <w:rPr>
          <w:rFonts w:eastAsia="font183" w:cs="Arial"/>
          <w:b/>
          <w:color w:val="000000"/>
          <w:sz w:val="32"/>
          <w:szCs w:val="32"/>
        </w:rPr>
        <w:t>t</w:t>
      </w:r>
    </w:p>
    <w:p w14:paraId="7B8637FF" w14:textId="55E15100" w:rsidR="009E44AB" w:rsidRDefault="005715FC" w:rsidP="00561AB7">
      <w:pPr>
        <w:autoSpaceDE w:val="0"/>
        <w:jc w:val="center"/>
        <w:rPr>
          <w:rFonts w:eastAsia="font183" w:cs="Arial"/>
          <w:b/>
          <w:color w:val="000000"/>
          <w:sz w:val="32"/>
          <w:szCs w:val="32"/>
        </w:rPr>
      </w:pPr>
      <w:r>
        <w:rPr>
          <w:noProof/>
        </w:rPr>
        <w:drawing>
          <wp:inline distT="0" distB="0" distL="0" distR="0" wp14:anchorId="338C0D69" wp14:editId="181A3F5C">
            <wp:extent cx="3382645" cy="28956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2645" cy="2895600"/>
                    </a:xfrm>
                    <a:prstGeom prst="rect">
                      <a:avLst/>
                    </a:prstGeom>
                    <a:noFill/>
                    <a:ln>
                      <a:noFill/>
                    </a:ln>
                  </pic:spPr>
                </pic:pic>
              </a:graphicData>
            </a:graphic>
          </wp:inline>
        </w:drawing>
      </w:r>
    </w:p>
    <w:p w14:paraId="0AC1DDBA" w14:textId="4A63E350" w:rsidR="009E44AB" w:rsidRDefault="009E44AB" w:rsidP="00561AB7">
      <w:pPr>
        <w:autoSpaceDE w:val="0"/>
        <w:jc w:val="center"/>
        <w:rPr>
          <w:rFonts w:eastAsia="font183" w:cs="Arial"/>
          <w:b/>
          <w:color w:val="000000"/>
          <w:sz w:val="32"/>
          <w:szCs w:val="32"/>
        </w:rPr>
      </w:pPr>
    </w:p>
    <w:p w14:paraId="70643370" w14:textId="0ECD4CBE" w:rsidR="003C433D" w:rsidRDefault="009E44AB" w:rsidP="00561AB7">
      <w:pPr>
        <w:autoSpaceDE w:val="0"/>
        <w:jc w:val="center"/>
        <w:rPr>
          <w:rFonts w:eastAsia="font183" w:cs="Arial"/>
          <w:b/>
          <w:color w:val="000000"/>
          <w:sz w:val="32"/>
          <w:szCs w:val="32"/>
        </w:rPr>
      </w:pPr>
      <w:r>
        <w:rPr>
          <w:rFonts w:eastAsia="font183" w:cs="Arial"/>
          <w:b/>
          <w:color w:val="000000"/>
          <w:sz w:val="32"/>
          <w:szCs w:val="32"/>
        </w:rPr>
        <w:t xml:space="preserve">Pen Bownder, Red Lane, Rosudgeon, Penzance, </w:t>
      </w:r>
    </w:p>
    <w:p w14:paraId="662F103F" w14:textId="26888090" w:rsidR="00230687" w:rsidRDefault="009E44AB" w:rsidP="002140A4">
      <w:pPr>
        <w:autoSpaceDE w:val="0"/>
        <w:jc w:val="center"/>
        <w:rPr>
          <w:rFonts w:cs="Arial"/>
          <w:b/>
          <w:iCs/>
          <w:sz w:val="22"/>
          <w:szCs w:val="22"/>
        </w:rPr>
      </w:pPr>
      <w:r>
        <w:rPr>
          <w:rFonts w:eastAsia="font183" w:cs="Arial"/>
          <w:b/>
          <w:color w:val="000000"/>
          <w:sz w:val="32"/>
          <w:szCs w:val="32"/>
        </w:rPr>
        <w:t>Cornwall</w:t>
      </w:r>
      <w:r w:rsidR="003C433D">
        <w:rPr>
          <w:rFonts w:eastAsia="font183" w:cs="Arial"/>
          <w:b/>
          <w:color w:val="000000"/>
          <w:sz w:val="32"/>
          <w:szCs w:val="32"/>
        </w:rPr>
        <w:t>, TR20 9PU</w:t>
      </w:r>
      <w:bookmarkStart w:id="0" w:name="_GoBack"/>
      <w:bookmarkEnd w:id="0"/>
    </w:p>
    <w:p w14:paraId="1FC9284B" w14:textId="77777777" w:rsidR="00BE4397" w:rsidRDefault="00BE4397" w:rsidP="006C0608">
      <w:pPr>
        <w:pStyle w:val="Subtitle"/>
        <w:ind w:left="709" w:firstLine="709"/>
        <w:rPr>
          <w:rFonts w:cs="Arial"/>
          <w:b/>
          <w:iCs w:val="0"/>
          <w:sz w:val="22"/>
          <w:szCs w:val="22"/>
        </w:rPr>
      </w:pPr>
    </w:p>
    <w:p w14:paraId="07B2D616" w14:textId="0F45FD77" w:rsidR="00973AC4" w:rsidRDefault="00673DC6" w:rsidP="00B47D0A">
      <w:pPr>
        <w:pStyle w:val="Subtitle"/>
        <w:ind w:left="3545" w:firstLine="709"/>
        <w:rPr>
          <w:rFonts w:cs="Arial"/>
          <w:b/>
          <w:iCs w:val="0"/>
          <w:sz w:val="32"/>
          <w:szCs w:val="32"/>
        </w:rPr>
      </w:pPr>
      <w:r w:rsidRPr="008B6533">
        <w:rPr>
          <w:rFonts w:cs="Arial"/>
          <w:b/>
          <w:iCs w:val="0"/>
          <w:sz w:val="32"/>
          <w:szCs w:val="32"/>
        </w:rPr>
        <w:t>On behalf of</w:t>
      </w:r>
      <w:r w:rsidR="00E73F1C" w:rsidRPr="008B6533">
        <w:rPr>
          <w:rFonts w:cs="Arial"/>
          <w:b/>
          <w:iCs w:val="0"/>
          <w:sz w:val="32"/>
          <w:szCs w:val="32"/>
        </w:rPr>
        <w:t xml:space="preserve"> M</w:t>
      </w:r>
      <w:r w:rsidR="00C22746">
        <w:rPr>
          <w:rFonts w:cs="Arial"/>
          <w:b/>
          <w:iCs w:val="0"/>
          <w:sz w:val="32"/>
          <w:szCs w:val="32"/>
        </w:rPr>
        <w:t>r</w:t>
      </w:r>
      <w:r w:rsidR="00973AC4">
        <w:rPr>
          <w:rFonts w:cs="Arial"/>
          <w:b/>
          <w:iCs w:val="0"/>
          <w:sz w:val="32"/>
          <w:szCs w:val="32"/>
        </w:rPr>
        <w:t xml:space="preserve"> </w:t>
      </w:r>
      <w:r w:rsidR="009E44AB">
        <w:rPr>
          <w:rFonts w:cs="Arial"/>
          <w:b/>
          <w:iCs w:val="0"/>
          <w:sz w:val="32"/>
          <w:szCs w:val="32"/>
        </w:rPr>
        <w:t xml:space="preserve">P Keen </w:t>
      </w:r>
    </w:p>
    <w:p w14:paraId="2DBBA3D1" w14:textId="04EFB74E" w:rsidR="00B24670" w:rsidRPr="008B6533" w:rsidRDefault="00673DC6" w:rsidP="00973AC4">
      <w:pPr>
        <w:pStyle w:val="Subtitle"/>
        <w:ind w:left="0"/>
        <w:rPr>
          <w:rFonts w:cs="Arial"/>
          <w:b/>
          <w:sz w:val="32"/>
          <w:szCs w:val="32"/>
        </w:rPr>
      </w:pPr>
      <w:r w:rsidRPr="008B6533">
        <w:rPr>
          <w:rFonts w:cs="Arial"/>
          <w:b/>
          <w:sz w:val="32"/>
          <w:szCs w:val="32"/>
        </w:rPr>
        <w:tab/>
      </w:r>
      <w:r w:rsidRPr="008B6533">
        <w:rPr>
          <w:rFonts w:cs="Arial"/>
          <w:b/>
          <w:sz w:val="32"/>
          <w:szCs w:val="32"/>
        </w:rPr>
        <w:tab/>
      </w:r>
      <w:r w:rsidR="00B47D0A">
        <w:rPr>
          <w:rFonts w:cs="Arial"/>
          <w:b/>
          <w:sz w:val="32"/>
          <w:szCs w:val="32"/>
        </w:rPr>
        <w:tab/>
      </w:r>
      <w:r w:rsidR="00B47D0A">
        <w:rPr>
          <w:rFonts w:cs="Arial"/>
          <w:b/>
          <w:sz w:val="32"/>
          <w:szCs w:val="32"/>
        </w:rPr>
        <w:tab/>
      </w:r>
      <w:r w:rsidR="00B47D0A">
        <w:rPr>
          <w:rFonts w:cs="Arial"/>
          <w:b/>
          <w:sz w:val="32"/>
          <w:szCs w:val="32"/>
        </w:rPr>
        <w:tab/>
        <w:t xml:space="preserve">     </w:t>
      </w:r>
      <w:r w:rsidR="001F106A">
        <w:rPr>
          <w:rFonts w:cs="Arial"/>
          <w:b/>
          <w:sz w:val="32"/>
          <w:szCs w:val="32"/>
        </w:rPr>
        <w:t xml:space="preserve">Prepared </w:t>
      </w:r>
      <w:r w:rsidR="009E44AB">
        <w:rPr>
          <w:rFonts w:cs="Arial"/>
          <w:b/>
          <w:sz w:val="32"/>
          <w:szCs w:val="32"/>
        </w:rPr>
        <w:t>November</w:t>
      </w:r>
      <w:r w:rsidR="00C22746">
        <w:rPr>
          <w:rFonts w:cs="Arial"/>
          <w:b/>
          <w:sz w:val="32"/>
          <w:szCs w:val="32"/>
        </w:rPr>
        <w:t>, 2</w:t>
      </w:r>
      <w:r w:rsidR="00E76D13" w:rsidRPr="008B6533">
        <w:rPr>
          <w:rFonts w:cs="Arial"/>
          <w:b/>
          <w:sz w:val="32"/>
          <w:szCs w:val="32"/>
        </w:rPr>
        <w:t>0</w:t>
      </w:r>
      <w:r w:rsidR="001F106A">
        <w:rPr>
          <w:rFonts w:cs="Arial"/>
          <w:b/>
          <w:sz w:val="32"/>
          <w:szCs w:val="32"/>
        </w:rPr>
        <w:t>20</w:t>
      </w:r>
    </w:p>
    <w:p w14:paraId="12885E59" w14:textId="77777777" w:rsidR="00B24670" w:rsidRDefault="00B24670">
      <w:pPr>
        <w:pStyle w:val="BodyText"/>
      </w:pPr>
    </w:p>
    <w:p w14:paraId="14983282" w14:textId="77777777" w:rsidR="00B24670" w:rsidRDefault="00B24670">
      <w:pPr>
        <w:sectPr w:rsidR="00B24670">
          <w:headerReference w:type="even" r:id="rId12"/>
          <w:headerReference w:type="default" r:id="rId13"/>
          <w:footerReference w:type="even" r:id="rId14"/>
          <w:footerReference w:type="default" r:id="rId15"/>
          <w:headerReference w:type="first" r:id="rId16"/>
          <w:footerReference w:type="first" r:id="rId17"/>
          <w:pgSz w:w="11906" w:h="16838"/>
          <w:pgMar w:top="0" w:right="0" w:bottom="0" w:left="0" w:header="720" w:footer="720" w:gutter="0"/>
          <w:cols w:space="720"/>
          <w:docGrid w:linePitch="600" w:charSpace="32768"/>
        </w:sectPr>
      </w:pPr>
    </w:p>
    <w:p w14:paraId="2DD66537" w14:textId="1F733030" w:rsidR="00B24670" w:rsidRDefault="00FF4A9E">
      <w:pPr>
        <w:pStyle w:val="ContentsHeading"/>
      </w:pPr>
      <w:r>
        <w:lastRenderedPageBreak/>
        <w:t>Table of Contents</w:t>
      </w:r>
    </w:p>
    <w:p w14:paraId="3CA9B99A" w14:textId="6D63C67B" w:rsidR="00D72C31" w:rsidRPr="00C01122" w:rsidRDefault="000D11D3">
      <w:pPr>
        <w:pStyle w:val="TOC1"/>
        <w:rPr>
          <w:rFonts w:eastAsiaTheme="minorEastAsia" w:cs="Arial"/>
          <w:noProof/>
          <w:kern w:val="0"/>
          <w:lang w:eastAsia="en-GB" w:bidi="ar-SA"/>
        </w:rPr>
      </w:pPr>
      <w:r w:rsidRPr="00D72C31">
        <w:rPr>
          <w:rFonts w:asciiTheme="minorHAnsi" w:hAnsiTheme="minorHAnsi" w:cstheme="minorHAnsi"/>
        </w:rPr>
        <w:fldChar w:fldCharType="begin"/>
      </w:r>
      <w:r w:rsidR="00FF4A9E" w:rsidRPr="00D72C31">
        <w:rPr>
          <w:rFonts w:asciiTheme="minorHAnsi" w:hAnsiTheme="minorHAnsi" w:cstheme="minorHAnsi"/>
        </w:rPr>
        <w:instrText xml:space="preserve"> TOC \f \o "1-1" \o "1-1" </w:instrText>
      </w:r>
      <w:r w:rsidRPr="00D72C31">
        <w:rPr>
          <w:rFonts w:asciiTheme="minorHAnsi" w:hAnsiTheme="minorHAnsi" w:cstheme="minorHAnsi"/>
        </w:rPr>
        <w:fldChar w:fldCharType="separate"/>
      </w:r>
      <w:r w:rsidR="00D72C31" w:rsidRPr="00973AC4">
        <w:rPr>
          <w:rFonts w:cs="Arial"/>
          <w:noProof/>
          <w:sz w:val="22"/>
          <w:szCs w:val="22"/>
        </w:rPr>
        <w:t>1.</w:t>
      </w:r>
      <w:r w:rsidR="00D72C31" w:rsidRPr="00C01122">
        <w:rPr>
          <w:rFonts w:cs="Arial"/>
          <w:noProof/>
        </w:rPr>
        <w:t xml:space="preserve"> Introduction</w:t>
      </w:r>
      <w:r w:rsidR="00D72C31" w:rsidRPr="00C01122">
        <w:rPr>
          <w:rFonts w:cs="Arial"/>
          <w:noProof/>
        </w:rPr>
        <w:tab/>
      </w:r>
      <w:r w:rsidR="00D72C31" w:rsidRPr="00C01122">
        <w:rPr>
          <w:rFonts w:cs="Arial"/>
          <w:noProof/>
        </w:rPr>
        <w:fldChar w:fldCharType="begin"/>
      </w:r>
      <w:r w:rsidR="00D72C31" w:rsidRPr="00C01122">
        <w:rPr>
          <w:rFonts w:cs="Arial"/>
          <w:noProof/>
        </w:rPr>
        <w:instrText xml:space="preserve"> PAGEREF _Toc11701620 \h </w:instrText>
      </w:r>
      <w:r w:rsidR="00D72C31" w:rsidRPr="00C01122">
        <w:rPr>
          <w:rFonts w:cs="Arial"/>
          <w:noProof/>
        </w:rPr>
      </w:r>
      <w:r w:rsidR="00D72C31" w:rsidRPr="00C01122">
        <w:rPr>
          <w:rFonts w:cs="Arial"/>
          <w:noProof/>
        </w:rPr>
        <w:fldChar w:fldCharType="separate"/>
      </w:r>
      <w:r w:rsidR="00884B33" w:rsidRPr="00C01122">
        <w:rPr>
          <w:rFonts w:cs="Arial"/>
          <w:noProof/>
        </w:rPr>
        <w:t>3</w:t>
      </w:r>
      <w:r w:rsidR="00D72C31" w:rsidRPr="00C01122">
        <w:rPr>
          <w:rFonts w:cs="Arial"/>
          <w:noProof/>
        </w:rPr>
        <w:fldChar w:fldCharType="end"/>
      </w:r>
    </w:p>
    <w:p w14:paraId="564222B5" w14:textId="76AD266D" w:rsidR="00D72C31" w:rsidRPr="00973AC4" w:rsidRDefault="00D72C31">
      <w:pPr>
        <w:pStyle w:val="TOC1"/>
        <w:rPr>
          <w:rFonts w:eastAsiaTheme="minorEastAsia" w:cs="Arial"/>
          <w:noProof/>
          <w:kern w:val="0"/>
          <w:sz w:val="22"/>
          <w:szCs w:val="22"/>
          <w:lang w:eastAsia="en-GB" w:bidi="ar-SA"/>
        </w:rPr>
      </w:pPr>
      <w:r w:rsidRPr="00C01122">
        <w:rPr>
          <w:rFonts w:cs="Arial"/>
          <w:noProof/>
        </w:rPr>
        <w:t>2. Site location and description</w:t>
      </w:r>
      <w:r w:rsidRPr="00973AC4">
        <w:rPr>
          <w:rFonts w:cs="Arial"/>
          <w:noProof/>
          <w:sz w:val="22"/>
          <w:szCs w:val="22"/>
        </w:rPr>
        <w:tab/>
      </w:r>
      <w:r w:rsidR="00DF6DF6">
        <w:rPr>
          <w:rFonts w:cs="Arial"/>
          <w:noProof/>
          <w:sz w:val="22"/>
          <w:szCs w:val="22"/>
        </w:rPr>
        <w:t>5</w:t>
      </w:r>
    </w:p>
    <w:p w14:paraId="423A6AD2" w14:textId="25A4CFF3" w:rsidR="00D72C31" w:rsidRPr="00973AC4" w:rsidRDefault="00D72C31">
      <w:pPr>
        <w:pStyle w:val="TOC1"/>
        <w:rPr>
          <w:rFonts w:eastAsiaTheme="minorEastAsia" w:cs="Arial"/>
          <w:noProof/>
          <w:kern w:val="0"/>
          <w:sz w:val="22"/>
          <w:szCs w:val="22"/>
          <w:lang w:eastAsia="en-GB" w:bidi="ar-SA"/>
        </w:rPr>
      </w:pPr>
      <w:r w:rsidRPr="00973AC4">
        <w:rPr>
          <w:rFonts w:cs="Arial"/>
          <w:noProof/>
          <w:sz w:val="22"/>
          <w:szCs w:val="22"/>
        </w:rPr>
        <w:t xml:space="preserve">3. Planning </w:t>
      </w:r>
      <w:r w:rsidR="005B0408">
        <w:rPr>
          <w:rFonts w:cs="Arial"/>
          <w:noProof/>
          <w:sz w:val="22"/>
          <w:szCs w:val="22"/>
        </w:rPr>
        <w:t>H</w:t>
      </w:r>
      <w:r w:rsidRPr="00973AC4">
        <w:rPr>
          <w:rFonts w:cs="Arial"/>
          <w:noProof/>
          <w:sz w:val="22"/>
          <w:szCs w:val="22"/>
        </w:rPr>
        <w:t>istory and pre-application consultation</w:t>
      </w:r>
      <w:r w:rsidRPr="00973AC4">
        <w:rPr>
          <w:rFonts w:cs="Arial"/>
          <w:noProof/>
          <w:sz w:val="22"/>
          <w:szCs w:val="22"/>
        </w:rPr>
        <w:tab/>
      </w:r>
      <w:r w:rsidR="00112808">
        <w:rPr>
          <w:rFonts w:cs="Arial"/>
          <w:noProof/>
          <w:sz w:val="22"/>
          <w:szCs w:val="22"/>
        </w:rPr>
        <w:t>8</w:t>
      </w:r>
    </w:p>
    <w:p w14:paraId="5620D7CC" w14:textId="5C13667C" w:rsidR="00D72C31" w:rsidRPr="00973AC4" w:rsidRDefault="00D72C31">
      <w:pPr>
        <w:pStyle w:val="TOC1"/>
        <w:rPr>
          <w:rFonts w:eastAsiaTheme="minorEastAsia" w:cs="Arial"/>
          <w:noProof/>
          <w:kern w:val="0"/>
          <w:lang w:eastAsia="en-GB" w:bidi="ar-SA"/>
        </w:rPr>
      </w:pPr>
      <w:r w:rsidRPr="00D72C31">
        <w:rPr>
          <w:rFonts w:asciiTheme="minorHAnsi" w:hAnsiTheme="minorHAnsi" w:cstheme="minorHAnsi"/>
          <w:noProof/>
        </w:rPr>
        <w:t xml:space="preserve">4. </w:t>
      </w:r>
      <w:r w:rsidRPr="00973AC4">
        <w:rPr>
          <w:rFonts w:cs="Arial"/>
          <w:noProof/>
        </w:rPr>
        <w:t xml:space="preserve">Proposed </w:t>
      </w:r>
      <w:r w:rsidR="005B0408">
        <w:rPr>
          <w:rFonts w:cs="Arial"/>
          <w:noProof/>
        </w:rPr>
        <w:t>D</w:t>
      </w:r>
      <w:r w:rsidRPr="00973AC4">
        <w:rPr>
          <w:rFonts w:cs="Arial"/>
          <w:noProof/>
        </w:rPr>
        <w:t>evelopment</w:t>
      </w:r>
      <w:r w:rsidRPr="00973AC4">
        <w:rPr>
          <w:rFonts w:cs="Arial"/>
          <w:noProof/>
        </w:rPr>
        <w:tab/>
      </w:r>
      <w:r w:rsidR="00DF6DF6">
        <w:rPr>
          <w:rFonts w:cs="Arial"/>
          <w:noProof/>
        </w:rPr>
        <w:t>9</w:t>
      </w:r>
    </w:p>
    <w:p w14:paraId="2F59822E" w14:textId="688E6E80" w:rsidR="00D72C31" w:rsidRPr="00973AC4" w:rsidRDefault="00D72C31">
      <w:pPr>
        <w:pStyle w:val="TOC1"/>
        <w:rPr>
          <w:rFonts w:eastAsiaTheme="minorEastAsia" w:cs="Arial"/>
          <w:noProof/>
          <w:kern w:val="0"/>
          <w:lang w:eastAsia="en-GB" w:bidi="ar-SA"/>
        </w:rPr>
      </w:pPr>
      <w:r w:rsidRPr="00973AC4">
        <w:rPr>
          <w:rFonts w:cs="Arial"/>
          <w:noProof/>
        </w:rPr>
        <w:t xml:space="preserve">5. Planning </w:t>
      </w:r>
      <w:r w:rsidR="005B0408">
        <w:rPr>
          <w:rFonts w:cs="Arial"/>
          <w:noProof/>
        </w:rPr>
        <w:t>P</w:t>
      </w:r>
      <w:r w:rsidRPr="00973AC4">
        <w:rPr>
          <w:rFonts w:cs="Arial"/>
          <w:noProof/>
        </w:rPr>
        <w:t xml:space="preserve">olicy and </w:t>
      </w:r>
      <w:r w:rsidR="005B0408">
        <w:rPr>
          <w:rFonts w:cs="Arial"/>
          <w:noProof/>
        </w:rPr>
        <w:t>G</w:t>
      </w:r>
      <w:r w:rsidRPr="00973AC4">
        <w:rPr>
          <w:rFonts w:cs="Arial"/>
          <w:noProof/>
        </w:rPr>
        <w:t>uidance</w:t>
      </w:r>
      <w:r w:rsidRPr="00973AC4">
        <w:rPr>
          <w:rFonts w:cs="Arial"/>
          <w:noProof/>
        </w:rPr>
        <w:tab/>
      </w:r>
      <w:r w:rsidR="00DF6DF6">
        <w:rPr>
          <w:rFonts w:cs="Arial"/>
          <w:noProof/>
        </w:rPr>
        <w:t>12</w:t>
      </w:r>
    </w:p>
    <w:p w14:paraId="17E3FDB9" w14:textId="5497F2B6" w:rsidR="00D72C31" w:rsidRPr="00973AC4" w:rsidRDefault="00D72C31">
      <w:pPr>
        <w:pStyle w:val="TOC1"/>
        <w:rPr>
          <w:rFonts w:eastAsiaTheme="minorEastAsia" w:cs="Arial"/>
          <w:noProof/>
          <w:kern w:val="0"/>
          <w:lang w:eastAsia="en-GB" w:bidi="ar-SA"/>
        </w:rPr>
      </w:pPr>
      <w:r w:rsidRPr="00973AC4">
        <w:rPr>
          <w:rFonts w:cs="Arial"/>
          <w:noProof/>
        </w:rPr>
        <w:t xml:space="preserve">6. Planning </w:t>
      </w:r>
      <w:r w:rsidR="005B0408">
        <w:rPr>
          <w:rFonts w:cs="Arial"/>
          <w:noProof/>
        </w:rPr>
        <w:t>C</w:t>
      </w:r>
      <w:r w:rsidRPr="00973AC4">
        <w:rPr>
          <w:rFonts w:cs="Arial"/>
          <w:noProof/>
        </w:rPr>
        <w:t>onsiderations</w:t>
      </w:r>
      <w:r w:rsidRPr="00973AC4">
        <w:rPr>
          <w:rFonts w:cs="Arial"/>
          <w:noProof/>
        </w:rPr>
        <w:tab/>
      </w:r>
      <w:r w:rsidR="00DF6DF6">
        <w:rPr>
          <w:rFonts w:cs="Arial"/>
          <w:noProof/>
        </w:rPr>
        <w:t>18</w:t>
      </w:r>
    </w:p>
    <w:p w14:paraId="208961F9" w14:textId="3CE55D84" w:rsidR="00D72C31" w:rsidRDefault="00D72C31">
      <w:pPr>
        <w:pStyle w:val="TOC1"/>
        <w:rPr>
          <w:rFonts w:cs="Arial"/>
          <w:noProof/>
          <w:sz w:val="22"/>
          <w:szCs w:val="22"/>
        </w:rPr>
      </w:pPr>
      <w:r w:rsidRPr="00973AC4">
        <w:rPr>
          <w:rFonts w:cs="Arial"/>
          <w:noProof/>
        </w:rPr>
        <w:t xml:space="preserve">7. Similar </w:t>
      </w:r>
      <w:r w:rsidR="005B0408">
        <w:rPr>
          <w:rFonts w:cs="Arial"/>
          <w:noProof/>
        </w:rPr>
        <w:t>P</w:t>
      </w:r>
      <w:r w:rsidRPr="00973AC4">
        <w:rPr>
          <w:rFonts w:cs="Arial"/>
          <w:noProof/>
        </w:rPr>
        <w:t>roposals</w:t>
      </w:r>
      <w:r w:rsidR="005B0408">
        <w:rPr>
          <w:rFonts w:cs="Arial"/>
          <w:noProof/>
        </w:rPr>
        <w:t>……………………………………………………………………………</w:t>
      </w:r>
      <w:r w:rsidR="005B0408" w:rsidRPr="00112808">
        <w:rPr>
          <w:rFonts w:cs="Arial"/>
          <w:noProof/>
          <w:sz w:val="22"/>
          <w:szCs w:val="22"/>
        </w:rPr>
        <w:t>…</w:t>
      </w:r>
      <w:r w:rsidR="00112808">
        <w:rPr>
          <w:rFonts w:cs="Arial"/>
          <w:noProof/>
          <w:sz w:val="22"/>
          <w:szCs w:val="22"/>
        </w:rPr>
        <w:t>.</w:t>
      </w:r>
      <w:r w:rsidR="00A62EAE">
        <w:rPr>
          <w:rFonts w:cs="Arial"/>
          <w:noProof/>
          <w:sz w:val="22"/>
          <w:szCs w:val="22"/>
        </w:rPr>
        <w:t>2</w:t>
      </w:r>
      <w:r w:rsidR="00DF6DF6">
        <w:rPr>
          <w:rFonts w:cs="Arial"/>
          <w:noProof/>
          <w:sz w:val="22"/>
          <w:szCs w:val="22"/>
        </w:rPr>
        <w:t>0</w:t>
      </w:r>
    </w:p>
    <w:p w14:paraId="46416253" w14:textId="11FCB150" w:rsidR="00DF6DF6" w:rsidRPr="00D72C31" w:rsidRDefault="00DF6DF6">
      <w:pPr>
        <w:pStyle w:val="TOC1"/>
        <w:rPr>
          <w:rFonts w:asciiTheme="minorHAnsi" w:eastAsiaTheme="minorEastAsia" w:hAnsiTheme="minorHAnsi" w:cstheme="minorHAnsi"/>
          <w:noProof/>
          <w:kern w:val="0"/>
          <w:lang w:eastAsia="en-GB" w:bidi="ar-SA"/>
        </w:rPr>
      </w:pPr>
      <w:r>
        <w:rPr>
          <w:rFonts w:cs="Arial"/>
          <w:noProof/>
          <w:sz w:val="22"/>
          <w:szCs w:val="22"/>
        </w:rPr>
        <w:t>8. Opportunities……………………………………………………………………………………………..21</w:t>
      </w:r>
    </w:p>
    <w:p w14:paraId="51805709" w14:textId="21E9B731" w:rsidR="00D72C31" w:rsidRPr="009A061A" w:rsidRDefault="00CE1CC9">
      <w:pPr>
        <w:pStyle w:val="TOC1"/>
        <w:rPr>
          <w:rFonts w:eastAsiaTheme="minorEastAsia" w:cs="Arial"/>
          <w:noProof/>
          <w:kern w:val="0"/>
          <w:lang w:eastAsia="en-GB" w:bidi="ar-SA"/>
        </w:rPr>
      </w:pPr>
      <w:r>
        <w:rPr>
          <w:rFonts w:cs="Arial"/>
          <w:noProof/>
          <w:sz w:val="22"/>
          <w:szCs w:val="22"/>
        </w:rPr>
        <w:t>8</w:t>
      </w:r>
      <w:r w:rsidR="00D72C31" w:rsidRPr="00370C47">
        <w:rPr>
          <w:rFonts w:cs="Arial"/>
          <w:noProof/>
        </w:rPr>
        <w:t>.</w:t>
      </w:r>
      <w:r w:rsidR="00D72C31" w:rsidRPr="00CE1CC9">
        <w:rPr>
          <w:rFonts w:cs="Arial"/>
          <w:noProof/>
        </w:rPr>
        <w:t xml:space="preserve"> </w:t>
      </w:r>
      <w:r>
        <w:rPr>
          <w:rFonts w:cs="Arial"/>
          <w:noProof/>
        </w:rPr>
        <w:t>C</w:t>
      </w:r>
      <w:r w:rsidR="00D72C31" w:rsidRPr="00CE1CC9">
        <w:rPr>
          <w:rFonts w:cs="Arial"/>
          <w:noProof/>
        </w:rPr>
        <w:t>onclusion</w:t>
      </w:r>
      <w:r w:rsidR="005B0408" w:rsidRPr="00CE1CC9">
        <w:rPr>
          <w:rFonts w:cs="Arial"/>
          <w:noProof/>
        </w:rPr>
        <w:t>s</w:t>
      </w:r>
      <w:r w:rsidR="005B0408">
        <w:rPr>
          <w:rFonts w:cs="Arial"/>
          <w:noProof/>
        </w:rPr>
        <w:t>…………………………………………………………………………………….</w:t>
      </w:r>
      <w:r>
        <w:rPr>
          <w:rFonts w:cs="Arial"/>
          <w:noProof/>
        </w:rPr>
        <w:t>2</w:t>
      </w:r>
      <w:r w:rsidR="00DF6DF6">
        <w:rPr>
          <w:rFonts w:cs="Arial"/>
          <w:noProof/>
        </w:rPr>
        <w:t>2</w:t>
      </w:r>
    </w:p>
    <w:p w14:paraId="130CC044" w14:textId="1988E158" w:rsidR="00B24670" w:rsidRDefault="000D11D3" w:rsidP="00984FAC">
      <w:pPr>
        <w:pStyle w:val="TOC1"/>
        <w:spacing w:line="276" w:lineRule="auto"/>
      </w:pPr>
      <w:r w:rsidRPr="00D72C31">
        <w:rPr>
          <w:rFonts w:asciiTheme="minorHAnsi" w:hAnsiTheme="minorHAnsi" w:cstheme="minorHAnsi"/>
        </w:rPr>
        <w:fldChar w:fldCharType="end"/>
      </w:r>
    </w:p>
    <w:p w14:paraId="6B38A7A0" w14:textId="4ADBABF0" w:rsidR="00B24670" w:rsidRDefault="0030306F" w:rsidP="0030306F">
      <w:pPr>
        <w:tabs>
          <w:tab w:val="left" w:pos="3615"/>
        </w:tabs>
      </w:pPr>
      <w:r>
        <w:tab/>
      </w:r>
    </w:p>
    <w:p w14:paraId="7783846E" w14:textId="4C62B69E" w:rsidR="00B24670" w:rsidRDefault="00FF4A9E">
      <w:pPr>
        <w:pStyle w:val="Heading1"/>
        <w:pageBreakBefore/>
      </w:pPr>
      <w:bookmarkStart w:id="1" w:name="_Toc11701620"/>
      <w:r>
        <w:lastRenderedPageBreak/>
        <w:t>Introduction</w:t>
      </w:r>
      <w:bookmarkEnd w:id="1"/>
      <w:r w:rsidR="00B24F30">
        <w:t xml:space="preserve"> </w:t>
      </w:r>
    </w:p>
    <w:p w14:paraId="3F2FC02B" w14:textId="238A5CA6" w:rsidR="009E44AB" w:rsidRDefault="009E44AB" w:rsidP="009E44AB">
      <w:pPr>
        <w:rPr>
          <w:rFonts w:cs="Arial"/>
          <w:b/>
          <w:sz w:val="22"/>
          <w:szCs w:val="22"/>
        </w:rPr>
      </w:pPr>
      <w:r>
        <w:rPr>
          <w:rFonts w:cs="Arial"/>
          <w:sz w:val="22"/>
          <w:szCs w:val="22"/>
        </w:rPr>
        <w:t>Situ8 Planning Consultancy</w:t>
      </w:r>
      <w:r w:rsidRPr="00B77F61">
        <w:rPr>
          <w:rFonts w:cs="Arial"/>
          <w:sz w:val="22"/>
          <w:szCs w:val="22"/>
        </w:rPr>
        <w:t xml:space="preserve"> </w:t>
      </w:r>
      <w:r>
        <w:rPr>
          <w:rFonts w:cs="Arial"/>
          <w:sz w:val="22"/>
          <w:szCs w:val="22"/>
        </w:rPr>
        <w:t>Ltd have</w:t>
      </w:r>
      <w:r w:rsidRPr="00B77F61">
        <w:rPr>
          <w:rFonts w:cs="Arial"/>
          <w:sz w:val="22"/>
          <w:szCs w:val="22"/>
        </w:rPr>
        <w:t xml:space="preserve"> been </w:t>
      </w:r>
      <w:r>
        <w:rPr>
          <w:rFonts w:cs="Arial"/>
          <w:sz w:val="22"/>
          <w:szCs w:val="22"/>
        </w:rPr>
        <w:t xml:space="preserve">instructed by Mr P Keen to act on his </w:t>
      </w:r>
      <w:r w:rsidRPr="00B77F61">
        <w:rPr>
          <w:rFonts w:cs="Arial"/>
          <w:sz w:val="22"/>
          <w:szCs w:val="22"/>
        </w:rPr>
        <w:t xml:space="preserve">behalf in dealing with </w:t>
      </w:r>
      <w:r>
        <w:rPr>
          <w:rFonts w:cs="Arial"/>
          <w:sz w:val="22"/>
          <w:szCs w:val="22"/>
        </w:rPr>
        <w:t xml:space="preserve">the </w:t>
      </w:r>
      <w:r w:rsidRPr="00B77F61">
        <w:rPr>
          <w:rFonts w:cs="Arial"/>
          <w:sz w:val="22"/>
          <w:szCs w:val="22"/>
        </w:rPr>
        <w:t>planning</w:t>
      </w:r>
      <w:r>
        <w:rPr>
          <w:rFonts w:cs="Arial"/>
          <w:sz w:val="22"/>
          <w:szCs w:val="22"/>
        </w:rPr>
        <w:t xml:space="preserve"> process relating to </w:t>
      </w:r>
      <w:r w:rsidR="007E2A4E">
        <w:rPr>
          <w:rFonts w:cs="Arial"/>
          <w:sz w:val="22"/>
          <w:szCs w:val="22"/>
        </w:rPr>
        <w:t>a replacement dwelling</w:t>
      </w:r>
      <w:r w:rsidR="00740216">
        <w:rPr>
          <w:rFonts w:cs="Arial"/>
          <w:sz w:val="22"/>
          <w:szCs w:val="22"/>
        </w:rPr>
        <w:t>-</w:t>
      </w:r>
      <w:r w:rsidR="007E2A4E">
        <w:rPr>
          <w:rFonts w:cs="Arial"/>
          <w:sz w:val="22"/>
          <w:szCs w:val="22"/>
        </w:rPr>
        <w:t xml:space="preserve">house.  The existing </w:t>
      </w:r>
      <w:r w:rsidR="00104D02">
        <w:rPr>
          <w:rFonts w:cs="Arial"/>
          <w:sz w:val="22"/>
          <w:szCs w:val="22"/>
        </w:rPr>
        <w:t>residential dwelling-house (</w:t>
      </w:r>
      <w:r w:rsidR="007E2A4E">
        <w:rPr>
          <w:rFonts w:cs="Arial"/>
          <w:sz w:val="22"/>
          <w:szCs w:val="22"/>
        </w:rPr>
        <w:t xml:space="preserve">former caravan with the benefit of a CLEUD) is to be removed and the applicant </w:t>
      </w:r>
      <w:r w:rsidR="00740216">
        <w:rPr>
          <w:rFonts w:cs="Arial"/>
          <w:sz w:val="22"/>
          <w:szCs w:val="22"/>
        </w:rPr>
        <w:t xml:space="preserve">will </w:t>
      </w:r>
      <w:r w:rsidR="007E2A4E">
        <w:rPr>
          <w:rFonts w:cs="Arial"/>
          <w:sz w:val="22"/>
          <w:szCs w:val="22"/>
        </w:rPr>
        <w:t>use the two</w:t>
      </w:r>
      <w:r w:rsidR="000F1C04">
        <w:rPr>
          <w:rFonts w:cs="Arial"/>
          <w:sz w:val="22"/>
          <w:szCs w:val="22"/>
        </w:rPr>
        <w:t>-</w:t>
      </w:r>
      <w:r w:rsidR="007E2A4E">
        <w:rPr>
          <w:rFonts w:cs="Arial"/>
          <w:sz w:val="22"/>
          <w:szCs w:val="22"/>
        </w:rPr>
        <w:t>storey workshop</w:t>
      </w:r>
      <w:r w:rsidR="000F1C04">
        <w:rPr>
          <w:rFonts w:cs="Arial"/>
          <w:sz w:val="22"/>
          <w:szCs w:val="22"/>
        </w:rPr>
        <w:t>/studio</w:t>
      </w:r>
      <w:r w:rsidR="007E2A4E">
        <w:rPr>
          <w:rFonts w:cs="Arial"/>
          <w:sz w:val="22"/>
          <w:szCs w:val="22"/>
        </w:rPr>
        <w:t xml:space="preserve"> building as </w:t>
      </w:r>
      <w:r w:rsidR="00104D02">
        <w:rPr>
          <w:rFonts w:cs="Arial"/>
          <w:sz w:val="22"/>
          <w:szCs w:val="22"/>
        </w:rPr>
        <w:t>the</w:t>
      </w:r>
      <w:r w:rsidR="007E2A4E">
        <w:rPr>
          <w:rFonts w:cs="Arial"/>
          <w:sz w:val="22"/>
          <w:szCs w:val="22"/>
        </w:rPr>
        <w:t xml:space="preserve"> replacement dwelling-house. The land</w:t>
      </w:r>
      <w:r>
        <w:rPr>
          <w:rFonts w:cs="Arial"/>
          <w:sz w:val="22"/>
          <w:szCs w:val="22"/>
        </w:rPr>
        <w:t xml:space="preserve"> </w:t>
      </w:r>
      <w:r w:rsidR="007E2A4E">
        <w:rPr>
          <w:rFonts w:cs="Arial"/>
          <w:sz w:val="22"/>
          <w:szCs w:val="22"/>
        </w:rPr>
        <w:t xml:space="preserve">is now </w:t>
      </w:r>
      <w:r>
        <w:rPr>
          <w:rFonts w:cs="Arial"/>
          <w:sz w:val="22"/>
          <w:szCs w:val="22"/>
        </w:rPr>
        <w:t xml:space="preserve">known as Pen Bownder, Red Lane, Rosudgeon, Penzance, Cornwall, </w:t>
      </w:r>
      <w:r w:rsidR="00B21F70">
        <w:rPr>
          <w:rFonts w:cs="Arial"/>
          <w:sz w:val="22"/>
          <w:szCs w:val="22"/>
        </w:rPr>
        <w:t xml:space="preserve">TR20 9PU </w:t>
      </w:r>
      <w:r w:rsidRPr="00B77F61">
        <w:rPr>
          <w:rFonts w:cs="Arial"/>
          <w:sz w:val="22"/>
          <w:szCs w:val="22"/>
        </w:rPr>
        <w:t>hereinafter referred to as ‘the site’</w:t>
      </w:r>
      <w:r>
        <w:rPr>
          <w:rFonts w:cs="Arial"/>
          <w:b/>
          <w:sz w:val="22"/>
          <w:szCs w:val="22"/>
        </w:rPr>
        <w:t xml:space="preserve">.  </w:t>
      </w:r>
    </w:p>
    <w:p w14:paraId="2D2E3CBC" w14:textId="77777777" w:rsidR="009E44AB" w:rsidRDefault="009E44AB" w:rsidP="009E44AB">
      <w:pPr>
        <w:rPr>
          <w:rFonts w:cs="Arial"/>
          <w:sz w:val="22"/>
          <w:szCs w:val="22"/>
        </w:rPr>
      </w:pPr>
    </w:p>
    <w:p w14:paraId="35469C16" w14:textId="578A4842" w:rsidR="009E44AB" w:rsidRDefault="009E44AB" w:rsidP="009E44AB">
      <w:pPr>
        <w:rPr>
          <w:rFonts w:cs="Arial"/>
          <w:sz w:val="22"/>
          <w:szCs w:val="22"/>
        </w:rPr>
      </w:pPr>
      <w:r>
        <w:rPr>
          <w:rFonts w:cs="Arial"/>
          <w:sz w:val="22"/>
          <w:szCs w:val="22"/>
        </w:rPr>
        <w:t>The statement will evidence the site has a lawful use for a single dwelling</w:t>
      </w:r>
      <w:r w:rsidR="00740216">
        <w:rPr>
          <w:rFonts w:cs="Arial"/>
          <w:sz w:val="22"/>
          <w:szCs w:val="22"/>
        </w:rPr>
        <w:t>-</w:t>
      </w:r>
      <w:r>
        <w:rPr>
          <w:rFonts w:cs="Arial"/>
          <w:sz w:val="22"/>
          <w:szCs w:val="22"/>
        </w:rPr>
        <w:t xml:space="preserve">house and </w:t>
      </w:r>
      <w:r w:rsidR="00104D02">
        <w:rPr>
          <w:rFonts w:cs="Arial"/>
          <w:sz w:val="22"/>
          <w:szCs w:val="22"/>
        </w:rPr>
        <w:t xml:space="preserve">also where </w:t>
      </w:r>
      <w:r w:rsidR="007E2A4E">
        <w:rPr>
          <w:rFonts w:cs="Arial"/>
          <w:sz w:val="22"/>
          <w:szCs w:val="22"/>
        </w:rPr>
        <w:t xml:space="preserve">planning permission </w:t>
      </w:r>
      <w:r w:rsidR="00104D02">
        <w:rPr>
          <w:rFonts w:cs="Arial"/>
          <w:sz w:val="22"/>
          <w:szCs w:val="22"/>
        </w:rPr>
        <w:t xml:space="preserve">was </w:t>
      </w:r>
      <w:r w:rsidR="007E2A4E">
        <w:rPr>
          <w:rFonts w:cs="Arial"/>
          <w:sz w:val="22"/>
          <w:szCs w:val="22"/>
        </w:rPr>
        <w:t>granted in 2011 for a</w:t>
      </w:r>
      <w:r>
        <w:rPr>
          <w:rFonts w:cs="Arial"/>
          <w:sz w:val="22"/>
          <w:szCs w:val="22"/>
        </w:rPr>
        <w:t xml:space="preserve"> two</w:t>
      </w:r>
      <w:r w:rsidR="00740216">
        <w:rPr>
          <w:rFonts w:cs="Arial"/>
          <w:sz w:val="22"/>
          <w:szCs w:val="22"/>
        </w:rPr>
        <w:t>-</w:t>
      </w:r>
      <w:r>
        <w:rPr>
          <w:rFonts w:cs="Arial"/>
          <w:sz w:val="22"/>
          <w:szCs w:val="22"/>
        </w:rPr>
        <w:t>st</w:t>
      </w:r>
      <w:r w:rsidR="007E2A4E">
        <w:rPr>
          <w:rFonts w:cs="Arial"/>
          <w:sz w:val="22"/>
          <w:szCs w:val="22"/>
        </w:rPr>
        <w:t>orey w</w:t>
      </w:r>
      <w:r>
        <w:rPr>
          <w:rFonts w:cs="Arial"/>
          <w:sz w:val="22"/>
          <w:szCs w:val="22"/>
        </w:rPr>
        <w:t>orkshop building</w:t>
      </w:r>
      <w:r w:rsidR="007E2A4E">
        <w:rPr>
          <w:rFonts w:cs="Arial"/>
          <w:sz w:val="22"/>
          <w:szCs w:val="22"/>
        </w:rPr>
        <w:t xml:space="preserve"> to the rear of the CLEU</w:t>
      </w:r>
      <w:r w:rsidR="00740216">
        <w:rPr>
          <w:rFonts w:cs="Arial"/>
          <w:sz w:val="22"/>
          <w:szCs w:val="22"/>
        </w:rPr>
        <w:t>D</w:t>
      </w:r>
      <w:r w:rsidR="007E2A4E">
        <w:rPr>
          <w:rFonts w:cs="Arial"/>
          <w:sz w:val="22"/>
          <w:szCs w:val="22"/>
        </w:rPr>
        <w:t xml:space="preserve"> building. </w:t>
      </w:r>
    </w:p>
    <w:p w14:paraId="38A3A5E8" w14:textId="0D4152FC" w:rsidR="009E44AB" w:rsidRDefault="009E44AB" w:rsidP="009E44AB">
      <w:pPr>
        <w:rPr>
          <w:rFonts w:cs="Arial"/>
          <w:sz w:val="22"/>
          <w:szCs w:val="22"/>
        </w:rPr>
      </w:pPr>
    </w:p>
    <w:p w14:paraId="4C9515AF" w14:textId="501BAECA" w:rsidR="00447A08" w:rsidRDefault="00447A08" w:rsidP="00447A08">
      <w:pPr>
        <w:rPr>
          <w:rFonts w:cs="Arial"/>
          <w:sz w:val="22"/>
          <w:szCs w:val="22"/>
        </w:rPr>
      </w:pPr>
      <w:r>
        <w:rPr>
          <w:rFonts w:cs="Arial"/>
          <w:sz w:val="22"/>
          <w:szCs w:val="22"/>
        </w:rPr>
        <w:t xml:space="preserve">The statement </w:t>
      </w:r>
      <w:r w:rsidR="00B86313">
        <w:rPr>
          <w:rFonts w:cs="Arial"/>
          <w:sz w:val="22"/>
          <w:szCs w:val="22"/>
        </w:rPr>
        <w:t xml:space="preserve">confirms </w:t>
      </w:r>
      <w:r w:rsidRPr="00A51B3D">
        <w:rPr>
          <w:rFonts w:cs="Arial"/>
          <w:sz w:val="22"/>
          <w:szCs w:val="22"/>
        </w:rPr>
        <w:t xml:space="preserve">why the </w:t>
      </w:r>
      <w:r>
        <w:rPr>
          <w:rFonts w:cs="Arial"/>
          <w:sz w:val="22"/>
          <w:szCs w:val="22"/>
        </w:rPr>
        <w:t>proposal is acceptable in planning policy terms at local and national</w:t>
      </w:r>
      <w:r w:rsidRPr="00A51B3D">
        <w:rPr>
          <w:rFonts w:cs="Arial"/>
          <w:sz w:val="22"/>
          <w:szCs w:val="22"/>
        </w:rPr>
        <w:t xml:space="preserve"> </w:t>
      </w:r>
      <w:r>
        <w:rPr>
          <w:rFonts w:cs="Arial"/>
          <w:sz w:val="22"/>
          <w:szCs w:val="22"/>
        </w:rPr>
        <w:t xml:space="preserve">levels </w:t>
      </w:r>
      <w:r w:rsidRPr="00A51B3D">
        <w:rPr>
          <w:rFonts w:cs="Arial"/>
          <w:sz w:val="22"/>
          <w:szCs w:val="22"/>
        </w:rPr>
        <w:t xml:space="preserve">and </w:t>
      </w:r>
      <w:r>
        <w:rPr>
          <w:rFonts w:cs="Arial"/>
          <w:sz w:val="22"/>
          <w:szCs w:val="22"/>
        </w:rPr>
        <w:t xml:space="preserve">meets relevant planning </w:t>
      </w:r>
      <w:r w:rsidRPr="00A51B3D">
        <w:rPr>
          <w:rFonts w:cs="Arial"/>
          <w:sz w:val="22"/>
          <w:szCs w:val="22"/>
        </w:rPr>
        <w:t>guidance</w:t>
      </w:r>
      <w:r>
        <w:rPr>
          <w:rFonts w:cs="Arial"/>
          <w:sz w:val="22"/>
          <w:szCs w:val="22"/>
        </w:rPr>
        <w:t xml:space="preserve"> as at today’s date.  We also provide</w:t>
      </w:r>
      <w:r w:rsidRPr="00A51B3D">
        <w:rPr>
          <w:rFonts w:cs="Arial"/>
          <w:sz w:val="22"/>
          <w:szCs w:val="22"/>
        </w:rPr>
        <w:t xml:space="preserve"> information regarding the site, </w:t>
      </w:r>
      <w:r>
        <w:rPr>
          <w:rFonts w:cs="Arial"/>
          <w:sz w:val="22"/>
          <w:szCs w:val="22"/>
        </w:rPr>
        <w:t>the existing building and proposed</w:t>
      </w:r>
      <w:r w:rsidRPr="00A51B3D">
        <w:rPr>
          <w:rFonts w:cs="Arial"/>
          <w:sz w:val="22"/>
          <w:szCs w:val="22"/>
        </w:rPr>
        <w:t xml:space="preserve"> </w:t>
      </w:r>
      <w:r>
        <w:rPr>
          <w:rFonts w:cs="Arial"/>
          <w:sz w:val="22"/>
          <w:szCs w:val="22"/>
        </w:rPr>
        <w:t xml:space="preserve">dwelling-house </w:t>
      </w:r>
      <w:r w:rsidRPr="00A51B3D">
        <w:rPr>
          <w:rFonts w:cs="Arial"/>
          <w:sz w:val="22"/>
          <w:szCs w:val="22"/>
        </w:rPr>
        <w:t xml:space="preserve">as well as </w:t>
      </w:r>
      <w:r>
        <w:rPr>
          <w:rFonts w:cs="Arial"/>
          <w:sz w:val="22"/>
          <w:szCs w:val="22"/>
        </w:rPr>
        <w:t>highlighting o</w:t>
      </w:r>
      <w:r w:rsidRPr="00A51B3D">
        <w:rPr>
          <w:rFonts w:cs="Arial"/>
          <w:sz w:val="22"/>
          <w:szCs w:val="22"/>
        </w:rPr>
        <w:t>the</w:t>
      </w:r>
      <w:r>
        <w:rPr>
          <w:rFonts w:cs="Arial"/>
          <w:sz w:val="22"/>
          <w:szCs w:val="22"/>
        </w:rPr>
        <w:t>r</w:t>
      </w:r>
      <w:r w:rsidRPr="00A51B3D">
        <w:rPr>
          <w:rFonts w:cs="Arial"/>
          <w:sz w:val="22"/>
          <w:szCs w:val="22"/>
        </w:rPr>
        <w:t xml:space="preserve"> approved application</w:t>
      </w:r>
      <w:r>
        <w:rPr>
          <w:rFonts w:cs="Arial"/>
          <w:sz w:val="22"/>
          <w:szCs w:val="22"/>
        </w:rPr>
        <w:t xml:space="preserve">s on similar sites within Cornwall.  </w:t>
      </w:r>
      <w:r w:rsidRPr="00A51B3D">
        <w:rPr>
          <w:rFonts w:cs="Arial"/>
          <w:sz w:val="22"/>
          <w:szCs w:val="22"/>
        </w:rPr>
        <w:t xml:space="preserve"> </w:t>
      </w:r>
    </w:p>
    <w:p w14:paraId="0E6DB83D" w14:textId="77777777" w:rsidR="00447A08" w:rsidRPr="00A51B3D" w:rsidRDefault="00447A08" w:rsidP="00447A08">
      <w:pPr>
        <w:rPr>
          <w:rFonts w:cs="Arial"/>
          <w:sz w:val="22"/>
          <w:szCs w:val="22"/>
        </w:rPr>
      </w:pPr>
    </w:p>
    <w:p w14:paraId="0FC6270F" w14:textId="77777777" w:rsidR="00447A08" w:rsidRDefault="00447A08" w:rsidP="00447A08">
      <w:pPr>
        <w:rPr>
          <w:rFonts w:cs="Arial"/>
          <w:sz w:val="22"/>
          <w:szCs w:val="22"/>
        </w:rPr>
      </w:pPr>
      <w:r w:rsidRPr="00A51B3D">
        <w:rPr>
          <w:rFonts w:cs="Arial"/>
          <w:sz w:val="22"/>
          <w:szCs w:val="22"/>
        </w:rPr>
        <w:t>The</w:t>
      </w:r>
      <w:r>
        <w:rPr>
          <w:rFonts w:cs="Arial"/>
          <w:sz w:val="22"/>
          <w:szCs w:val="22"/>
        </w:rPr>
        <w:t xml:space="preserve"> a</w:t>
      </w:r>
      <w:r w:rsidRPr="00A51B3D">
        <w:rPr>
          <w:rFonts w:cs="Arial"/>
          <w:sz w:val="22"/>
          <w:szCs w:val="22"/>
        </w:rPr>
        <w:t>pplicant retains the legal freehold ownership of the site.</w:t>
      </w:r>
    </w:p>
    <w:p w14:paraId="6F31002D" w14:textId="77777777" w:rsidR="009E44AB" w:rsidRDefault="009E44AB" w:rsidP="009E44AB">
      <w:pPr>
        <w:rPr>
          <w:rFonts w:cs="Arial"/>
          <w:sz w:val="22"/>
          <w:szCs w:val="22"/>
        </w:rPr>
      </w:pPr>
    </w:p>
    <w:p w14:paraId="43D9295A" w14:textId="4DF637C4" w:rsidR="007E2A4E" w:rsidRDefault="009E44AB" w:rsidP="009E44AB">
      <w:pPr>
        <w:rPr>
          <w:rFonts w:cs="Arial"/>
          <w:sz w:val="22"/>
          <w:szCs w:val="22"/>
        </w:rPr>
      </w:pPr>
      <w:r>
        <w:rPr>
          <w:rFonts w:cs="Arial"/>
          <w:sz w:val="22"/>
          <w:szCs w:val="22"/>
        </w:rPr>
        <w:t xml:space="preserve">The whole site </w:t>
      </w:r>
      <w:r w:rsidR="007E2A4E">
        <w:rPr>
          <w:rFonts w:cs="Arial"/>
          <w:sz w:val="22"/>
          <w:szCs w:val="22"/>
        </w:rPr>
        <w:t xml:space="preserve">edged red </w:t>
      </w:r>
      <w:r>
        <w:rPr>
          <w:rFonts w:cs="Arial"/>
          <w:sz w:val="22"/>
          <w:szCs w:val="22"/>
        </w:rPr>
        <w:t xml:space="preserve">has been used for residential use for a period of time significantly </w:t>
      </w:r>
      <w:r w:rsidR="007E2A4E">
        <w:rPr>
          <w:rFonts w:cs="Arial"/>
          <w:sz w:val="22"/>
          <w:szCs w:val="22"/>
        </w:rPr>
        <w:t xml:space="preserve">in excess of </w:t>
      </w:r>
      <w:r w:rsidR="00B86313">
        <w:rPr>
          <w:rFonts w:cs="Arial"/>
          <w:sz w:val="22"/>
          <w:szCs w:val="22"/>
        </w:rPr>
        <w:t>10 years</w:t>
      </w:r>
      <w:r w:rsidR="007E2A4E">
        <w:rPr>
          <w:rFonts w:cs="Arial"/>
          <w:sz w:val="22"/>
          <w:szCs w:val="22"/>
        </w:rPr>
        <w:t>.</w:t>
      </w:r>
    </w:p>
    <w:p w14:paraId="48D8A100" w14:textId="754F64C5" w:rsidR="009E44AB" w:rsidRDefault="009E44AB" w:rsidP="009E44AB">
      <w:pPr>
        <w:rPr>
          <w:rFonts w:cs="Arial"/>
          <w:sz w:val="22"/>
          <w:szCs w:val="22"/>
        </w:rPr>
      </w:pPr>
    </w:p>
    <w:p w14:paraId="1AE4751B" w14:textId="77777777" w:rsidR="009E44AB" w:rsidRPr="00C94EE9" w:rsidRDefault="009E44AB" w:rsidP="00503B30">
      <w:pPr>
        <w:pStyle w:val="Heading2"/>
      </w:pPr>
      <w:r w:rsidRPr="00C94EE9">
        <w:t>The Site</w:t>
      </w:r>
    </w:p>
    <w:p w14:paraId="496D5198" w14:textId="77777777" w:rsidR="009E44AB" w:rsidRDefault="009E44AB" w:rsidP="009E44AB">
      <w:pPr>
        <w:rPr>
          <w:rFonts w:cs="Arial"/>
          <w:b/>
          <w:sz w:val="22"/>
          <w:szCs w:val="22"/>
        </w:rPr>
      </w:pPr>
    </w:p>
    <w:p w14:paraId="01E00452" w14:textId="204F6794" w:rsidR="009E44AB" w:rsidRDefault="009E44AB" w:rsidP="009E44AB">
      <w:pPr>
        <w:rPr>
          <w:rFonts w:cs="Arial"/>
          <w:sz w:val="22"/>
          <w:szCs w:val="22"/>
        </w:rPr>
      </w:pPr>
      <w:r>
        <w:rPr>
          <w:rFonts w:cs="Arial"/>
          <w:sz w:val="22"/>
          <w:szCs w:val="22"/>
        </w:rPr>
        <w:t>The site</w:t>
      </w:r>
      <w:r w:rsidR="007E2A4E">
        <w:rPr>
          <w:rFonts w:cs="Arial"/>
          <w:sz w:val="22"/>
          <w:szCs w:val="22"/>
        </w:rPr>
        <w:t xml:space="preserve"> formerly known as Fieldhouse</w:t>
      </w:r>
      <w:r>
        <w:rPr>
          <w:rFonts w:cs="Arial"/>
          <w:sz w:val="22"/>
          <w:szCs w:val="22"/>
        </w:rPr>
        <w:t xml:space="preserve"> </w:t>
      </w:r>
      <w:r w:rsidR="007E2A4E">
        <w:rPr>
          <w:rFonts w:cs="Arial"/>
          <w:sz w:val="22"/>
          <w:szCs w:val="22"/>
        </w:rPr>
        <w:t xml:space="preserve">and subsequently Cosy </w:t>
      </w:r>
      <w:r>
        <w:rPr>
          <w:rFonts w:cs="Arial"/>
          <w:sz w:val="22"/>
          <w:szCs w:val="22"/>
        </w:rPr>
        <w:t xml:space="preserve">is located within the fabric of the </w:t>
      </w:r>
      <w:r w:rsidR="007E2A4E">
        <w:rPr>
          <w:rFonts w:cs="Arial"/>
          <w:sz w:val="22"/>
          <w:szCs w:val="22"/>
        </w:rPr>
        <w:t xml:space="preserve">settlement </w:t>
      </w:r>
      <w:r>
        <w:rPr>
          <w:rFonts w:cs="Arial"/>
          <w:sz w:val="22"/>
          <w:szCs w:val="22"/>
        </w:rPr>
        <w:t>of Rosudgeon</w:t>
      </w:r>
      <w:r w:rsidR="007E2A4E">
        <w:rPr>
          <w:rFonts w:cs="Arial"/>
          <w:sz w:val="22"/>
          <w:szCs w:val="22"/>
        </w:rPr>
        <w:t xml:space="preserve">. In this locale there is a </w:t>
      </w:r>
      <w:r>
        <w:rPr>
          <w:rFonts w:cs="Arial"/>
          <w:sz w:val="22"/>
          <w:szCs w:val="22"/>
        </w:rPr>
        <w:t xml:space="preserve">clear pattern of development </w:t>
      </w:r>
      <w:r w:rsidR="000F1C04">
        <w:rPr>
          <w:rFonts w:cs="Arial"/>
          <w:sz w:val="22"/>
          <w:szCs w:val="22"/>
        </w:rPr>
        <w:t>of residential</w:t>
      </w:r>
      <w:r>
        <w:rPr>
          <w:rFonts w:cs="Arial"/>
          <w:sz w:val="22"/>
          <w:szCs w:val="22"/>
        </w:rPr>
        <w:t xml:space="preserve"> properties and rural businesses. </w:t>
      </w:r>
    </w:p>
    <w:p w14:paraId="018FE3DF" w14:textId="6F02ED02" w:rsidR="009E44AB" w:rsidRDefault="009E44AB" w:rsidP="009E44AB">
      <w:pPr>
        <w:rPr>
          <w:rFonts w:cs="Arial"/>
          <w:sz w:val="22"/>
          <w:szCs w:val="22"/>
        </w:rPr>
      </w:pPr>
      <w:r>
        <w:rPr>
          <w:rFonts w:cs="Arial"/>
          <w:sz w:val="22"/>
          <w:szCs w:val="22"/>
        </w:rPr>
        <w:lastRenderedPageBreak/>
        <w:t xml:space="preserve">Figure </w:t>
      </w:r>
      <w:r w:rsidR="00B86313">
        <w:rPr>
          <w:rFonts w:cs="Arial"/>
          <w:sz w:val="22"/>
          <w:szCs w:val="22"/>
        </w:rPr>
        <w:t>1</w:t>
      </w:r>
      <w:r>
        <w:rPr>
          <w:rFonts w:cs="Arial"/>
          <w:sz w:val="22"/>
          <w:szCs w:val="22"/>
        </w:rPr>
        <w:t xml:space="preserve"> provides a Google aerial image which places the site in context.</w:t>
      </w:r>
    </w:p>
    <w:p w14:paraId="5E4B482E" w14:textId="091D00A1" w:rsidR="00104D02" w:rsidRDefault="00104D02" w:rsidP="009E44AB">
      <w:pPr>
        <w:rPr>
          <w:rFonts w:cs="Arial"/>
          <w:sz w:val="22"/>
          <w:szCs w:val="22"/>
        </w:rPr>
      </w:pPr>
    </w:p>
    <w:p w14:paraId="38ADD3E4" w14:textId="4EDD7907" w:rsidR="00104D02" w:rsidRDefault="00104D02" w:rsidP="009E44AB">
      <w:pPr>
        <w:rPr>
          <w:rFonts w:cs="Arial"/>
          <w:sz w:val="22"/>
          <w:szCs w:val="22"/>
        </w:rPr>
      </w:pPr>
      <w:r>
        <w:rPr>
          <w:rFonts w:cs="Arial"/>
          <w:noProof/>
          <w:sz w:val="22"/>
          <w:szCs w:val="22"/>
        </w:rPr>
        <w:drawing>
          <wp:inline distT="0" distB="0" distL="0" distR="0" wp14:anchorId="77FDE428" wp14:editId="6980B07F">
            <wp:extent cx="6115050" cy="2619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2619375"/>
                    </a:xfrm>
                    <a:prstGeom prst="rect">
                      <a:avLst/>
                    </a:prstGeom>
                    <a:noFill/>
                    <a:ln>
                      <a:noFill/>
                    </a:ln>
                  </pic:spPr>
                </pic:pic>
              </a:graphicData>
            </a:graphic>
          </wp:inline>
        </w:drawing>
      </w:r>
    </w:p>
    <w:p w14:paraId="2178E413" w14:textId="35D28146" w:rsidR="00DF6DF6" w:rsidRDefault="00DF6DF6" w:rsidP="009E44AB">
      <w:pPr>
        <w:rPr>
          <w:rFonts w:cs="Arial"/>
          <w:sz w:val="22"/>
          <w:szCs w:val="22"/>
        </w:rPr>
      </w:pPr>
    </w:p>
    <w:p w14:paraId="67B62222" w14:textId="51486C09" w:rsidR="00DF6DF6" w:rsidRDefault="00DF6DF6" w:rsidP="009E44AB">
      <w:pPr>
        <w:rPr>
          <w:rFonts w:cs="Arial"/>
          <w:sz w:val="22"/>
          <w:szCs w:val="22"/>
        </w:rPr>
      </w:pPr>
    </w:p>
    <w:p w14:paraId="62656E82" w14:textId="684D57E0" w:rsidR="00DF6DF6" w:rsidRDefault="00DF6DF6" w:rsidP="009E44AB">
      <w:pPr>
        <w:rPr>
          <w:rFonts w:cs="Arial"/>
          <w:sz w:val="22"/>
          <w:szCs w:val="22"/>
        </w:rPr>
      </w:pPr>
    </w:p>
    <w:p w14:paraId="7A3126BB" w14:textId="4AA7C586" w:rsidR="00DF6DF6" w:rsidRDefault="00DF6DF6" w:rsidP="009E44AB">
      <w:pPr>
        <w:rPr>
          <w:rFonts w:cs="Arial"/>
          <w:sz w:val="22"/>
          <w:szCs w:val="22"/>
        </w:rPr>
      </w:pPr>
    </w:p>
    <w:p w14:paraId="21518D9C" w14:textId="50B24AAD" w:rsidR="00DF6DF6" w:rsidRDefault="00DF6DF6" w:rsidP="009E44AB">
      <w:pPr>
        <w:rPr>
          <w:rFonts w:cs="Arial"/>
          <w:sz w:val="22"/>
          <w:szCs w:val="22"/>
        </w:rPr>
      </w:pPr>
    </w:p>
    <w:p w14:paraId="62E7A0BE" w14:textId="6B0E8751" w:rsidR="00DF6DF6" w:rsidRDefault="00DF6DF6" w:rsidP="009E44AB">
      <w:pPr>
        <w:rPr>
          <w:rFonts w:cs="Arial"/>
          <w:sz w:val="22"/>
          <w:szCs w:val="22"/>
        </w:rPr>
      </w:pPr>
    </w:p>
    <w:p w14:paraId="276A16A7" w14:textId="2BF3D19F" w:rsidR="00DF6DF6" w:rsidRDefault="00DF6DF6" w:rsidP="009E44AB">
      <w:pPr>
        <w:rPr>
          <w:rFonts w:cs="Arial"/>
          <w:sz w:val="22"/>
          <w:szCs w:val="22"/>
        </w:rPr>
      </w:pPr>
    </w:p>
    <w:p w14:paraId="43BD8924" w14:textId="594315C0" w:rsidR="00DF6DF6" w:rsidRDefault="00DF6DF6" w:rsidP="009E44AB">
      <w:pPr>
        <w:rPr>
          <w:rFonts w:cs="Arial"/>
          <w:sz w:val="22"/>
          <w:szCs w:val="22"/>
        </w:rPr>
      </w:pPr>
    </w:p>
    <w:p w14:paraId="7DA64143" w14:textId="6E22915C" w:rsidR="00DF6DF6" w:rsidRDefault="00DF6DF6" w:rsidP="009E44AB">
      <w:pPr>
        <w:rPr>
          <w:rFonts w:cs="Arial"/>
          <w:sz w:val="22"/>
          <w:szCs w:val="22"/>
        </w:rPr>
      </w:pPr>
    </w:p>
    <w:p w14:paraId="3F2F7786" w14:textId="1B092853" w:rsidR="00DF6DF6" w:rsidRDefault="00DF6DF6" w:rsidP="009E44AB">
      <w:pPr>
        <w:rPr>
          <w:rFonts w:cs="Arial"/>
          <w:sz w:val="22"/>
          <w:szCs w:val="22"/>
        </w:rPr>
      </w:pPr>
    </w:p>
    <w:p w14:paraId="495CA70F" w14:textId="0281B90E" w:rsidR="00DF6DF6" w:rsidRDefault="00DF6DF6" w:rsidP="009E44AB">
      <w:pPr>
        <w:rPr>
          <w:rFonts w:cs="Arial"/>
          <w:sz w:val="22"/>
          <w:szCs w:val="22"/>
        </w:rPr>
      </w:pPr>
    </w:p>
    <w:p w14:paraId="45A4EFF4" w14:textId="63964160" w:rsidR="00DF6DF6" w:rsidRDefault="00DF6DF6" w:rsidP="009E44AB">
      <w:pPr>
        <w:rPr>
          <w:rFonts w:cs="Arial"/>
          <w:sz w:val="22"/>
          <w:szCs w:val="22"/>
        </w:rPr>
      </w:pPr>
    </w:p>
    <w:p w14:paraId="1656F9A3" w14:textId="21B39C10" w:rsidR="00DF6DF6" w:rsidRDefault="00DF6DF6" w:rsidP="009E44AB">
      <w:pPr>
        <w:rPr>
          <w:rFonts w:cs="Arial"/>
          <w:sz w:val="22"/>
          <w:szCs w:val="22"/>
        </w:rPr>
      </w:pPr>
    </w:p>
    <w:p w14:paraId="0276CDFC" w14:textId="22C8EA8E" w:rsidR="00DF6DF6" w:rsidRDefault="00DF6DF6" w:rsidP="009E44AB">
      <w:pPr>
        <w:rPr>
          <w:rFonts w:cs="Arial"/>
          <w:sz w:val="22"/>
          <w:szCs w:val="22"/>
        </w:rPr>
      </w:pPr>
    </w:p>
    <w:p w14:paraId="10DB114C" w14:textId="3F335492" w:rsidR="00DF6DF6" w:rsidRDefault="00DF6DF6" w:rsidP="009E44AB">
      <w:pPr>
        <w:rPr>
          <w:rFonts w:cs="Arial"/>
          <w:sz w:val="22"/>
          <w:szCs w:val="22"/>
        </w:rPr>
      </w:pPr>
    </w:p>
    <w:p w14:paraId="2F403537" w14:textId="4D464018" w:rsidR="00DF6DF6" w:rsidRDefault="00DF6DF6" w:rsidP="009E44AB">
      <w:pPr>
        <w:rPr>
          <w:rFonts w:cs="Arial"/>
          <w:sz w:val="22"/>
          <w:szCs w:val="22"/>
        </w:rPr>
      </w:pPr>
    </w:p>
    <w:p w14:paraId="3EAD480C" w14:textId="6EAA23BA" w:rsidR="00FF2A76" w:rsidRDefault="005276B2" w:rsidP="00FF2A76">
      <w:pPr>
        <w:pStyle w:val="Heading1"/>
      </w:pPr>
      <w:bookmarkStart w:id="2" w:name="_Toc11701621"/>
      <w:r>
        <w:lastRenderedPageBreak/>
        <w:t xml:space="preserve">Site </w:t>
      </w:r>
      <w:r w:rsidR="00001F22">
        <w:t>Lo</w:t>
      </w:r>
      <w:r w:rsidR="00FF2A76">
        <w:t xml:space="preserve">cation </w:t>
      </w:r>
      <w:r w:rsidR="00E50774">
        <w:t xml:space="preserve">and </w:t>
      </w:r>
      <w:r w:rsidR="00001F22">
        <w:t>D</w:t>
      </w:r>
      <w:r w:rsidR="00E50774">
        <w:t>escription</w:t>
      </w:r>
      <w:bookmarkEnd w:id="2"/>
    </w:p>
    <w:p w14:paraId="08400004" w14:textId="73E3C458" w:rsidR="007F1EEB" w:rsidRDefault="00935458" w:rsidP="00370C47">
      <w:pPr>
        <w:pStyle w:val="Textbody"/>
        <w:spacing w:after="0"/>
        <w:rPr>
          <w:rFonts w:cs="Arial"/>
          <w:sz w:val="22"/>
          <w:szCs w:val="22"/>
        </w:rPr>
      </w:pPr>
      <w:r w:rsidRPr="00370C47">
        <w:rPr>
          <w:rFonts w:cs="Arial"/>
          <w:sz w:val="22"/>
          <w:szCs w:val="22"/>
        </w:rPr>
        <w:t xml:space="preserve">The site is </w:t>
      </w:r>
      <w:r w:rsidR="00E50774" w:rsidRPr="00370C47">
        <w:rPr>
          <w:rFonts w:cs="Arial"/>
          <w:sz w:val="22"/>
          <w:szCs w:val="22"/>
        </w:rPr>
        <w:t xml:space="preserve">located </w:t>
      </w:r>
      <w:r w:rsidR="00927B2C" w:rsidRPr="00370C47">
        <w:rPr>
          <w:rFonts w:cs="Arial"/>
          <w:sz w:val="22"/>
          <w:szCs w:val="22"/>
        </w:rPr>
        <w:t xml:space="preserve">within </w:t>
      </w:r>
      <w:r w:rsidR="001F106A" w:rsidRPr="00370C47">
        <w:rPr>
          <w:rFonts w:cs="Arial"/>
          <w:sz w:val="22"/>
          <w:szCs w:val="22"/>
        </w:rPr>
        <w:t xml:space="preserve">the </w:t>
      </w:r>
      <w:r w:rsidR="005A7E91">
        <w:rPr>
          <w:rFonts w:cs="Arial"/>
          <w:sz w:val="22"/>
          <w:szCs w:val="22"/>
        </w:rPr>
        <w:t xml:space="preserve">settlement of </w:t>
      </w:r>
      <w:r w:rsidR="007E2A4E">
        <w:rPr>
          <w:rFonts w:cs="Arial"/>
          <w:sz w:val="22"/>
          <w:szCs w:val="22"/>
        </w:rPr>
        <w:t xml:space="preserve">Rosudgeon which </w:t>
      </w:r>
      <w:r w:rsidR="005A7E91">
        <w:rPr>
          <w:rFonts w:cs="Arial"/>
          <w:sz w:val="22"/>
          <w:szCs w:val="22"/>
        </w:rPr>
        <w:t>compris</w:t>
      </w:r>
      <w:r w:rsidR="007E2A4E">
        <w:rPr>
          <w:rFonts w:cs="Arial"/>
          <w:sz w:val="22"/>
          <w:szCs w:val="22"/>
        </w:rPr>
        <w:t xml:space="preserve">es </w:t>
      </w:r>
      <w:r w:rsidR="005A7E91">
        <w:rPr>
          <w:rFonts w:cs="Arial"/>
          <w:sz w:val="22"/>
          <w:szCs w:val="22"/>
        </w:rPr>
        <w:t xml:space="preserve">residential development of varying forms and styles </w:t>
      </w:r>
      <w:r w:rsidR="000F1C04">
        <w:rPr>
          <w:rFonts w:cs="Arial"/>
          <w:sz w:val="22"/>
          <w:szCs w:val="22"/>
        </w:rPr>
        <w:t>i.e.,</w:t>
      </w:r>
      <w:r w:rsidR="007F1EEB">
        <w:rPr>
          <w:rFonts w:cs="Arial"/>
          <w:sz w:val="22"/>
          <w:szCs w:val="22"/>
        </w:rPr>
        <w:t xml:space="preserve"> tra</w:t>
      </w:r>
      <w:r w:rsidR="00973AC4">
        <w:rPr>
          <w:rFonts w:cs="Arial"/>
          <w:sz w:val="22"/>
          <w:szCs w:val="22"/>
        </w:rPr>
        <w:t xml:space="preserve">ditional </w:t>
      </w:r>
      <w:r w:rsidR="007F1EEB">
        <w:rPr>
          <w:rFonts w:cs="Arial"/>
          <w:sz w:val="22"/>
          <w:szCs w:val="22"/>
        </w:rPr>
        <w:t>cottage for</w:t>
      </w:r>
      <w:r w:rsidR="00973AC4">
        <w:rPr>
          <w:rFonts w:cs="Arial"/>
          <w:sz w:val="22"/>
          <w:szCs w:val="22"/>
        </w:rPr>
        <w:t>m</w:t>
      </w:r>
      <w:r w:rsidR="007F1EEB">
        <w:rPr>
          <w:rFonts w:cs="Arial"/>
          <w:sz w:val="22"/>
          <w:szCs w:val="22"/>
        </w:rPr>
        <w:t>s a</w:t>
      </w:r>
      <w:r w:rsidR="00973AC4">
        <w:rPr>
          <w:rFonts w:cs="Arial"/>
          <w:sz w:val="22"/>
          <w:szCs w:val="22"/>
        </w:rPr>
        <w:t xml:space="preserve">nd </w:t>
      </w:r>
      <w:r w:rsidR="007F1EEB">
        <w:rPr>
          <w:rFonts w:cs="Arial"/>
          <w:sz w:val="22"/>
          <w:szCs w:val="22"/>
        </w:rPr>
        <w:t xml:space="preserve">more modern housing </w:t>
      </w:r>
      <w:r w:rsidR="00CE1CC9">
        <w:rPr>
          <w:rFonts w:cs="Arial"/>
          <w:sz w:val="22"/>
          <w:szCs w:val="22"/>
        </w:rPr>
        <w:t>including bungalows</w:t>
      </w:r>
      <w:r w:rsidR="00973AC4">
        <w:rPr>
          <w:rFonts w:cs="Arial"/>
          <w:sz w:val="22"/>
          <w:szCs w:val="22"/>
        </w:rPr>
        <w:t xml:space="preserve"> and t</w:t>
      </w:r>
      <w:r w:rsidR="007F1EEB">
        <w:rPr>
          <w:rFonts w:cs="Arial"/>
          <w:sz w:val="22"/>
          <w:szCs w:val="22"/>
        </w:rPr>
        <w:t>wo st</w:t>
      </w:r>
      <w:r w:rsidR="00973AC4">
        <w:rPr>
          <w:rFonts w:cs="Arial"/>
          <w:sz w:val="22"/>
          <w:szCs w:val="22"/>
        </w:rPr>
        <w:t>o</w:t>
      </w:r>
      <w:r w:rsidR="007F1EEB">
        <w:rPr>
          <w:rFonts w:cs="Arial"/>
          <w:sz w:val="22"/>
          <w:szCs w:val="22"/>
        </w:rPr>
        <w:t>rey houses</w:t>
      </w:r>
      <w:r w:rsidR="00973AC4">
        <w:rPr>
          <w:rFonts w:cs="Arial"/>
          <w:sz w:val="22"/>
          <w:szCs w:val="22"/>
        </w:rPr>
        <w:t>.</w:t>
      </w:r>
      <w:r w:rsidR="007F1EEB">
        <w:rPr>
          <w:rFonts w:cs="Arial"/>
          <w:sz w:val="22"/>
          <w:szCs w:val="22"/>
        </w:rPr>
        <w:t xml:space="preserve"> </w:t>
      </w:r>
    </w:p>
    <w:p w14:paraId="7FC34563" w14:textId="232590DE" w:rsidR="00E735B7" w:rsidRDefault="00E735B7" w:rsidP="00370C47">
      <w:pPr>
        <w:pStyle w:val="Textbody"/>
        <w:spacing w:after="0"/>
        <w:rPr>
          <w:rFonts w:cs="Arial"/>
          <w:sz w:val="22"/>
          <w:szCs w:val="22"/>
        </w:rPr>
      </w:pPr>
    </w:p>
    <w:p w14:paraId="69793329" w14:textId="6EEA773C" w:rsidR="00B86313" w:rsidRPr="00280F7D" w:rsidRDefault="00E735B7" w:rsidP="00370C47">
      <w:pPr>
        <w:pStyle w:val="Textbody"/>
        <w:spacing w:after="0"/>
        <w:rPr>
          <w:sz w:val="22"/>
          <w:szCs w:val="22"/>
        </w:rPr>
      </w:pPr>
      <w:r w:rsidRPr="00280F7D">
        <w:rPr>
          <w:sz w:val="22"/>
          <w:szCs w:val="22"/>
        </w:rPr>
        <w:t>Rosudgeon is a dispersed set</w:t>
      </w:r>
      <w:r w:rsidR="00280F7D">
        <w:rPr>
          <w:sz w:val="22"/>
          <w:szCs w:val="22"/>
        </w:rPr>
        <w:t>t</w:t>
      </w:r>
      <w:r w:rsidRPr="00280F7D">
        <w:rPr>
          <w:sz w:val="22"/>
          <w:szCs w:val="22"/>
        </w:rPr>
        <w:t xml:space="preserve">lement made up </w:t>
      </w:r>
      <w:r w:rsidR="00104D02">
        <w:rPr>
          <w:sz w:val="22"/>
          <w:szCs w:val="22"/>
        </w:rPr>
        <w:t xml:space="preserve">of </w:t>
      </w:r>
      <w:r w:rsidRPr="00280F7D">
        <w:rPr>
          <w:sz w:val="22"/>
          <w:szCs w:val="22"/>
        </w:rPr>
        <w:t>the main built-up centre concentrated around the A394 with more sporadic development along the inter</w:t>
      </w:r>
      <w:r w:rsidR="00280F7D">
        <w:rPr>
          <w:sz w:val="22"/>
          <w:szCs w:val="22"/>
        </w:rPr>
        <w:t>-</w:t>
      </w:r>
      <w:r w:rsidRPr="00280F7D">
        <w:rPr>
          <w:sz w:val="22"/>
          <w:szCs w:val="22"/>
        </w:rPr>
        <w:t>connect</w:t>
      </w:r>
      <w:r w:rsidR="00280F7D">
        <w:rPr>
          <w:sz w:val="22"/>
          <w:szCs w:val="22"/>
        </w:rPr>
        <w:t>i</w:t>
      </w:r>
      <w:r w:rsidRPr="00280F7D">
        <w:rPr>
          <w:sz w:val="22"/>
          <w:szCs w:val="22"/>
        </w:rPr>
        <w:t>ng lanes between Rosudgeon and Perran Downs to the north</w:t>
      </w:r>
      <w:r w:rsidR="00104D02">
        <w:rPr>
          <w:sz w:val="22"/>
          <w:szCs w:val="22"/>
        </w:rPr>
        <w:t xml:space="preserve"> (o</w:t>
      </w:r>
      <w:r w:rsidRPr="00280F7D">
        <w:rPr>
          <w:sz w:val="22"/>
          <w:szCs w:val="22"/>
        </w:rPr>
        <w:t>f which Red Lane is one</w:t>
      </w:r>
      <w:r w:rsidR="00104D02">
        <w:rPr>
          <w:sz w:val="22"/>
          <w:szCs w:val="22"/>
        </w:rPr>
        <w:t>)</w:t>
      </w:r>
      <w:r w:rsidRPr="00280F7D">
        <w:rPr>
          <w:sz w:val="22"/>
          <w:szCs w:val="22"/>
        </w:rPr>
        <w:t xml:space="preserve">. </w:t>
      </w:r>
    </w:p>
    <w:p w14:paraId="1E08A724" w14:textId="77777777" w:rsidR="00B86313" w:rsidRPr="00280F7D" w:rsidRDefault="00B86313" w:rsidP="00370C47">
      <w:pPr>
        <w:pStyle w:val="Textbody"/>
        <w:spacing w:after="0"/>
        <w:rPr>
          <w:sz w:val="22"/>
          <w:szCs w:val="22"/>
        </w:rPr>
      </w:pPr>
    </w:p>
    <w:p w14:paraId="73334F3D" w14:textId="684DFF38" w:rsidR="00E735B7" w:rsidRPr="00280F7D" w:rsidRDefault="00B86313" w:rsidP="00370C47">
      <w:pPr>
        <w:pStyle w:val="Textbody"/>
        <w:spacing w:after="0"/>
        <w:rPr>
          <w:rFonts w:cs="Arial"/>
          <w:sz w:val="22"/>
          <w:szCs w:val="22"/>
        </w:rPr>
      </w:pPr>
      <w:r w:rsidRPr="00280F7D">
        <w:rPr>
          <w:sz w:val="22"/>
          <w:szCs w:val="22"/>
        </w:rPr>
        <w:t>T</w:t>
      </w:r>
      <w:r w:rsidR="00E735B7" w:rsidRPr="00280F7D">
        <w:rPr>
          <w:sz w:val="22"/>
          <w:szCs w:val="22"/>
        </w:rPr>
        <w:t>he set</w:t>
      </w:r>
      <w:r w:rsidR="00280F7D">
        <w:rPr>
          <w:sz w:val="22"/>
          <w:szCs w:val="22"/>
        </w:rPr>
        <w:t>t</w:t>
      </w:r>
      <w:r w:rsidR="00E735B7" w:rsidRPr="00280F7D">
        <w:rPr>
          <w:sz w:val="22"/>
          <w:szCs w:val="22"/>
        </w:rPr>
        <w:t xml:space="preserve">lement has </w:t>
      </w:r>
      <w:r w:rsidRPr="00280F7D">
        <w:rPr>
          <w:sz w:val="22"/>
          <w:szCs w:val="22"/>
        </w:rPr>
        <w:t>some</w:t>
      </w:r>
      <w:r w:rsidR="00E735B7" w:rsidRPr="00280F7D">
        <w:rPr>
          <w:sz w:val="22"/>
          <w:szCs w:val="22"/>
        </w:rPr>
        <w:t xml:space="preserve"> public</w:t>
      </w:r>
      <w:r w:rsidR="00104D02">
        <w:rPr>
          <w:sz w:val="22"/>
          <w:szCs w:val="22"/>
        </w:rPr>
        <w:t>/community</w:t>
      </w:r>
      <w:r w:rsidR="00E735B7" w:rsidRPr="00280F7D">
        <w:rPr>
          <w:sz w:val="22"/>
          <w:szCs w:val="22"/>
        </w:rPr>
        <w:t xml:space="preserve"> amenit</w:t>
      </w:r>
      <w:r w:rsidR="00280F7D">
        <w:rPr>
          <w:sz w:val="22"/>
          <w:szCs w:val="22"/>
        </w:rPr>
        <w:t>i</w:t>
      </w:r>
      <w:r w:rsidR="00E735B7" w:rsidRPr="00280F7D">
        <w:rPr>
          <w:sz w:val="22"/>
          <w:szCs w:val="22"/>
        </w:rPr>
        <w:t>es including a public house, garage, shop and post office and is well connected to neighbouring towns by public transport.</w:t>
      </w:r>
    </w:p>
    <w:p w14:paraId="0BCE8771" w14:textId="77777777" w:rsidR="00E735B7" w:rsidRPr="00280F7D" w:rsidRDefault="00E735B7" w:rsidP="00370C47">
      <w:pPr>
        <w:pStyle w:val="Textbody"/>
        <w:spacing w:after="0"/>
        <w:rPr>
          <w:rFonts w:cs="Arial"/>
          <w:sz w:val="22"/>
          <w:szCs w:val="22"/>
        </w:rPr>
      </w:pPr>
    </w:p>
    <w:p w14:paraId="30CCD868" w14:textId="4ADC3C31" w:rsidR="007E2A4E" w:rsidRDefault="000D1158" w:rsidP="000D1158">
      <w:pPr>
        <w:pStyle w:val="BodyText"/>
        <w:spacing w:after="0"/>
        <w:rPr>
          <w:rFonts w:cs="Arial"/>
          <w:color w:val="222222"/>
          <w:sz w:val="22"/>
          <w:szCs w:val="22"/>
          <w:shd w:val="clear" w:color="auto" w:fill="FFFFFF"/>
        </w:rPr>
      </w:pPr>
      <w:r>
        <w:rPr>
          <w:rFonts w:cs="Arial"/>
          <w:color w:val="222222"/>
          <w:sz w:val="22"/>
          <w:szCs w:val="22"/>
          <w:shd w:val="clear" w:color="auto" w:fill="FFFFFF"/>
        </w:rPr>
        <w:t>The</w:t>
      </w:r>
      <w:r w:rsidR="00280F7D">
        <w:rPr>
          <w:rFonts w:cs="Arial"/>
          <w:color w:val="222222"/>
          <w:sz w:val="22"/>
          <w:szCs w:val="22"/>
          <w:shd w:val="clear" w:color="auto" w:fill="FFFFFF"/>
        </w:rPr>
        <w:t xml:space="preserve"> flat domestic </w:t>
      </w:r>
      <w:r w:rsidR="00705CD1">
        <w:rPr>
          <w:rFonts w:cs="Arial"/>
          <w:color w:val="222222"/>
          <w:sz w:val="22"/>
          <w:szCs w:val="22"/>
          <w:shd w:val="clear" w:color="auto" w:fill="FFFFFF"/>
        </w:rPr>
        <w:t xml:space="preserve">application </w:t>
      </w:r>
      <w:r>
        <w:rPr>
          <w:rFonts w:cs="Arial"/>
          <w:color w:val="222222"/>
          <w:sz w:val="22"/>
          <w:szCs w:val="22"/>
          <w:shd w:val="clear" w:color="auto" w:fill="FFFFFF"/>
        </w:rPr>
        <w:t>site is located to th</w:t>
      </w:r>
      <w:r w:rsidR="007E2A4E">
        <w:rPr>
          <w:rFonts w:cs="Arial"/>
          <w:color w:val="222222"/>
          <w:sz w:val="22"/>
          <w:szCs w:val="22"/>
          <w:shd w:val="clear" w:color="auto" w:fill="FFFFFF"/>
        </w:rPr>
        <w:t xml:space="preserve">e north </w:t>
      </w:r>
      <w:r w:rsidR="000F1C04">
        <w:rPr>
          <w:rFonts w:cs="Arial"/>
          <w:color w:val="222222"/>
          <w:sz w:val="22"/>
          <w:szCs w:val="22"/>
          <w:shd w:val="clear" w:color="auto" w:fill="FFFFFF"/>
        </w:rPr>
        <w:t>of the</w:t>
      </w:r>
      <w:r>
        <w:rPr>
          <w:rFonts w:cs="Arial"/>
          <w:color w:val="222222"/>
          <w:sz w:val="22"/>
          <w:szCs w:val="22"/>
          <w:shd w:val="clear" w:color="auto" w:fill="FFFFFF"/>
        </w:rPr>
        <w:t xml:space="preserve"> settlement </w:t>
      </w:r>
      <w:r w:rsidR="00280F7D">
        <w:rPr>
          <w:rFonts w:cs="Arial"/>
          <w:color w:val="222222"/>
          <w:sz w:val="22"/>
          <w:szCs w:val="22"/>
          <w:shd w:val="clear" w:color="auto" w:fill="FFFFFF"/>
        </w:rPr>
        <w:t xml:space="preserve">and </w:t>
      </w:r>
      <w:r w:rsidR="007E2A4E">
        <w:rPr>
          <w:rFonts w:cs="Arial"/>
          <w:color w:val="222222"/>
          <w:sz w:val="22"/>
          <w:szCs w:val="22"/>
          <w:shd w:val="clear" w:color="auto" w:fill="FFFFFF"/>
        </w:rPr>
        <w:t>accommodates the applicant</w:t>
      </w:r>
      <w:r w:rsidR="00740216">
        <w:rPr>
          <w:rFonts w:cs="Arial"/>
          <w:color w:val="222222"/>
          <w:sz w:val="22"/>
          <w:szCs w:val="22"/>
          <w:shd w:val="clear" w:color="auto" w:fill="FFFFFF"/>
        </w:rPr>
        <w:t>’s</w:t>
      </w:r>
      <w:r w:rsidR="007E2A4E">
        <w:rPr>
          <w:rFonts w:cs="Arial"/>
          <w:color w:val="222222"/>
          <w:sz w:val="22"/>
          <w:szCs w:val="22"/>
          <w:shd w:val="clear" w:color="auto" w:fill="FFFFFF"/>
        </w:rPr>
        <w:t xml:space="preserve"> </w:t>
      </w:r>
      <w:r w:rsidR="00104D02">
        <w:rPr>
          <w:rFonts w:cs="Arial"/>
          <w:color w:val="222222"/>
          <w:sz w:val="22"/>
          <w:szCs w:val="22"/>
          <w:shd w:val="clear" w:color="auto" w:fill="FFFFFF"/>
        </w:rPr>
        <w:t>lawful</w:t>
      </w:r>
      <w:r w:rsidR="007E2A4E">
        <w:rPr>
          <w:rFonts w:cs="Arial"/>
          <w:color w:val="222222"/>
          <w:sz w:val="22"/>
          <w:szCs w:val="22"/>
          <w:shd w:val="clear" w:color="auto" w:fill="FFFFFF"/>
        </w:rPr>
        <w:t xml:space="preserve"> </w:t>
      </w:r>
      <w:r w:rsidR="00705CD1">
        <w:rPr>
          <w:rFonts w:cs="Arial"/>
          <w:color w:val="222222"/>
          <w:sz w:val="22"/>
          <w:szCs w:val="22"/>
          <w:shd w:val="clear" w:color="auto" w:fill="FFFFFF"/>
        </w:rPr>
        <w:t>dwelling</w:t>
      </w:r>
      <w:r w:rsidR="00B63790">
        <w:rPr>
          <w:rFonts w:cs="Arial"/>
          <w:color w:val="222222"/>
          <w:sz w:val="22"/>
          <w:szCs w:val="22"/>
          <w:shd w:val="clear" w:color="auto" w:fill="FFFFFF"/>
        </w:rPr>
        <w:t>-</w:t>
      </w:r>
      <w:r w:rsidR="00705CD1">
        <w:rPr>
          <w:rFonts w:cs="Arial"/>
          <w:color w:val="222222"/>
          <w:sz w:val="22"/>
          <w:szCs w:val="22"/>
          <w:shd w:val="clear" w:color="auto" w:fill="FFFFFF"/>
        </w:rPr>
        <w:t>house</w:t>
      </w:r>
      <w:r w:rsidR="000F1C04">
        <w:rPr>
          <w:rFonts w:cs="Arial"/>
          <w:color w:val="222222"/>
          <w:sz w:val="22"/>
          <w:szCs w:val="22"/>
          <w:shd w:val="clear" w:color="auto" w:fill="FFFFFF"/>
        </w:rPr>
        <w:t xml:space="preserve"> (former caravan)</w:t>
      </w:r>
      <w:r w:rsidR="007E2A4E">
        <w:rPr>
          <w:rFonts w:cs="Arial"/>
          <w:color w:val="222222"/>
          <w:sz w:val="22"/>
          <w:szCs w:val="22"/>
          <w:shd w:val="clear" w:color="auto" w:fill="FFFFFF"/>
        </w:rPr>
        <w:t>, mo</w:t>
      </w:r>
      <w:r w:rsidR="00740216">
        <w:rPr>
          <w:rFonts w:cs="Arial"/>
          <w:color w:val="222222"/>
          <w:sz w:val="22"/>
          <w:szCs w:val="22"/>
          <w:shd w:val="clear" w:color="auto" w:fill="FFFFFF"/>
        </w:rPr>
        <w:t>bi</w:t>
      </w:r>
      <w:r w:rsidR="007E2A4E">
        <w:rPr>
          <w:rFonts w:cs="Arial"/>
          <w:color w:val="222222"/>
          <w:sz w:val="22"/>
          <w:szCs w:val="22"/>
          <w:shd w:val="clear" w:color="auto" w:fill="FFFFFF"/>
        </w:rPr>
        <w:t xml:space="preserve">le touring units, </w:t>
      </w:r>
      <w:r w:rsidR="00740216">
        <w:rPr>
          <w:rFonts w:cs="Arial"/>
          <w:color w:val="222222"/>
          <w:sz w:val="22"/>
          <w:szCs w:val="22"/>
          <w:shd w:val="clear" w:color="auto" w:fill="FFFFFF"/>
        </w:rPr>
        <w:t>a</w:t>
      </w:r>
      <w:r w:rsidR="007E2A4E">
        <w:rPr>
          <w:rFonts w:cs="Arial"/>
          <w:color w:val="222222"/>
          <w:sz w:val="22"/>
          <w:szCs w:val="22"/>
          <w:shd w:val="clear" w:color="auto" w:fill="FFFFFF"/>
        </w:rPr>
        <w:t xml:space="preserve"> two</w:t>
      </w:r>
      <w:r w:rsidR="000F1C04">
        <w:rPr>
          <w:rFonts w:cs="Arial"/>
          <w:color w:val="222222"/>
          <w:sz w:val="22"/>
          <w:szCs w:val="22"/>
          <w:shd w:val="clear" w:color="auto" w:fill="FFFFFF"/>
        </w:rPr>
        <w:t>-</w:t>
      </w:r>
      <w:r w:rsidR="007E2A4E">
        <w:rPr>
          <w:rFonts w:cs="Arial"/>
          <w:color w:val="222222"/>
          <w:sz w:val="22"/>
          <w:szCs w:val="22"/>
          <w:shd w:val="clear" w:color="auto" w:fill="FFFFFF"/>
        </w:rPr>
        <w:t>st</w:t>
      </w:r>
      <w:r w:rsidR="00740216">
        <w:rPr>
          <w:rFonts w:cs="Arial"/>
          <w:color w:val="222222"/>
          <w:sz w:val="22"/>
          <w:szCs w:val="22"/>
          <w:shd w:val="clear" w:color="auto" w:fill="FFFFFF"/>
        </w:rPr>
        <w:t xml:space="preserve">orey </w:t>
      </w:r>
      <w:r w:rsidR="007E2A4E">
        <w:rPr>
          <w:rFonts w:cs="Arial"/>
          <w:color w:val="222222"/>
          <w:sz w:val="22"/>
          <w:szCs w:val="22"/>
          <w:shd w:val="clear" w:color="auto" w:fill="FFFFFF"/>
        </w:rPr>
        <w:t>workshop</w:t>
      </w:r>
      <w:r w:rsidR="000F1C04">
        <w:rPr>
          <w:rFonts w:cs="Arial"/>
          <w:color w:val="222222"/>
          <w:sz w:val="22"/>
          <w:szCs w:val="22"/>
          <w:shd w:val="clear" w:color="auto" w:fill="FFFFFF"/>
        </w:rPr>
        <w:t>/studio</w:t>
      </w:r>
      <w:r w:rsidR="007E2A4E">
        <w:rPr>
          <w:rFonts w:cs="Arial"/>
          <w:color w:val="222222"/>
          <w:sz w:val="22"/>
          <w:szCs w:val="22"/>
          <w:shd w:val="clear" w:color="auto" w:fill="FFFFFF"/>
        </w:rPr>
        <w:t xml:space="preserve"> and other shed like struc</w:t>
      </w:r>
      <w:r w:rsidR="00740216">
        <w:rPr>
          <w:rFonts w:cs="Arial"/>
          <w:color w:val="222222"/>
          <w:sz w:val="22"/>
          <w:szCs w:val="22"/>
          <w:shd w:val="clear" w:color="auto" w:fill="FFFFFF"/>
        </w:rPr>
        <w:t>tures.</w:t>
      </w:r>
      <w:r w:rsidR="00705CD1">
        <w:rPr>
          <w:rFonts w:cs="Arial"/>
          <w:color w:val="222222"/>
          <w:sz w:val="22"/>
          <w:szCs w:val="22"/>
          <w:shd w:val="clear" w:color="auto" w:fill="FFFFFF"/>
        </w:rPr>
        <w:t xml:space="preserve"> </w:t>
      </w:r>
      <w:r w:rsidR="000F1C04">
        <w:rPr>
          <w:rFonts w:cs="Arial"/>
          <w:color w:val="222222"/>
          <w:sz w:val="22"/>
          <w:szCs w:val="22"/>
          <w:shd w:val="clear" w:color="auto" w:fill="FFFFFF"/>
        </w:rPr>
        <w:t xml:space="preserve"> All of these buildings and structures are located in a residential plot.</w:t>
      </w:r>
      <w:r w:rsidR="00705CD1">
        <w:rPr>
          <w:rFonts w:cs="Arial"/>
          <w:color w:val="222222"/>
          <w:sz w:val="22"/>
          <w:szCs w:val="22"/>
          <w:shd w:val="clear" w:color="auto" w:fill="FFFFFF"/>
        </w:rPr>
        <w:t xml:space="preserve"> Indeed</w:t>
      </w:r>
      <w:r w:rsidR="00104D02">
        <w:rPr>
          <w:rFonts w:cs="Arial"/>
          <w:color w:val="222222"/>
          <w:sz w:val="22"/>
          <w:szCs w:val="22"/>
          <w:shd w:val="clear" w:color="auto" w:fill="FFFFFF"/>
        </w:rPr>
        <w:t>,</w:t>
      </w:r>
      <w:r w:rsidR="00705CD1">
        <w:rPr>
          <w:rFonts w:cs="Arial"/>
          <w:color w:val="222222"/>
          <w:sz w:val="22"/>
          <w:szCs w:val="22"/>
          <w:shd w:val="clear" w:color="auto" w:fill="FFFFFF"/>
        </w:rPr>
        <w:t xml:space="preserve"> t</w:t>
      </w:r>
      <w:r w:rsidR="007E2A4E">
        <w:rPr>
          <w:rFonts w:cs="Arial"/>
          <w:color w:val="222222"/>
          <w:sz w:val="22"/>
          <w:szCs w:val="22"/>
          <w:shd w:val="clear" w:color="auto" w:fill="FFFFFF"/>
        </w:rPr>
        <w:t>he</w:t>
      </w:r>
      <w:r w:rsidR="000F1C04">
        <w:rPr>
          <w:rFonts w:cs="Arial"/>
          <w:color w:val="222222"/>
          <w:sz w:val="22"/>
          <w:szCs w:val="22"/>
          <w:shd w:val="clear" w:color="auto" w:fill="FFFFFF"/>
        </w:rPr>
        <w:t xml:space="preserve"> </w:t>
      </w:r>
      <w:r w:rsidR="00503B30">
        <w:rPr>
          <w:rFonts w:cs="Arial"/>
          <w:color w:val="222222"/>
          <w:sz w:val="22"/>
          <w:szCs w:val="22"/>
          <w:shd w:val="clear" w:color="auto" w:fill="FFFFFF"/>
        </w:rPr>
        <w:t>land represents</w:t>
      </w:r>
      <w:r w:rsidR="000F1C04">
        <w:rPr>
          <w:rFonts w:cs="Arial"/>
          <w:color w:val="222222"/>
          <w:sz w:val="22"/>
          <w:szCs w:val="22"/>
          <w:shd w:val="clear" w:color="auto" w:fill="FFFFFF"/>
        </w:rPr>
        <w:t xml:space="preserve"> an </w:t>
      </w:r>
      <w:r w:rsidR="00740216">
        <w:rPr>
          <w:rFonts w:cs="Arial"/>
          <w:color w:val="222222"/>
          <w:sz w:val="22"/>
          <w:szCs w:val="22"/>
          <w:shd w:val="clear" w:color="auto" w:fill="FFFFFF"/>
        </w:rPr>
        <w:t>extensive</w:t>
      </w:r>
      <w:r w:rsidR="007E2A4E">
        <w:rPr>
          <w:rFonts w:cs="Arial"/>
          <w:color w:val="222222"/>
          <w:sz w:val="22"/>
          <w:szCs w:val="22"/>
          <w:shd w:val="clear" w:color="auto" w:fill="FFFFFF"/>
        </w:rPr>
        <w:t xml:space="preserve"> </w:t>
      </w:r>
      <w:r w:rsidR="000F1C04">
        <w:rPr>
          <w:rFonts w:cs="Arial"/>
          <w:color w:val="222222"/>
          <w:sz w:val="22"/>
          <w:szCs w:val="22"/>
          <w:shd w:val="clear" w:color="auto" w:fill="FFFFFF"/>
        </w:rPr>
        <w:t xml:space="preserve">domestic </w:t>
      </w:r>
      <w:r w:rsidR="007E2A4E">
        <w:rPr>
          <w:rFonts w:cs="Arial"/>
          <w:color w:val="222222"/>
          <w:sz w:val="22"/>
          <w:szCs w:val="22"/>
          <w:shd w:val="clear" w:color="auto" w:fill="FFFFFF"/>
        </w:rPr>
        <w:t xml:space="preserve">garden which is bounded by vegetated </w:t>
      </w:r>
      <w:r w:rsidR="00740216">
        <w:rPr>
          <w:rFonts w:cs="Arial"/>
          <w:color w:val="222222"/>
          <w:sz w:val="22"/>
          <w:szCs w:val="22"/>
          <w:shd w:val="clear" w:color="auto" w:fill="FFFFFF"/>
        </w:rPr>
        <w:t>boundaries</w:t>
      </w:r>
      <w:r w:rsidR="007E2A4E">
        <w:rPr>
          <w:rFonts w:cs="Arial"/>
          <w:color w:val="222222"/>
          <w:sz w:val="22"/>
          <w:szCs w:val="22"/>
          <w:shd w:val="clear" w:color="auto" w:fill="FFFFFF"/>
        </w:rPr>
        <w:t xml:space="preserve"> on all sides.</w:t>
      </w:r>
    </w:p>
    <w:p w14:paraId="5E32B39C" w14:textId="77777777" w:rsidR="007E2A4E" w:rsidRDefault="007E2A4E" w:rsidP="000D1158">
      <w:pPr>
        <w:pStyle w:val="BodyText"/>
        <w:spacing w:after="0"/>
        <w:rPr>
          <w:rFonts w:cs="Arial"/>
          <w:color w:val="222222"/>
          <w:sz w:val="22"/>
          <w:szCs w:val="22"/>
          <w:shd w:val="clear" w:color="auto" w:fill="FFFFFF"/>
        </w:rPr>
      </w:pPr>
    </w:p>
    <w:p w14:paraId="4FDF481F" w14:textId="1F1C4CE2" w:rsidR="007E2A4E" w:rsidRDefault="007E2A4E" w:rsidP="000D1158">
      <w:pPr>
        <w:pStyle w:val="BodyText"/>
        <w:spacing w:after="0"/>
        <w:rPr>
          <w:rFonts w:cs="Arial"/>
          <w:color w:val="222222"/>
          <w:sz w:val="22"/>
          <w:szCs w:val="22"/>
          <w:shd w:val="clear" w:color="auto" w:fill="FFFFFF"/>
        </w:rPr>
      </w:pPr>
      <w:r>
        <w:rPr>
          <w:rFonts w:cs="Arial"/>
          <w:color w:val="222222"/>
          <w:sz w:val="22"/>
          <w:szCs w:val="22"/>
          <w:shd w:val="clear" w:color="auto" w:fill="FFFFFF"/>
        </w:rPr>
        <w:t xml:space="preserve">A private driveway serves the site off </w:t>
      </w:r>
      <w:r w:rsidR="00740216">
        <w:rPr>
          <w:rFonts w:cs="Arial"/>
          <w:color w:val="222222"/>
          <w:sz w:val="22"/>
          <w:szCs w:val="22"/>
          <w:shd w:val="clear" w:color="auto" w:fill="FFFFFF"/>
        </w:rPr>
        <w:t>R</w:t>
      </w:r>
      <w:r>
        <w:rPr>
          <w:rFonts w:cs="Arial"/>
          <w:color w:val="222222"/>
          <w:sz w:val="22"/>
          <w:szCs w:val="22"/>
          <w:shd w:val="clear" w:color="auto" w:fill="FFFFFF"/>
        </w:rPr>
        <w:t xml:space="preserve">ed </w:t>
      </w:r>
      <w:r w:rsidR="00740216">
        <w:rPr>
          <w:rFonts w:cs="Arial"/>
          <w:color w:val="222222"/>
          <w:sz w:val="22"/>
          <w:szCs w:val="22"/>
          <w:shd w:val="clear" w:color="auto" w:fill="FFFFFF"/>
        </w:rPr>
        <w:t>L</w:t>
      </w:r>
      <w:r>
        <w:rPr>
          <w:rFonts w:cs="Arial"/>
          <w:color w:val="222222"/>
          <w:sz w:val="22"/>
          <w:szCs w:val="22"/>
          <w:shd w:val="clear" w:color="auto" w:fill="FFFFFF"/>
        </w:rPr>
        <w:t xml:space="preserve">ane </w:t>
      </w:r>
      <w:r w:rsidR="00740216">
        <w:rPr>
          <w:rFonts w:cs="Arial"/>
          <w:color w:val="222222"/>
          <w:sz w:val="22"/>
          <w:szCs w:val="22"/>
          <w:shd w:val="clear" w:color="auto" w:fill="FFFFFF"/>
        </w:rPr>
        <w:t xml:space="preserve">and there is a vehicular gateway at the </w:t>
      </w:r>
      <w:r w:rsidR="000F1C04">
        <w:rPr>
          <w:rFonts w:cs="Arial"/>
          <w:color w:val="222222"/>
          <w:sz w:val="22"/>
          <w:szCs w:val="22"/>
          <w:shd w:val="clear" w:color="auto" w:fill="FFFFFF"/>
        </w:rPr>
        <w:t>western part</w:t>
      </w:r>
      <w:r w:rsidR="00740216">
        <w:rPr>
          <w:rFonts w:cs="Arial"/>
          <w:color w:val="222222"/>
          <w:sz w:val="22"/>
          <w:szCs w:val="22"/>
          <w:shd w:val="clear" w:color="auto" w:fill="FFFFFF"/>
        </w:rPr>
        <w:t xml:space="preserve"> of the site (the rear) that adjoins a public right of way.  This</w:t>
      </w:r>
      <w:r w:rsidR="00280F7D">
        <w:rPr>
          <w:rFonts w:cs="Arial"/>
          <w:color w:val="222222"/>
          <w:sz w:val="22"/>
          <w:szCs w:val="22"/>
          <w:shd w:val="clear" w:color="auto" w:fill="FFFFFF"/>
        </w:rPr>
        <w:t xml:space="preserve"> </w:t>
      </w:r>
      <w:r w:rsidR="000F1C04">
        <w:rPr>
          <w:rFonts w:cs="Arial"/>
          <w:color w:val="222222"/>
          <w:sz w:val="22"/>
          <w:szCs w:val="22"/>
          <w:shd w:val="clear" w:color="auto" w:fill="FFFFFF"/>
        </w:rPr>
        <w:t>route is</w:t>
      </w:r>
      <w:r w:rsidR="00740216">
        <w:rPr>
          <w:rFonts w:cs="Arial"/>
          <w:color w:val="222222"/>
          <w:sz w:val="22"/>
          <w:szCs w:val="22"/>
          <w:shd w:val="clear" w:color="auto" w:fill="FFFFFF"/>
        </w:rPr>
        <w:t xml:space="preserve"> used by </w:t>
      </w:r>
      <w:r w:rsidR="00280F7D">
        <w:rPr>
          <w:rFonts w:cs="Arial"/>
          <w:color w:val="222222"/>
          <w:sz w:val="22"/>
          <w:szCs w:val="22"/>
          <w:shd w:val="clear" w:color="auto" w:fill="FFFFFF"/>
        </w:rPr>
        <w:t>pedestrians</w:t>
      </w:r>
      <w:r w:rsidR="00740216">
        <w:rPr>
          <w:rFonts w:cs="Arial"/>
          <w:color w:val="222222"/>
          <w:sz w:val="22"/>
          <w:szCs w:val="22"/>
          <w:shd w:val="clear" w:color="auto" w:fill="FFFFFF"/>
        </w:rPr>
        <w:t xml:space="preserve"> and vehicular traffic.</w:t>
      </w:r>
    </w:p>
    <w:p w14:paraId="4FD46115" w14:textId="77777777" w:rsidR="007E2A4E" w:rsidRDefault="007E2A4E" w:rsidP="000D1158">
      <w:pPr>
        <w:pStyle w:val="BodyText"/>
        <w:spacing w:after="0"/>
        <w:rPr>
          <w:rFonts w:cs="Arial"/>
          <w:color w:val="222222"/>
          <w:sz w:val="22"/>
          <w:szCs w:val="22"/>
          <w:shd w:val="clear" w:color="auto" w:fill="FFFFFF"/>
        </w:rPr>
      </w:pPr>
    </w:p>
    <w:p w14:paraId="1CF99557" w14:textId="57DEEECB" w:rsidR="007E2A4E" w:rsidRDefault="007E2A4E" w:rsidP="000D1158">
      <w:pPr>
        <w:pStyle w:val="BodyText"/>
        <w:spacing w:after="0"/>
        <w:rPr>
          <w:rFonts w:cs="Arial"/>
          <w:color w:val="222222"/>
          <w:sz w:val="22"/>
          <w:szCs w:val="22"/>
          <w:shd w:val="clear" w:color="auto" w:fill="FFFFFF"/>
        </w:rPr>
      </w:pPr>
      <w:r>
        <w:rPr>
          <w:rFonts w:cs="Arial"/>
          <w:color w:val="222222"/>
          <w:sz w:val="22"/>
          <w:szCs w:val="22"/>
          <w:shd w:val="clear" w:color="auto" w:fill="FFFFFF"/>
        </w:rPr>
        <w:t>There are a number of new pro</w:t>
      </w:r>
      <w:r w:rsidR="00740216">
        <w:rPr>
          <w:rFonts w:cs="Arial"/>
          <w:color w:val="222222"/>
          <w:sz w:val="22"/>
          <w:szCs w:val="22"/>
          <w:shd w:val="clear" w:color="auto" w:fill="FFFFFF"/>
        </w:rPr>
        <w:t xml:space="preserve">perties </w:t>
      </w:r>
      <w:r>
        <w:rPr>
          <w:rFonts w:cs="Arial"/>
          <w:color w:val="222222"/>
          <w:sz w:val="22"/>
          <w:szCs w:val="22"/>
          <w:shd w:val="clear" w:color="auto" w:fill="FFFFFF"/>
        </w:rPr>
        <w:t>in this loca</w:t>
      </w:r>
      <w:r w:rsidR="00740216">
        <w:rPr>
          <w:rFonts w:cs="Arial"/>
          <w:color w:val="222222"/>
          <w:sz w:val="22"/>
          <w:szCs w:val="22"/>
          <w:shd w:val="clear" w:color="auto" w:fill="FFFFFF"/>
        </w:rPr>
        <w:t>l</w:t>
      </w:r>
      <w:r>
        <w:rPr>
          <w:rFonts w:cs="Arial"/>
          <w:color w:val="222222"/>
          <w:sz w:val="22"/>
          <w:szCs w:val="22"/>
          <w:shd w:val="clear" w:color="auto" w:fill="FFFFFF"/>
        </w:rPr>
        <w:t>e that have the benef</w:t>
      </w:r>
      <w:r w:rsidR="00740216">
        <w:rPr>
          <w:rFonts w:cs="Arial"/>
          <w:color w:val="222222"/>
          <w:sz w:val="22"/>
          <w:szCs w:val="22"/>
          <w:shd w:val="clear" w:color="auto" w:fill="FFFFFF"/>
        </w:rPr>
        <w:t>i</w:t>
      </w:r>
      <w:r>
        <w:rPr>
          <w:rFonts w:cs="Arial"/>
          <w:color w:val="222222"/>
          <w:sz w:val="22"/>
          <w:szCs w:val="22"/>
          <w:shd w:val="clear" w:color="auto" w:fill="FFFFFF"/>
        </w:rPr>
        <w:t xml:space="preserve">t of planning </w:t>
      </w:r>
      <w:r w:rsidR="00740216">
        <w:rPr>
          <w:rFonts w:cs="Arial"/>
          <w:color w:val="222222"/>
          <w:sz w:val="22"/>
          <w:szCs w:val="22"/>
          <w:shd w:val="clear" w:color="auto" w:fill="FFFFFF"/>
        </w:rPr>
        <w:t>permission</w:t>
      </w:r>
      <w:r w:rsidR="00280F7D">
        <w:rPr>
          <w:rFonts w:cs="Arial"/>
          <w:color w:val="222222"/>
          <w:sz w:val="22"/>
          <w:szCs w:val="22"/>
          <w:shd w:val="clear" w:color="auto" w:fill="FFFFFF"/>
        </w:rPr>
        <w:t xml:space="preserve"> (please see similar cases below)</w:t>
      </w:r>
      <w:r w:rsidR="00740216">
        <w:rPr>
          <w:rFonts w:cs="Arial"/>
          <w:color w:val="222222"/>
          <w:sz w:val="22"/>
          <w:szCs w:val="22"/>
          <w:shd w:val="clear" w:color="auto" w:fill="FFFFFF"/>
        </w:rPr>
        <w:t>.</w:t>
      </w:r>
      <w:r w:rsidR="00705CD1">
        <w:rPr>
          <w:rFonts w:cs="Arial"/>
          <w:color w:val="222222"/>
          <w:sz w:val="22"/>
          <w:szCs w:val="22"/>
          <w:shd w:val="clear" w:color="auto" w:fill="FFFFFF"/>
        </w:rPr>
        <w:t xml:space="preserve">  A site visit will reveal a number of houses that are currently under-construction</w:t>
      </w:r>
      <w:r w:rsidR="00104D02">
        <w:rPr>
          <w:rFonts w:cs="Arial"/>
          <w:color w:val="222222"/>
          <w:sz w:val="22"/>
          <w:szCs w:val="22"/>
          <w:shd w:val="clear" w:color="auto" w:fill="FFFFFF"/>
        </w:rPr>
        <w:t xml:space="preserve"> that are sited directly opposite the application site at Red Lane</w:t>
      </w:r>
      <w:r w:rsidR="00705CD1">
        <w:rPr>
          <w:rFonts w:cs="Arial"/>
          <w:color w:val="222222"/>
          <w:sz w:val="22"/>
          <w:szCs w:val="22"/>
          <w:shd w:val="clear" w:color="auto" w:fill="FFFFFF"/>
        </w:rPr>
        <w:t>.</w:t>
      </w:r>
    </w:p>
    <w:p w14:paraId="77EC6991" w14:textId="77777777" w:rsidR="007E2A4E" w:rsidRDefault="007E2A4E" w:rsidP="000D1158">
      <w:pPr>
        <w:pStyle w:val="BodyText"/>
        <w:spacing w:after="0"/>
        <w:rPr>
          <w:rFonts w:cs="Arial"/>
          <w:color w:val="222222"/>
          <w:sz w:val="22"/>
          <w:szCs w:val="22"/>
          <w:shd w:val="clear" w:color="auto" w:fill="FFFFFF"/>
        </w:rPr>
      </w:pPr>
    </w:p>
    <w:p w14:paraId="5B0A9150" w14:textId="697D806A" w:rsidR="00FF63F1" w:rsidRDefault="007E2A4E" w:rsidP="00370C47">
      <w:pPr>
        <w:pStyle w:val="Textbody"/>
        <w:spacing w:after="0"/>
        <w:rPr>
          <w:rFonts w:cs="Arial"/>
          <w:sz w:val="22"/>
          <w:szCs w:val="22"/>
        </w:rPr>
      </w:pPr>
      <w:r>
        <w:rPr>
          <w:rFonts w:cs="Arial"/>
          <w:sz w:val="22"/>
          <w:szCs w:val="22"/>
        </w:rPr>
        <w:t>The image below indicate</w:t>
      </w:r>
      <w:r w:rsidR="00B63790">
        <w:rPr>
          <w:rFonts w:cs="Arial"/>
          <w:sz w:val="22"/>
          <w:szCs w:val="22"/>
        </w:rPr>
        <w:t>s</w:t>
      </w:r>
      <w:r>
        <w:rPr>
          <w:rFonts w:cs="Arial"/>
          <w:sz w:val="22"/>
          <w:szCs w:val="22"/>
        </w:rPr>
        <w:t xml:space="preserve"> the workshop</w:t>
      </w:r>
      <w:r w:rsidR="00F512B8">
        <w:rPr>
          <w:rFonts w:cs="Arial"/>
          <w:sz w:val="22"/>
          <w:szCs w:val="22"/>
        </w:rPr>
        <w:t>/studio</w:t>
      </w:r>
      <w:r>
        <w:rPr>
          <w:rFonts w:cs="Arial"/>
          <w:sz w:val="22"/>
          <w:szCs w:val="22"/>
        </w:rPr>
        <w:t xml:space="preserve"> build</w:t>
      </w:r>
      <w:r w:rsidR="00740216">
        <w:rPr>
          <w:rFonts w:cs="Arial"/>
          <w:sz w:val="22"/>
          <w:szCs w:val="22"/>
        </w:rPr>
        <w:t>i</w:t>
      </w:r>
      <w:r>
        <w:rPr>
          <w:rFonts w:cs="Arial"/>
          <w:sz w:val="22"/>
          <w:szCs w:val="22"/>
        </w:rPr>
        <w:t>ng currently on site</w:t>
      </w:r>
      <w:r w:rsidR="00104D02">
        <w:rPr>
          <w:rFonts w:cs="Arial"/>
          <w:sz w:val="22"/>
          <w:szCs w:val="22"/>
        </w:rPr>
        <w:t xml:space="preserve">, </w:t>
      </w:r>
      <w:r>
        <w:rPr>
          <w:rFonts w:cs="Arial"/>
          <w:sz w:val="22"/>
          <w:szCs w:val="22"/>
        </w:rPr>
        <w:t xml:space="preserve"> to be used as the applicant</w:t>
      </w:r>
      <w:r w:rsidR="00F512B8">
        <w:rPr>
          <w:rFonts w:cs="Arial"/>
          <w:sz w:val="22"/>
          <w:szCs w:val="22"/>
        </w:rPr>
        <w:t>’</w:t>
      </w:r>
      <w:r>
        <w:rPr>
          <w:rFonts w:cs="Arial"/>
          <w:sz w:val="22"/>
          <w:szCs w:val="22"/>
        </w:rPr>
        <w:t>s replacement home.</w:t>
      </w:r>
    </w:p>
    <w:p w14:paraId="4F669727" w14:textId="2DC1A583" w:rsidR="000F1C04" w:rsidRDefault="000F1C04" w:rsidP="00370C47">
      <w:pPr>
        <w:pStyle w:val="Textbody"/>
        <w:spacing w:after="0"/>
        <w:rPr>
          <w:rFonts w:cs="Arial"/>
          <w:sz w:val="22"/>
          <w:szCs w:val="22"/>
        </w:rPr>
      </w:pPr>
    </w:p>
    <w:p w14:paraId="78F74D1B" w14:textId="4255FFB1" w:rsidR="000F1C04" w:rsidRDefault="000F1C04" w:rsidP="000F1C04">
      <w:pPr>
        <w:pStyle w:val="Textbody"/>
        <w:spacing w:after="0"/>
        <w:ind w:left="1418" w:firstLine="709"/>
        <w:rPr>
          <w:rFonts w:cs="Arial"/>
          <w:sz w:val="22"/>
          <w:szCs w:val="22"/>
        </w:rPr>
      </w:pPr>
      <w:r>
        <w:rPr>
          <w:noProof/>
        </w:rPr>
        <w:lastRenderedPageBreak/>
        <w:drawing>
          <wp:inline distT="0" distB="0" distL="0" distR="0" wp14:anchorId="783EFEF1" wp14:editId="23C754FF">
            <wp:extent cx="3382645" cy="28956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2645" cy="2895600"/>
                    </a:xfrm>
                    <a:prstGeom prst="rect">
                      <a:avLst/>
                    </a:prstGeom>
                    <a:noFill/>
                    <a:ln>
                      <a:noFill/>
                    </a:ln>
                  </pic:spPr>
                </pic:pic>
              </a:graphicData>
            </a:graphic>
          </wp:inline>
        </w:drawing>
      </w:r>
    </w:p>
    <w:p w14:paraId="41B2B8BB" w14:textId="0065C2B7" w:rsidR="007E2A4E" w:rsidRDefault="007E2A4E" w:rsidP="00370C47">
      <w:pPr>
        <w:pStyle w:val="Textbody"/>
        <w:spacing w:after="0"/>
        <w:rPr>
          <w:rFonts w:cs="Arial"/>
          <w:sz w:val="22"/>
          <w:szCs w:val="22"/>
        </w:rPr>
      </w:pPr>
    </w:p>
    <w:p w14:paraId="32051AE6" w14:textId="77777777" w:rsidR="00705CD1" w:rsidRDefault="00023458" w:rsidP="00370C47">
      <w:pPr>
        <w:pStyle w:val="Textbody"/>
        <w:spacing w:after="0"/>
        <w:rPr>
          <w:rFonts w:cs="Arial"/>
          <w:sz w:val="22"/>
          <w:szCs w:val="22"/>
        </w:rPr>
      </w:pPr>
      <w:r>
        <w:rPr>
          <w:rFonts w:cs="Arial"/>
          <w:sz w:val="22"/>
          <w:szCs w:val="22"/>
        </w:rPr>
        <w:t xml:space="preserve">The </w:t>
      </w:r>
      <w:r w:rsidR="00CC14D9">
        <w:rPr>
          <w:rFonts w:cs="Arial"/>
          <w:sz w:val="22"/>
          <w:szCs w:val="22"/>
        </w:rPr>
        <w:t xml:space="preserve">application </w:t>
      </w:r>
      <w:r>
        <w:rPr>
          <w:rFonts w:cs="Arial"/>
          <w:sz w:val="22"/>
          <w:szCs w:val="22"/>
        </w:rPr>
        <w:t xml:space="preserve">site is </w:t>
      </w:r>
      <w:r w:rsidR="00FF63F1">
        <w:rPr>
          <w:rFonts w:cs="Arial"/>
          <w:sz w:val="22"/>
          <w:szCs w:val="22"/>
        </w:rPr>
        <w:t xml:space="preserve">mainly </w:t>
      </w:r>
      <w:r>
        <w:rPr>
          <w:rFonts w:cs="Arial"/>
          <w:sz w:val="22"/>
          <w:szCs w:val="22"/>
        </w:rPr>
        <w:t xml:space="preserve">enclosed on 4 sides and provides for a garden area/parking </w:t>
      </w:r>
      <w:r w:rsidR="00FB6995">
        <w:rPr>
          <w:rFonts w:cs="Arial"/>
          <w:sz w:val="22"/>
          <w:szCs w:val="22"/>
        </w:rPr>
        <w:t>and storage facilities as described</w:t>
      </w:r>
      <w:r w:rsidR="00295B29">
        <w:rPr>
          <w:rFonts w:cs="Arial"/>
          <w:sz w:val="22"/>
          <w:szCs w:val="22"/>
        </w:rPr>
        <w:t>/illustrated</w:t>
      </w:r>
      <w:r w:rsidR="00FB6995">
        <w:rPr>
          <w:rFonts w:cs="Arial"/>
          <w:sz w:val="22"/>
          <w:szCs w:val="22"/>
        </w:rPr>
        <w:t xml:space="preserve"> above.</w:t>
      </w:r>
      <w:r w:rsidR="00280F7D">
        <w:rPr>
          <w:rFonts w:cs="Arial"/>
          <w:sz w:val="22"/>
          <w:szCs w:val="22"/>
        </w:rPr>
        <w:t xml:space="preserve">  The use of the workshop/studio will </w:t>
      </w:r>
      <w:r w:rsidR="00FB6995">
        <w:rPr>
          <w:rFonts w:cs="Arial"/>
          <w:sz w:val="22"/>
          <w:szCs w:val="22"/>
        </w:rPr>
        <w:t>enable the ap</w:t>
      </w:r>
      <w:r>
        <w:rPr>
          <w:rFonts w:cs="Arial"/>
          <w:sz w:val="22"/>
          <w:szCs w:val="22"/>
        </w:rPr>
        <w:t xml:space="preserve">plicant who </w:t>
      </w:r>
      <w:r w:rsidR="00740216">
        <w:rPr>
          <w:rFonts w:cs="Arial"/>
          <w:sz w:val="22"/>
          <w:szCs w:val="22"/>
        </w:rPr>
        <w:t>is</w:t>
      </w:r>
      <w:r>
        <w:rPr>
          <w:rFonts w:cs="Arial"/>
          <w:sz w:val="22"/>
          <w:szCs w:val="22"/>
        </w:rPr>
        <w:t xml:space="preserve"> residing in </w:t>
      </w:r>
      <w:r w:rsidR="00E341BB">
        <w:rPr>
          <w:rFonts w:cs="Arial"/>
          <w:sz w:val="22"/>
          <w:szCs w:val="22"/>
        </w:rPr>
        <w:t xml:space="preserve">the </w:t>
      </w:r>
      <w:r w:rsidR="00740216">
        <w:rPr>
          <w:rFonts w:cs="Arial"/>
          <w:sz w:val="22"/>
          <w:szCs w:val="22"/>
        </w:rPr>
        <w:t>building (</w:t>
      </w:r>
      <w:r w:rsidR="00D752BA">
        <w:rPr>
          <w:rFonts w:cs="Arial"/>
          <w:sz w:val="22"/>
          <w:szCs w:val="22"/>
        </w:rPr>
        <w:t>for</w:t>
      </w:r>
      <w:r w:rsidR="00740216">
        <w:rPr>
          <w:rFonts w:cs="Arial"/>
          <w:sz w:val="22"/>
          <w:szCs w:val="22"/>
        </w:rPr>
        <w:t xml:space="preserve">mer </w:t>
      </w:r>
      <w:r w:rsidR="00D752BA">
        <w:rPr>
          <w:rFonts w:cs="Arial"/>
          <w:sz w:val="22"/>
          <w:szCs w:val="22"/>
        </w:rPr>
        <w:t>car</w:t>
      </w:r>
      <w:r w:rsidR="00740216">
        <w:rPr>
          <w:rFonts w:cs="Arial"/>
          <w:sz w:val="22"/>
          <w:szCs w:val="22"/>
        </w:rPr>
        <w:t>a</w:t>
      </w:r>
      <w:r w:rsidR="00D752BA">
        <w:rPr>
          <w:rFonts w:cs="Arial"/>
          <w:sz w:val="22"/>
          <w:szCs w:val="22"/>
        </w:rPr>
        <w:t>van</w:t>
      </w:r>
      <w:r w:rsidR="00740216">
        <w:rPr>
          <w:rFonts w:cs="Arial"/>
          <w:sz w:val="22"/>
          <w:szCs w:val="22"/>
        </w:rPr>
        <w:t>)</w:t>
      </w:r>
      <w:r w:rsidR="00D752BA">
        <w:rPr>
          <w:rFonts w:cs="Arial"/>
          <w:sz w:val="22"/>
          <w:szCs w:val="22"/>
        </w:rPr>
        <w:t xml:space="preserve"> </w:t>
      </w:r>
      <w:r w:rsidR="00CC14D9">
        <w:rPr>
          <w:rFonts w:cs="Arial"/>
          <w:sz w:val="22"/>
          <w:szCs w:val="22"/>
        </w:rPr>
        <w:t xml:space="preserve">to have </w:t>
      </w:r>
      <w:r w:rsidR="00D752BA">
        <w:rPr>
          <w:rFonts w:cs="Arial"/>
          <w:sz w:val="22"/>
          <w:szCs w:val="22"/>
        </w:rPr>
        <w:t>more s</w:t>
      </w:r>
      <w:r w:rsidR="00740216">
        <w:rPr>
          <w:rFonts w:cs="Arial"/>
          <w:sz w:val="22"/>
          <w:szCs w:val="22"/>
        </w:rPr>
        <w:t>p</w:t>
      </w:r>
      <w:r w:rsidR="00D752BA">
        <w:rPr>
          <w:rFonts w:cs="Arial"/>
          <w:sz w:val="22"/>
          <w:szCs w:val="22"/>
        </w:rPr>
        <w:t>ace for his family and their needs.</w:t>
      </w:r>
    </w:p>
    <w:p w14:paraId="6F1BC72A" w14:textId="77777777" w:rsidR="00705CD1" w:rsidRDefault="00705CD1" w:rsidP="00370C47">
      <w:pPr>
        <w:pStyle w:val="Textbody"/>
        <w:spacing w:after="0"/>
        <w:rPr>
          <w:rFonts w:cs="Arial"/>
          <w:sz w:val="22"/>
          <w:szCs w:val="22"/>
        </w:rPr>
      </w:pPr>
    </w:p>
    <w:p w14:paraId="38C6E9A4" w14:textId="08E5B34A" w:rsidR="00FC55CF" w:rsidRPr="00370C47" w:rsidRDefault="00A204B2" w:rsidP="00370C47">
      <w:pPr>
        <w:pStyle w:val="Textbody"/>
        <w:spacing w:after="0"/>
        <w:rPr>
          <w:rFonts w:cs="Arial"/>
          <w:sz w:val="22"/>
          <w:szCs w:val="22"/>
        </w:rPr>
      </w:pPr>
      <w:r w:rsidRPr="00370C47">
        <w:rPr>
          <w:rFonts w:cs="Arial"/>
          <w:sz w:val="22"/>
          <w:szCs w:val="22"/>
        </w:rPr>
        <w:t xml:space="preserve">The site lies within the Parish of </w:t>
      </w:r>
      <w:r w:rsidR="008449C6">
        <w:rPr>
          <w:rFonts w:cs="Arial"/>
          <w:sz w:val="22"/>
          <w:szCs w:val="22"/>
        </w:rPr>
        <w:t>Perranuthnoe</w:t>
      </w:r>
      <w:r w:rsidR="00E735B7">
        <w:rPr>
          <w:rFonts w:cs="Arial"/>
          <w:sz w:val="22"/>
          <w:szCs w:val="22"/>
        </w:rPr>
        <w:t xml:space="preserve"> and</w:t>
      </w:r>
      <w:r w:rsidR="008449C6">
        <w:rPr>
          <w:rFonts w:cs="Arial"/>
          <w:sz w:val="22"/>
          <w:szCs w:val="22"/>
        </w:rPr>
        <w:t xml:space="preserve"> </w:t>
      </w:r>
      <w:r w:rsidR="00E735B7">
        <w:rPr>
          <w:rFonts w:cs="Arial"/>
          <w:sz w:val="22"/>
          <w:szCs w:val="22"/>
        </w:rPr>
        <w:t>is within the World Heritage Site.</w:t>
      </w:r>
      <w:r w:rsidR="00D752BA">
        <w:rPr>
          <w:rFonts w:cs="Arial"/>
          <w:sz w:val="22"/>
          <w:szCs w:val="22"/>
        </w:rPr>
        <w:t xml:space="preserve"> </w:t>
      </w:r>
    </w:p>
    <w:p w14:paraId="4E4FF6FC" w14:textId="0F3C5594" w:rsidR="00826ED8" w:rsidRDefault="00E513CF" w:rsidP="00E513CF">
      <w:pPr>
        <w:pStyle w:val="Textbody"/>
        <w:tabs>
          <w:tab w:val="left" w:pos="2250"/>
        </w:tabs>
        <w:rPr>
          <w:rFonts w:asciiTheme="minorHAnsi" w:hAnsiTheme="minorHAnsi"/>
          <w:b/>
          <w:sz w:val="22"/>
          <w:szCs w:val="22"/>
        </w:rPr>
      </w:pPr>
      <w:r>
        <w:rPr>
          <w:rFonts w:asciiTheme="minorHAnsi" w:hAnsiTheme="minorHAnsi"/>
          <w:b/>
          <w:sz w:val="22"/>
          <w:szCs w:val="22"/>
        </w:rPr>
        <w:tab/>
      </w:r>
    </w:p>
    <w:p w14:paraId="2534B6F3" w14:textId="18266382" w:rsidR="00C90E50" w:rsidRPr="00830C97" w:rsidRDefault="00722266" w:rsidP="003C1910">
      <w:pPr>
        <w:pStyle w:val="Textbody"/>
        <w:rPr>
          <w:rFonts w:cs="Arial"/>
          <w:sz w:val="22"/>
          <w:szCs w:val="22"/>
        </w:rPr>
      </w:pPr>
      <w:r>
        <w:rPr>
          <w:rFonts w:cs="Arial"/>
          <w:sz w:val="22"/>
          <w:szCs w:val="22"/>
        </w:rPr>
        <w:t>T</w:t>
      </w:r>
      <w:r w:rsidR="00FC55CF" w:rsidRPr="00830C97">
        <w:rPr>
          <w:rFonts w:cs="Arial"/>
          <w:sz w:val="22"/>
          <w:szCs w:val="22"/>
        </w:rPr>
        <w:t>he site lies</w:t>
      </w:r>
      <w:r w:rsidR="008C24FC" w:rsidRPr="00830C97">
        <w:rPr>
          <w:rFonts w:cs="Arial"/>
          <w:sz w:val="22"/>
          <w:szCs w:val="22"/>
        </w:rPr>
        <w:t xml:space="preserve"> does not lie within a flood zo</w:t>
      </w:r>
      <w:r w:rsidR="008B6533" w:rsidRPr="00830C97">
        <w:rPr>
          <w:rFonts w:cs="Arial"/>
          <w:sz w:val="22"/>
          <w:szCs w:val="22"/>
        </w:rPr>
        <w:t xml:space="preserve">ne or critical drainage area.  </w:t>
      </w:r>
    </w:p>
    <w:p w14:paraId="23428AC8" w14:textId="77777777" w:rsidR="00007F29" w:rsidRDefault="00007F29" w:rsidP="00B27D3E">
      <w:pPr>
        <w:pStyle w:val="BodyText"/>
        <w:spacing w:after="0"/>
        <w:rPr>
          <w:rFonts w:cs="Arial"/>
          <w:color w:val="000000" w:themeColor="text1"/>
          <w:sz w:val="22"/>
          <w:szCs w:val="22"/>
        </w:rPr>
      </w:pPr>
    </w:p>
    <w:p w14:paraId="51D1A9B9" w14:textId="60A96C4E" w:rsidR="00E735B7" w:rsidRDefault="00023458" w:rsidP="00B27D3E">
      <w:pPr>
        <w:pStyle w:val="BodyText"/>
        <w:spacing w:after="0"/>
        <w:rPr>
          <w:rFonts w:cs="Arial"/>
          <w:color w:val="000000" w:themeColor="text1"/>
          <w:sz w:val="22"/>
          <w:szCs w:val="22"/>
        </w:rPr>
      </w:pPr>
      <w:r>
        <w:rPr>
          <w:rFonts w:cs="Arial"/>
          <w:color w:val="000000" w:themeColor="text1"/>
          <w:sz w:val="22"/>
          <w:szCs w:val="22"/>
        </w:rPr>
        <w:t>T</w:t>
      </w:r>
      <w:r w:rsidR="00F44EF3" w:rsidRPr="00830C97">
        <w:rPr>
          <w:rFonts w:cs="Arial"/>
          <w:color w:val="000000" w:themeColor="text1"/>
          <w:sz w:val="22"/>
          <w:szCs w:val="22"/>
        </w:rPr>
        <w:t>here is sufficient space</w:t>
      </w:r>
      <w:r>
        <w:rPr>
          <w:rFonts w:cs="Arial"/>
          <w:color w:val="000000" w:themeColor="text1"/>
          <w:sz w:val="22"/>
          <w:szCs w:val="22"/>
        </w:rPr>
        <w:t xml:space="preserve"> at the application site</w:t>
      </w:r>
      <w:r w:rsidR="00F44EF3" w:rsidRPr="00830C97">
        <w:rPr>
          <w:rFonts w:cs="Arial"/>
          <w:color w:val="000000" w:themeColor="text1"/>
          <w:sz w:val="22"/>
          <w:szCs w:val="22"/>
        </w:rPr>
        <w:t xml:space="preserve"> to accommodate </w:t>
      </w:r>
      <w:r w:rsidR="005C5F82">
        <w:rPr>
          <w:rFonts w:cs="Arial"/>
          <w:color w:val="000000" w:themeColor="text1"/>
          <w:sz w:val="22"/>
          <w:szCs w:val="22"/>
        </w:rPr>
        <w:t xml:space="preserve">the applicant and his </w:t>
      </w:r>
      <w:r w:rsidR="00007F29">
        <w:rPr>
          <w:rFonts w:cs="Arial"/>
          <w:color w:val="000000" w:themeColor="text1"/>
          <w:sz w:val="22"/>
          <w:szCs w:val="22"/>
        </w:rPr>
        <w:t xml:space="preserve">family </w:t>
      </w:r>
      <w:r>
        <w:rPr>
          <w:rFonts w:cs="Arial"/>
          <w:color w:val="000000" w:themeColor="text1"/>
          <w:sz w:val="22"/>
          <w:szCs w:val="22"/>
        </w:rPr>
        <w:t>with</w:t>
      </w:r>
      <w:r w:rsidR="00D752BA">
        <w:rPr>
          <w:rFonts w:cs="Arial"/>
          <w:color w:val="000000" w:themeColor="text1"/>
          <w:sz w:val="22"/>
          <w:szCs w:val="22"/>
        </w:rPr>
        <w:t>in the exis</w:t>
      </w:r>
      <w:r w:rsidR="005C5F82">
        <w:rPr>
          <w:rFonts w:cs="Arial"/>
          <w:color w:val="000000" w:themeColor="text1"/>
          <w:sz w:val="22"/>
          <w:szCs w:val="22"/>
        </w:rPr>
        <w:t>ting two</w:t>
      </w:r>
      <w:r w:rsidR="00D752BA">
        <w:rPr>
          <w:rFonts w:cs="Arial"/>
          <w:color w:val="000000" w:themeColor="text1"/>
          <w:sz w:val="22"/>
          <w:szCs w:val="22"/>
        </w:rPr>
        <w:t xml:space="preserve"> storey building</w:t>
      </w:r>
      <w:r>
        <w:rPr>
          <w:rFonts w:cs="Arial"/>
          <w:color w:val="000000" w:themeColor="text1"/>
          <w:sz w:val="22"/>
          <w:szCs w:val="22"/>
        </w:rPr>
        <w:t>.</w:t>
      </w:r>
      <w:r w:rsidR="00B27D3E">
        <w:rPr>
          <w:rFonts w:cs="Arial"/>
          <w:color w:val="000000" w:themeColor="text1"/>
          <w:sz w:val="22"/>
          <w:szCs w:val="22"/>
        </w:rPr>
        <w:t xml:space="preserve"> </w:t>
      </w:r>
    </w:p>
    <w:p w14:paraId="5B2ED1C2" w14:textId="49D24571" w:rsidR="00BF1E65" w:rsidRDefault="00BF1E65" w:rsidP="00BF1E65">
      <w:pPr>
        <w:pStyle w:val="Heading2"/>
      </w:pPr>
      <w:r>
        <w:t>Site investigations</w:t>
      </w:r>
    </w:p>
    <w:p w14:paraId="2E31DC04" w14:textId="0C625C99" w:rsidR="00BF1E65" w:rsidRDefault="0009783E" w:rsidP="0009783E">
      <w:pPr>
        <w:pStyle w:val="Heading3"/>
      </w:pPr>
      <w:r>
        <w:t>Contamination</w:t>
      </w:r>
    </w:p>
    <w:p w14:paraId="4689A05B" w14:textId="2DB051A7" w:rsidR="0009783E" w:rsidRPr="00EE4A3F" w:rsidRDefault="0009783E" w:rsidP="00023458">
      <w:pPr>
        <w:pStyle w:val="BodyText"/>
        <w:spacing w:after="0"/>
        <w:rPr>
          <w:rFonts w:cs="Arial"/>
          <w:sz w:val="22"/>
          <w:szCs w:val="22"/>
        </w:rPr>
      </w:pPr>
      <w:r w:rsidRPr="00EE4A3F">
        <w:rPr>
          <w:rFonts w:cs="Arial"/>
          <w:sz w:val="22"/>
          <w:szCs w:val="22"/>
        </w:rPr>
        <w:t xml:space="preserve">The </w:t>
      </w:r>
      <w:r w:rsidR="00F44EF3" w:rsidRPr="00EE4A3F">
        <w:rPr>
          <w:rFonts w:cs="Arial"/>
          <w:sz w:val="22"/>
          <w:szCs w:val="22"/>
        </w:rPr>
        <w:t>Council confirm that this is a site that doesn</w:t>
      </w:r>
      <w:r w:rsidR="00EE4A3F">
        <w:rPr>
          <w:rFonts w:cs="Arial"/>
          <w:sz w:val="22"/>
          <w:szCs w:val="22"/>
        </w:rPr>
        <w:t>’</w:t>
      </w:r>
      <w:r w:rsidR="00F44EF3" w:rsidRPr="00EE4A3F">
        <w:rPr>
          <w:rFonts w:cs="Arial"/>
          <w:sz w:val="22"/>
          <w:szCs w:val="22"/>
        </w:rPr>
        <w:t>t lie in an area that is contaminated.</w:t>
      </w:r>
      <w:r w:rsidR="00EE4A3F">
        <w:rPr>
          <w:rFonts w:cs="Arial"/>
          <w:sz w:val="22"/>
          <w:szCs w:val="22"/>
        </w:rPr>
        <w:t xml:space="preserve"> </w:t>
      </w:r>
      <w:r w:rsidR="00B27D3E">
        <w:rPr>
          <w:rFonts w:cs="Arial"/>
          <w:sz w:val="22"/>
          <w:szCs w:val="22"/>
        </w:rPr>
        <w:t xml:space="preserve"> </w:t>
      </w:r>
      <w:r w:rsidR="00E341BB">
        <w:rPr>
          <w:rFonts w:cs="Arial"/>
          <w:sz w:val="22"/>
          <w:szCs w:val="22"/>
        </w:rPr>
        <w:t xml:space="preserve">We also </w:t>
      </w:r>
      <w:r w:rsidR="00E341BB">
        <w:rPr>
          <w:rFonts w:cs="Arial"/>
          <w:sz w:val="22"/>
          <w:szCs w:val="22"/>
        </w:rPr>
        <w:lastRenderedPageBreak/>
        <w:t>con</w:t>
      </w:r>
      <w:r w:rsidR="00FD0131">
        <w:rPr>
          <w:rFonts w:cs="Arial"/>
          <w:sz w:val="22"/>
          <w:szCs w:val="22"/>
        </w:rPr>
        <w:t xml:space="preserve">sider </w:t>
      </w:r>
      <w:r w:rsidR="00E341BB">
        <w:rPr>
          <w:rFonts w:cs="Arial"/>
          <w:sz w:val="22"/>
          <w:szCs w:val="22"/>
        </w:rPr>
        <w:t>that the land uses have been sen</w:t>
      </w:r>
      <w:r w:rsidR="00FD0131">
        <w:rPr>
          <w:rFonts w:cs="Arial"/>
          <w:sz w:val="22"/>
          <w:szCs w:val="22"/>
        </w:rPr>
        <w:t xml:space="preserve">sitive </w:t>
      </w:r>
      <w:r w:rsidR="00E341BB">
        <w:rPr>
          <w:rFonts w:cs="Arial"/>
          <w:sz w:val="22"/>
          <w:szCs w:val="22"/>
        </w:rPr>
        <w:t xml:space="preserve">and therefore consider that the level of risk </w:t>
      </w:r>
      <w:r w:rsidR="00104D02">
        <w:rPr>
          <w:rFonts w:cs="Arial"/>
          <w:sz w:val="22"/>
          <w:szCs w:val="22"/>
        </w:rPr>
        <w:t xml:space="preserve">using the  workshop/studio as </w:t>
      </w:r>
      <w:r w:rsidR="00E341BB">
        <w:rPr>
          <w:rFonts w:cs="Arial"/>
          <w:sz w:val="22"/>
          <w:szCs w:val="22"/>
        </w:rPr>
        <w:t>a single modest dwelling</w:t>
      </w:r>
      <w:r w:rsidR="00FD0131">
        <w:rPr>
          <w:rFonts w:cs="Arial"/>
          <w:sz w:val="22"/>
          <w:szCs w:val="22"/>
        </w:rPr>
        <w:t>-</w:t>
      </w:r>
      <w:r w:rsidR="00E341BB">
        <w:rPr>
          <w:rFonts w:cs="Arial"/>
          <w:sz w:val="22"/>
          <w:szCs w:val="22"/>
        </w:rPr>
        <w:t>house will be negligible.</w:t>
      </w:r>
    </w:p>
    <w:p w14:paraId="7761925C" w14:textId="77777777" w:rsidR="009031BC" w:rsidRDefault="009031BC" w:rsidP="00B33D9D">
      <w:pPr>
        <w:pStyle w:val="BodyText"/>
        <w:spacing w:line="276" w:lineRule="auto"/>
        <w:rPr>
          <w:color w:val="000000" w:themeColor="text1"/>
          <w:sz w:val="22"/>
          <w:szCs w:val="22"/>
        </w:rPr>
      </w:pPr>
    </w:p>
    <w:p w14:paraId="6568EC67" w14:textId="024740E4" w:rsidR="003D728D" w:rsidRPr="003D728D" w:rsidRDefault="003D728D" w:rsidP="003D728D">
      <w:pPr>
        <w:pStyle w:val="Heading2"/>
        <w:rPr>
          <w:rFonts w:cs="Arial"/>
        </w:rPr>
      </w:pPr>
      <w:r>
        <w:t>Ecology</w:t>
      </w:r>
    </w:p>
    <w:p w14:paraId="6AA06589" w14:textId="412366A9" w:rsidR="00007F29" w:rsidRDefault="003D728D" w:rsidP="00D752BA">
      <w:pPr>
        <w:pStyle w:val="Heading2"/>
        <w:numPr>
          <w:ilvl w:val="0"/>
          <w:numId w:val="0"/>
        </w:numPr>
        <w:rPr>
          <w:color w:val="000000" w:themeColor="text1"/>
          <w:sz w:val="22"/>
          <w:szCs w:val="22"/>
        </w:rPr>
      </w:pPr>
      <w:r w:rsidRPr="003D728D">
        <w:rPr>
          <w:color w:val="000000" w:themeColor="text1"/>
          <w:sz w:val="22"/>
          <w:szCs w:val="22"/>
        </w:rPr>
        <w:t xml:space="preserve">The applicant </w:t>
      </w:r>
      <w:r w:rsidR="00D752BA">
        <w:rPr>
          <w:color w:val="000000" w:themeColor="text1"/>
          <w:sz w:val="22"/>
          <w:szCs w:val="22"/>
        </w:rPr>
        <w:t xml:space="preserve">has not </w:t>
      </w:r>
      <w:r w:rsidRPr="003D728D">
        <w:rPr>
          <w:color w:val="000000" w:themeColor="text1"/>
          <w:sz w:val="22"/>
          <w:szCs w:val="22"/>
        </w:rPr>
        <w:t>com</w:t>
      </w:r>
      <w:r>
        <w:rPr>
          <w:color w:val="000000" w:themeColor="text1"/>
          <w:sz w:val="22"/>
          <w:szCs w:val="22"/>
        </w:rPr>
        <w:t>mi</w:t>
      </w:r>
      <w:r w:rsidRPr="003D728D">
        <w:rPr>
          <w:color w:val="000000" w:themeColor="text1"/>
          <w:sz w:val="22"/>
          <w:szCs w:val="22"/>
        </w:rPr>
        <w:t>s</w:t>
      </w:r>
      <w:r>
        <w:rPr>
          <w:color w:val="000000" w:themeColor="text1"/>
          <w:sz w:val="22"/>
          <w:szCs w:val="22"/>
        </w:rPr>
        <w:t>s</w:t>
      </w:r>
      <w:r w:rsidRPr="003D728D">
        <w:rPr>
          <w:color w:val="000000" w:themeColor="text1"/>
          <w:sz w:val="22"/>
          <w:szCs w:val="22"/>
        </w:rPr>
        <w:t xml:space="preserve">ioned </w:t>
      </w:r>
      <w:r w:rsidR="00F512B8">
        <w:rPr>
          <w:color w:val="000000" w:themeColor="text1"/>
          <w:sz w:val="22"/>
          <w:szCs w:val="22"/>
        </w:rPr>
        <w:t>an ecologist</w:t>
      </w:r>
      <w:r w:rsidR="00D752BA">
        <w:rPr>
          <w:color w:val="000000" w:themeColor="text1"/>
          <w:sz w:val="22"/>
          <w:szCs w:val="22"/>
        </w:rPr>
        <w:t xml:space="preserve"> given that he has used the prem</w:t>
      </w:r>
      <w:r w:rsidR="005C5F82">
        <w:rPr>
          <w:color w:val="000000" w:themeColor="text1"/>
          <w:sz w:val="22"/>
          <w:szCs w:val="22"/>
        </w:rPr>
        <w:t>i</w:t>
      </w:r>
      <w:r w:rsidR="00D752BA">
        <w:rPr>
          <w:color w:val="000000" w:themeColor="text1"/>
          <w:sz w:val="22"/>
          <w:szCs w:val="22"/>
        </w:rPr>
        <w:t>ses for workshop</w:t>
      </w:r>
      <w:r w:rsidR="00F512B8">
        <w:rPr>
          <w:color w:val="000000" w:themeColor="text1"/>
          <w:sz w:val="22"/>
          <w:szCs w:val="22"/>
        </w:rPr>
        <w:t>/studio</w:t>
      </w:r>
      <w:r w:rsidR="00D752BA">
        <w:rPr>
          <w:color w:val="000000" w:themeColor="text1"/>
          <w:sz w:val="22"/>
          <w:szCs w:val="22"/>
        </w:rPr>
        <w:t xml:space="preserve"> and domestic use</w:t>
      </w:r>
      <w:r w:rsidR="005C5F82">
        <w:rPr>
          <w:color w:val="000000" w:themeColor="text1"/>
          <w:sz w:val="22"/>
          <w:szCs w:val="22"/>
        </w:rPr>
        <w:t xml:space="preserve">.  There </w:t>
      </w:r>
      <w:r w:rsidR="00D752BA">
        <w:rPr>
          <w:color w:val="000000" w:themeColor="text1"/>
          <w:sz w:val="22"/>
          <w:szCs w:val="22"/>
        </w:rPr>
        <w:t xml:space="preserve">will be no changes made to the roof </w:t>
      </w:r>
      <w:r w:rsidR="0018475D">
        <w:rPr>
          <w:color w:val="000000" w:themeColor="text1"/>
          <w:sz w:val="22"/>
          <w:szCs w:val="22"/>
        </w:rPr>
        <w:t xml:space="preserve">and minor alterations to the </w:t>
      </w:r>
      <w:r w:rsidR="00D752BA">
        <w:rPr>
          <w:color w:val="000000" w:themeColor="text1"/>
          <w:sz w:val="22"/>
          <w:szCs w:val="22"/>
        </w:rPr>
        <w:t>external fabric of the building.</w:t>
      </w:r>
    </w:p>
    <w:p w14:paraId="3C8EF7DD" w14:textId="53C7A543" w:rsidR="00F512B8" w:rsidRDefault="00F512B8" w:rsidP="00F512B8">
      <w:pPr>
        <w:pStyle w:val="BodyText"/>
      </w:pPr>
    </w:p>
    <w:p w14:paraId="2D1BDC39" w14:textId="0933C890" w:rsidR="00F512B8" w:rsidRDefault="00F512B8" w:rsidP="00F512B8">
      <w:pPr>
        <w:pStyle w:val="BodyText"/>
      </w:pPr>
    </w:p>
    <w:p w14:paraId="22A1EFF1" w14:textId="28C35AF4" w:rsidR="00F512B8" w:rsidRDefault="00F512B8" w:rsidP="00F512B8">
      <w:pPr>
        <w:pStyle w:val="BodyText"/>
      </w:pPr>
    </w:p>
    <w:p w14:paraId="69850759" w14:textId="298CD3D7" w:rsidR="00F512B8" w:rsidRDefault="00F512B8" w:rsidP="00F512B8">
      <w:pPr>
        <w:pStyle w:val="BodyText"/>
      </w:pPr>
    </w:p>
    <w:p w14:paraId="1AA7A4CB" w14:textId="3436A1C9" w:rsidR="00DF6DF6" w:rsidRDefault="00DF6DF6" w:rsidP="00F512B8">
      <w:pPr>
        <w:pStyle w:val="BodyText"/>
      </w:pPr>
    </w:p>
    <w:p w14:paraId="2EE95C16" w14:textId="2A98A326" w:rsidR="00DF6DF6" w:rsidRDefault="00DF6DF6" w:rsidP="00F512B8">
      <w:pPr>
        <w:pStyle w:val="BodyText"/>
      </w:pPr>
    </w:p>
    <w:p w14:paraId="3CB7A460" w14:textId="0B655EFC" w:rsidR="00DF6DF6" w:rsidRDefault="00DF6DF6" w:rsidP="00F512B8">
      <w:pPr>
        <w:pStyle w:val="BodyText"/>
      </w:pPr>
    </w:p>
    <w:p w14:paraId="4AF99933" w14:textId="5B780260" w:rsidR="00DF6DF6" w:rsidRDefault="00DF6DF6" w:rsidP="00F512B8">
      <w:pPr>
        <w:pStyle w:val="BodyText"/>
      </w:pPr>
    </w:p>
    <w:p w14:paraId="260002C8" w14:textId="546DA409" w:rsidR="00DF6DF6" w:rsidRDefault="00DF6DF6" w:rsidP="00F512B8">
      <w:pPr>
        <w:pStyle w:val="BodyText"/>
      </w:pPr>
    </w:p>
    <w:p w14:paraId="0D3ADAF8" w14:textId="59F404E1" w:rsidR="00DF6DF6" w:rsidRDefault="00DF6DF6" w:rsidP="00F512B8">
      <w:pPr>
        <w:pStyle w:val="BodyText"/>
      </w:pPr>
    </w:p>
    <w:p w14:paraId="016C1158" w14:textId="29E21C23" w:rsidR="00DF6DF6" w:rsidRDefault="00DF6DF6" w:rsidP="00F512B8">
      <w:pPr>
        <w:pStyle w:val="BodyText"/>
      </w:pPr>
    </w:p>
    <w:p w14:paraId="625E22E9" w14:textId="506E32D3" w:rsidR="00DF6DF6" w:rsidRDefault="00DF6DF6" w:rsidP="00F512B8">
      <w:pPr>
        <w:pStyle w:val="BodyText"/>
      </w:pPr>
    </w:p>
    <w:p w14:paraId="2EA0B9A5" w14:textId="66FEC57B" w:rsidR="00DF6DF6" w:rsidRDefault="00DF6DF6" w:rsidP="00F512B8">
      <w:pPr>
        <w:pStyle w:val="BodyText"/>
      </w:pPr>
    </w:p>
    <w:p w14:paraId="56EAF804" w14:textId="0F39A6B8" w:rsidR="00DF6DF6" w:rsidRDefault="00DF6DF6" w:rsidP="00F512B8">
      <w:pPr>
        <w:pStyle w:val="BodyText"/>
      </w:pPr>
    </w:p>
    <w:p w14:paraId="31BD9E96" w14:textId="77777777" w:rsidR="00DF6DF6" w:rsidRDefault="00DF6DF6" w:rsidP="00F512B8">
      <w:pPr>
        <w:pStyle w:val="BodyText"/>
      </w:pPr>
    </w:p>
    <w:p w14:paraId="7CF29474" w14:textId="15E96444" w:rsidR="00E7339F" w:rsidRDefault="00D6726A" w:rsidP="00D6726A">
      <w:pPr>
        <w:pStyle w:val="Heading1"/>
      </w:pPr>
      <w:bookmarkStart w:id="3" w:name="_Toc11701622"/>
      <w:r>
        <w:lastRenderedPageBreak/>
        <w:t xml:space="preserve">Planning </w:t>
      </w:r>
      <w:r w:rsidR="00FB7B82">
        <w:t>H</w:t>
      </w:r>
      <w:r>
        <w:t>istory</w:t>
      </w:r>
      <w:r w:rsidR="00241D37">
        <w:t xml:space="preserve"> </w:t>
      </w:r>
      <w:r w:rsidR="00BC34A5">
        <w:t xml:space="preserve">and </w:t>
      </w:r>
      <w:r w:rsidR="00001F22">
        <w:t>P</w:t>
      </w:r>
      <w:r w:rsidR="00BC34A5">
        <w:t>re-</w:t>
      </w:r>
      <w:r w:rsidR="00001F22">
        <w:t>A</w:t>
      </w:r>
      <w:r w:rsidR="00BC34A5">
        <w:t xml:space="preserve">pplication </w:t>
      </w:r>
      <w:r w:rsidR="00001F22">
        <w:t>C</w:t>
      </w:r>
      <w:r w:rsidR="00BC34A5">
        <w:t>onsultation</w:t>
      </w:r>
      <w:bookmarkEnd w:id="3"/>
    </w:p>
    <w:p w14:paraId="0A397101" w14:textId="164930A5" w:rsidR="00FF3E4B" w:rsidRPr="00FF3E4B" w:rsidRDefault="00830C97" w:rsidP="00FF3E4B">
      <w:pPr>
        <w:pStyle w:val="Heading2"/>
        <w:rPr>
          <w:lang w:val="en-ZW" w:eastAsia="en-GB" w:bidi="ar-SA"/>
        </w:rPr>
      </w:pPr>
      <w:r>
        <w:rPr>
          <w:lang w:val="en-ZW" w:eastAsia="en-GB" w:bidi="ar-SA"/>
        </w:rPr>
        <w:t xml:space="preserve">Relevant </w:t>
      </w:r>
      <w:r w:rsidR="00FF3E4B">
        <w:rPr>
          <w:lang w:val="en-ZW" w:eastAsia="en-GB" w:bidi="ar-SA"/>
        </w:rPr>
        <w:t>Planning history</w:t>
      </w:r>
    </w:p>
    <w:p w14:paraId="0912BBA9" w14:textId="77777777" w:rsidR="00D752BA" w:rsidRDefault="009031BC" w:rsidP="00E908A3">
      <w:pPr>
        <w:widowControl/>
        <w:suppressAutoHyphens w:val="0"/>
        <w:autoSpaceDE w:val="0"/>
        <w:autoSpaceDN w:val="0"/>
        <w:adjustRightInd w:val="0"/>
        <w:rPr>
          <w:rFonts w:eastAsia="Times New Roman" w:cs="Arial"/>
          <w:kern w:val="0"/>
          <w:sz w:val="22"/>
          <w:szCs w:val="22"/>
          <w:lang w:val="en-ZW" w:eastAsia="en-GB" w:bidi="ar-SA"/>
        </w:rPr>
      </w:pPr>
      <w:r w:rsidRPr="00E908A3">
        <w:rPr>
          <w:rFonts w:eastAsia="Times New Roman" w:cs="Arial"/>
          <w:kern w:val="0"/>
          <w:sz w:val="22"/>
          <w:szCs w:val="22"/>
          <w:lang w:val="en-ZW" w:eastAsia="en-GB" w:bidi="ar-SA"/>
        </w:rPr>
        <w:t xml:space="preserve">A planning history search </w:t>
      </w:r>
      <w:r w:rsidR="00F44EF3" w:rsidRPr="00E908A3">
        <w:rPr>
          <w:rFonts w:eastAsia="Times New Roman" w:cs="Arial"/>
          <w:kern w:val="0"/>
          <w:sz w:val="22"/>
          <w:szCs w:val="22"/>
          <w:lang w:val="en-ZW" w:eastAsia="en-GB" w:bidi="ar-SA"/>
        </w:rPr>
        <w:t xml:space="preserve">via the council’s register </w:t>
      </w:r>
      <w:r w:rsidRPr="00E908A3">
        <w:rPr>
          <w:rFonts w:eastAsia="Times New Roman" w:cs="Arial"/>
          <w:kern w:val="0"/>
          <w:sz w:val="22"/>
          <w:szCs w:val="22"/>
          <w:lang w:val="en-ZW" w:eastAsia="en-GB" w:bidi="ar-SA"/>
        </w:rPr>
        <w:t>has revealed</w:t>
      </w:r>
      <w:r w:rsidR="00D752BA">
        <w:rPr>
          <w:rFonts w:eastAsia="Times New Roman" w:cs="Arial"/>
          <w:kern w:val="0"/>
          <w:sz w:val="22"/>
          <w:szCs w:val="22"/>
          <w:lang w:val="en-ZW" w:eastAsia="en-GB" w:bidi="ar-SA"/>
        </w:rPr>
        <w:t xml:space="preserve"> the following planning applications submitted and approved by Cornwall Council’s local planning authority.</w:t>
      </w:r>
    </w:p>
    <w:p w14:paraId="17978750" w14:textId="77777777" w:rsidR="00D752BA" w:rsidRDefault="00D752BA" w:rsidP="00E908A3">
      <w:pPr>
        <w:widowControl/>
        <w:suppressAutoHyphens w:val="0"/>
        <w:autoSpaceDE w:val="0"/>
        <w:autoSpaceDN w:val="0"/>
        <w:adjustRightInd w:val="0"/>
        <w:rPr>
          <w:rFonts w:eastAsia="Times New Roman" w:cs="Arial"/>
          <w:kern w:val="0"/>
          <w:sz w:val="22"/>
          <w:szCs w:val="22"/>
          <w:lang w:val="en-ZW" w:eastAsia="en-GB" w:bidi="ar-SA"/>
        </w:rPr>
      </w:pPr>
    </w:p>
    <w:p w14:paraId="6603FA84" w14:textId="47C30D57" w:rsidR="005C5F82" w:rsidRPr="0011122D" w:rsidRDefault="005C5F82" w:rsidP="00E908A3">
      <w:pPr>
        <w:widowControl/>
        <w:suppressAutoHyphens w:val="0"/>
        <w:autoSpaceDE w:val="0"/>
        <w:autoSpaceDN w:val="0"/>
        <w:adjustRightInd w:val="0"/>
        <w:rPr>
          <w:rFonts w:eastAsia="Times New Roman" w:cs="Arial"/>
          <w:b/>
          <w:bCs/>
          <w:kern w:val="0"/>
          <w:sz w:val="22"/>
          <w:szCs w:val="22"/>
          <w:lang w:val="en-ZW" w:eastAsia="en-GB" w:bidi="ar-SA"/>
        </w:rPr>
      </w:pPr>
      <w:r w:rsidRPr="0011122D">
        <w:rPr>
          <w:rFonts w:eastAsia="Times New Roman" w:cs="Arial"/>
          <w:b/>
          <w:bCs/>
          <w:kern w:val="0"/>
          <w:sz w:val="22"/>
          <w:szCs w:val="22"/>
          <w:lang w:val="en-ZW" w:eastAsia="en-GB" w:bidi="ar-SA"/>
        </w:rPr>
        <w:t xml:space="preserve">Planning </w:t>
      </w:r>
      <w:r w:rsidR="00F512B8" w:rsidRPr="0011122D">
        <w:rPr>
          <w:rFonts w:eastAsia="Times New Roman" w:cs="Arial"/>
          <w:b/>
          <w:bCs/>
          <w:kern w:val="0"/>
          <w:sz w:val="22"/>
          <w:szCs w:val="22"/>
          <w:lang w:val="en-ZW" w:eastAsia="en-GB" w:bidi="ar-SA"/>
        </w:rPr>
        <w:t>application</w:t>
      </w:r>
      <w:r w:rsidRPr="0011122D">
        <w:rPr>
          <w:rFonts w:eastAsia="Times New Roman" w:cs="Arial"/>
          <w:b/>
          <w:bCs/>
          <w:kern w:val="0"/>
          <w:sz w:val="22"/>
          <w:szCs w:val="22"/>
          <w:lang w:val="en-ZW" w:eastAsia="en-GB" w:bidi="ar-SA"/>
        </w:rPr>
        <w:t xml:space="preserve"> PA1</w:t>
      </w:r>
      <w:r w:rsidR="0011122D" w:rsidRPr="0011122D">
        <w:rPr>
          <w:rFonts w:eastAsia="Times New Roman" w:cs="Arial"/>
          <w:b/>
          <w:bCs/>
          <w:kern w:val="0"/>
          <w:sz w:val="22"/>
          <w:szCs w:val="22"/>
          <w:lang w:val="en-ZW" w:eastAsia="en-GB" w:bidi="ar-SA"/>
        </w:rPr>
        <w:t>0</w:t>
      </w:r>
      <w:r w:rsidRPr="0011122D">
        <w:rPr>
          <w:rFonts w:eastAsia="Times New Roman" w:cs="Arial"/>
          <w:b/>
          <w:bCs/>
          <w:kern w:val="0"/>
          <w:sz w:val="22"/>
          <w:szCs w:val="22"/>
          <w:lang w:val="en-ZW" w:eastAsia="en-GB" w:bidi="ar-SA"/>
        </w:rPr>
        <w:t>/</w:t>
      </w:r>
      <w:r w:rsidR="0011122D" w:rsidRPr="0011122D">
        <w:rPr>
          <w:rFonts w:eastAsia="Times New Roman" w:cs="Arial"/>
          <w:b/>
          <w:bCs/>
          <w:kern w:val="0"/>
          <w:sz w:val="22"/>
          <w:szCs w:val="22"/>
          <w:lang w:val="en-ZW" w:eastAsia="en-GB" w:bidi="ar-SA"/>
        </w:rPr>
        <w:t xml:space="preserve">03540- </w:t>
      </w:r>
      <w:r w:rsidR="0011122D" w:rsidRPr="0011122D">
        <w:rPr>
          <w:rFonts w:cs="Arial"/>
          <w:b/>
          <w:bCs/>
          <w:color w:val="333333"/>
          <w:sz w:val="23"/>
          <w:szCs w:val="23"/>
          <w:shd w:val="clear" w:color="auto" w:fill="FFFFFF"/>
        </w:rPr>
        <w:t>Construction of timber workshop/studio and formation of new access- Approved  </w:t>
      </w:r>
    </w:p>
    <w:p w14:paraId="5D54FC24" w14:textId="77777777" w:rsidR="005C5F82" w:rsidRDefault="005C5F82" w:rsidP="00E908A3">
      <w:pPr>
        <w:widowControl/>
        <w:suppressAutoHyphens w:val="0"/>
        <w:autoSpaceDE w:val="0"/>
        <w:autoSpaceDN w:val="0"/>
        <w:adjustRightInd w:val="0"/>
        <w:rPr>
          <w:rFonts w:eastAsia="Times New Roman" w:cs="Arial"/>
          <w:kern w:val="0"/>
          <w:sz w:val="22"/>
          <w:szCs w:val="22"/>
          <w:lang w:val="en-ZW" w:eastAsia="en-GB" w:bidi="ar-SA"/>
        </w:rPr>
      </w:pPr>
    </w:p>
    <w:p w14:paraId="42E017A7" w14:textId="2FCEB141" w:rsidR="0011122D" w:rsidRDefault="00DA3C7E" w:rsidP="00E908A3">
      <w:pPr>
        <w:widowControl/>
        <w:suppressAutoHyphens w:val="0"/>
        <w:autoSpaceDE w:val="0"/>
        <w:autoSpaceDN w:val="0"/>
        <w:adjustRightInd w:val="0"/>
        <w:rPr>
          <w:sz w:val="22"/>
          <w:szCs w:val="22"/>
        </w:rPr>
      </w:pPr>
      <w:r w:rsidRPr="00CC14D9">
        <w:rPr>
          <w:sz w:val="22"/>
          <w:szCs w:val="22"/>
        </w:rPr>
        <w:t xml:space="preserve">The building </w:t>
      </w:r>
      <w:r w:rsidR="00592141" w:rsidRPr="00CC14D9">
        <w:rPr>
          <w:sz w:val="22"/>
          <w:szCs w:val="22"/>
        </w:rPr>
        <w:t xml:space="preserve">on </w:t>
      </w:r>
      <w:r w:rsidRPr="00CC14D9">
        <w:rPr>
          <w:sz w:val="22"/>
          <w:szCs w:val="22"/>
        </w:rPr>
        <w:t>site</w:t>
      </w:r>
      <w:r w:rsidR="00592141" w:rsidRPr="00CC14D9">
        <w:rPr>
          <w:sz w:val="22"/>
          <w:szCs w:val="22"/>
        </w:rPr>
        <w:t xml:space="preserve"> was </w:t>
      </w:r>
      <w:r w:rsidRPr="00CC14D9">
        <w:rPr>
          <w:sz w:val="22"/>
          <w:szCs w:val="22"/>
        </w:rPr>
        <w:t xml:space="preserve">historically placed at the site to accommodate </w:t>
      </w:r>
      <w:r w:rsidR="00EE312F">
        <w:rPr>
          <w:sz w:val="22"/>
          <w:szCs w:val="22"/>
        </w:rPr>
        <w:t xml:space="preserve">a </w:t>
      </w:r>
      <w:r w:rsidR="00D752BA">
        <w:rPr>
          <w:sz w:val="22"/>
          <w:szCs w:val="22"/>
        </w:rPr>
        <w:t>studio, workshop space for the applicant</w:t>
      </w:r>
      <w:r w:rsidR="00F512B8">
        <w:rPr>
          <w:sz w:val="22"/>
          <w:szCs w:val="22"/>
        </w:rPr>
        <w:t xml:space="preserve">.  It is a </w:t>
      </w:r>
      <w:r w:rsidR="009657DF">
        <w:rPr>
          <w:sz w:val="22"/>
          <w:szCs w:val="22"/>
        </w:rPr>
        <w:t xml:space="preserve">two-storey </w:t>
      </w:r>
      <w:r w:rsidR="00D752BA">
        <w:rPr>
          <w:sz w:val="22"/>
          <w:szCs w:val="22"/>
        </w:rPr>
        <w:t xml:space="preserve">building </w:t>
      </w:r>
      <w:r w:rsidR="00F512B8">
        <w:rPr>
          <w:sz w:val="22"/>
          <w:szCs w:val="22"/>
        </w:rPr>
        <w:t xml:space="preserve">sited </w:t>
      </w:r>
      <w:r w:rsidR="00D752BA">
        <w:rPr>
          <w:sz w:val="22"/>
          <w:szCs w:val="22"/>
        </w:rPr>
        <w:t>within the domestic amenity of his ex</w:t>
      </w:r>
      <w:r w:rsidR="00F512B8">
        <w:rPr>
          <w:sz w:val="22"/>
          <w:szCs w:val="22"/>
        </w:rPr>
        <w:t>i</w:t>
      </w:r>
      <w:r w:rsidR="00D752BA">
        <w:rPr>
          <w:sz w:val="22"/>
          <w:szCs w:val="22"/>
        </w:rPr>
        <w:t>s</w:t>
      </w:r>
      <w:r w:rsidR="00F512B8">
        <w:rPr>
          <w:sz w:val="22"/>
          <w:szCs w:val="22"/>
        </w:rPr>
        <w:t>t</w:t>
      </w:r>
      <w:r w:rsidR="00D752BA">
        <w:rPr>
          <w:sz w:val="22"/>
          <w:szCs w:val="22"/>
        </w:rPr>
        <w:t>ing home</w:t>
      </w:r>
      <w:r w:rsidR="00F512B8">
        <w:rPr>
          <w:sz w:val="22"/>
          <w:szCs w:val="22"/>
        </w:rPr>
        <w:t xml:space="preserve"> (</w:t>
      </w:r>
      <w:r w:rsidR="00EE312F">
        <w:rPr>
          <w:sz w:val="22"/>
          <w:szCs w:val="22"/>
        </w:rPr>
        <w:t xml:space="preserve">formerly </w:t>
      </w:r>
      <w:r w:rsidR="009657DF">
        <w:rPr>
          <w:sz w:val="22"/>
          <w:szCs w:val="22"/>
        </w:rPr>
        <w:t>C</w:t>
      </w:r>
      <w:r w:rsidR="00F512B8">
        <w:rPr>
          <w:sz w:val="22"/>
          <w:szCs w:val="22"/>
        </w:rPr>
        <w:t>osy</w:t>
      </w:r>
      <w:r w:rsidR="00EE312F">
        <w:rPr>
          <w:sz w:val="22"/>
          <w:szCs w:val="22"/>
        </w:rPr>
        <w:t xml:space="preserve"> now Pen Bownder</w:t>
      </w:r>
      <w:r w:rsidR="00F512B8">
        <w:rPr>
          <w:sz w:val="22"/>
          <w:szCs w:val="22"/>
        </w:rPr>
        <w:t>)</w:t>
      </w:r>
      <w:r w:rsidR="00D752BA">
        <w:rPr>
          <w:sz w:val="22"/>
          <w:szCs w:val="22"/>
        </w:rPr>
        <w:t>. The workshop</w:t>
      </w:r>
      <w:r w:rsidR="00F512B8">
        <w:rPr>
          <w:sz w:val="22"/>
          <w:szCs w:val="22"/>
        </w:rPr>
        <w:t>/</w:t>
      </w:r>
      <w:r w:rsidR="00D752BA">
        <w:rPr>
          <w:sz w:val="22"/>
          <w:szCs w:val="22"/>
        </w:rPr>
        <w:t xml:space="preserve">studio building has been extremely well built by the applicant and </w:t>
      </w:r>
      <w:r w:rsidR="002E0FBC" w:rsidRPr="00CC14D9">
        <w:rPr>
          <w:sz w:val="22"/>
          <w:szCs w:val="22"/>
        </w:rPr>
        <w:t>well-kept</w:t>
      </w:r>
      <w:r w:rsidR="00D752BA">
        <w:rPr>
          <w:sz w:val="22"/>
          <w:szCs w:val="22"/>
        </w:rPr>
        <w:t xml:space="preserve"> within a </w:t>
      </w:r>
      <w:r w:rsidR="00F512B8">
        <w:rPr>
          <w:sz w:val="22"/>
          <w:szCs w:val="22"/>
        </w:rPr>
        <w:t>domesticised</w:t>
      </w:r>
      <w:r w:rsidR="00D752BA">
        <w:rPr>
          <w:sz w:val="22"/>
          <w:szCs w:val="22"/>
        </w:rPr>
        <w:t xml:space="preserve"> plot.   It provides excellent thermal ‘green’ </w:t>
      </w:r>
      <w:r w:rsidR="00F512B8">
        <w:rPr>
          <w:sz w:val="22"/>
          <w:szCs w:val="22"/>
        </w:rPr>
        <w:t>credentials</w:t>
      </w:r>
      <w:r w:rsidR="00CE1CC9">
        <w:rPr>
          <w:sz w:val="22"/>
          <w:szCs w:val="22"/>
        </w:rPr>
        <w:t xml:space="preserve"> and b</w:t>
      </w:r>
      <w:r w:rsidR="0011122D">
        <w:rPr>
          <w:sz w:val="22"/>
          <w:szCs w:val="22"/>
        </w:rPr>
        <w:t xml:space="preserve">uilding regulations has also </w:t>
      </w:r>
      <w:r w:rsidR="00CE1CC9">
        <w:rPr>
          <w:sz w:val="22"/>
          <w:szCs w:val="22"/>
        </w:rPr>
        <w:t>provided a</w:t>
      </w:r>
      <w:r w:rsidR="0011122D">
        <w:rPr>
          <w:sz w:val="22"/>
          <w:szCs w:val="22"/>
        </w:rPr>
        <w:t xml:space="preserve"> completion</w:t>
      </w:r>
      <w:r w:rsidR="00CE1CC9">
        <w:rPr>
          <w:sz w:val="22"/>
          <w:szCs w:val="22"/>
        </w:rPr>
        <w:t xml:space="preserve"> certificate.</w:t>
      </w:r>
      <w:r w:rsidR="0011122D">
        <w:rPr>
          <w:sz w:val="22"/>
          <w:szCs w:val="22"/>
        </w:rPr>
        <w:t xml:space="preserve">  </w:t>
      </w:r>
    </w:p>
    <w:p w14:paraId="30CDF5E5" w14:textId="77777777" w:rsidR="0011122D" w:rsidRDefault="0011122D" w:rsidP="00E908A3">
      <w:pPr>
        <w:widowControl/>
        <w:suppressAutoHyphens w:val="0"/>
        <w:autoSpaceDE w:val="0"/>
        <w:autoSpaceDN w:val="0"/>
        <w:adjustRightInd w:val="0"/>
        <w:rPr>
          <w:sz w:val="22"/>
          <w:szCs w:val="22"/>
        </w:rPr>
      </w:pPr>
    </w:p>
    <w:p w14:paraId="2E6A0139" w14:textId="28DB2521" w:rsidR="00D752BA" w:rsidRPr="009657DF" w:rsidRDefault="009657DF" w:rsidP="00E908A3">
      <w:pPr>
        <w:widowControl/>
        <w:suppressAutoHyphens w:val="0"/>
        <w:autoSpaceDE w:val="0"/>
        <w:autoSpaceDN w:val="0"/>
        <w:adjustRightInd w:val="0"/>
        <w:rPr>
          <w:rFonts w:eastAsia="Times New Roman" w:cs="Arial"/>
          <w:kern w:val="0"/>
          <w:sz w:val="22"/>
          <w:szCs w:val="22"/>
          <w:lang w:val="en-ZW" w:eastAsia="en-GB" w:bidi="ar-SA"/>
        </w:rPr>
      </w:pPr>
      <w:r w:rsidRPr="009657DF">
        <w:rPr>
          <w:rFonts w:eastAsia="Times New Roman" w:cs="Arial"/>
          <w:b/>
          <w:bCs/>
          <w:kern w:val="0"/>
          <w:sz w:val="22"/>
          <w:szCs w:val="22"/>
          <w:lang w:val="en-ZW" w:eastAsia="en-GB" w:bidi="ar-SA"/>
        </w:rPr>
        <w:t xml:space="preserve">Planning Application PA16/10579- </w:t>
      </w:r>
      <w:r w:rsidRPr="009657DF">
        <w:rPr>
          <w:rStyle w:val="description"/>
          <w:rFonts w:cs="Arial"/>
          <w:color w:val="333333"/>
          <w:sz w:val="22"/>
          <w:szCs w:val="22"/>
          <w:shd w:val="clear" w:color="auto" w:fill="FFFFFF"/>
        </w:rPr>
        <w:t>Certificate of lawfulness for the continued use of building for residential purposes. </w:t>
      </w:r>
      <w:r w:rsidRPr="009657DF">
        <w:rPr>
          <w:rStyle w:val="address"/>
          <w:rFonts w:cs="Arial"/>
          <w:color w:val="333333"/>
          <w:sz w:val="22"/>
          <w:szCs w:val="22"/>
          <w:shd w:val="clear" w:color="auto" w:fill="FFFFFF"/>
        </w:rPr>
        <w:t>Land W</w:t>
      </w:r>
      <w:r w:rsidR="00EE312F">
        <w:rPr>
          <w:rStyle w:val="address"/>
          <w:rFonts w:cs="Arial"/>
          <w:color w:val="333333"/>
          <w:sz w:val="22"/>
          <w:szCs w:val="22"/>
          <w:shd w:val="clear" w:color="auto" w:fill="FFFFFF"/>
        </w:rPr>
        <w:t>est o</w:t>
      </w:r>
      <w:r w:rsidRPr="009657DF">
        <w:rPr>
          <w:rStyle w:val="address"/>
          <w:rFonts w:cs="Arial"/>
          <w:color w:val="333333"/>
          <w:sz w:val="22"/>
          <w:szCs w:val="22"/>
          <w:shd w:val="clear" w:color="auto" w:fill="FFFFFF"/>
        </w:rPr>
        <w:t xml:space="preserve">f Nampara Red Lane Rosudgeon Cornwall - Approved </w:t>
      </w:r>
    </w:p>
    <w:p w14:paraId="1C4E2A34" w14:textId="03E128C8" w:rsidR="00023458" w:rsidRPr="009657DF" w:rsidRDefault="00023458" w:rsidP="00E908A3">
      <w:pPr>
        <w:widowControl/>
        <w:suppressAutoHyphens w:val="0"/>
        <w:autoSpaceDE w:val="0"/>
        <w:autoSpaceDN w:val="0"/>
        <w:adjustRightInd w:val="0"/>
        <w:rPr>
          <w:rFonts w:cs="Arial"/>
          <w:b/>
          <w:bCs/>
          <w:color w:val="666666"/>
          <w:sz w:val="22"/>
          <w:szCs w:val="22"/>
          <w:shd w:val="clear" w:color="auto" w:fill="FDFDF1"/>
        </w:rPr>
      </w:pPr>
    </w:p>
    <w:p w14:paraId="40488BD4" w14:textId="74C81BC2" w:rsidR="00023458" w:rsidRDefault="00023458" w:rsidP="00E908A3">
      <w:pPr>
        <w:widowControl/>
        <w:suppressAutoHyphens w:val="0"/>
        <w:autoSpaceDE w:val="0"/>
        <w:autoSpaceDN w:val="0"/>
        <w:adjustRightInd w:val="0"/>
        <w:rPr>
          <w:rFonts w:cs="Arial"/>
          <w:color w:val="666666"/>
          <w:sz w:val="20"/>
          <w:szCs w:val="20"/>
          <w:shd w:val="clear" w:color="auto" w:fill="FDFDF1"/>
        </w:rPr>
      </w:pPr>
    </w:p>
    <w:p w14:paraId="3BDDDB2A" w14:textId="050FC0FF" w:rsidR="00023458" w:rsidRDefault="00023458" w:rsidP="00E908A3">
      <w:pPr>
        <w:widowControl/>
        <w:suppressAutoHyphens w:val="0"/>
        <w:autoSpaceDE w:val="0"/>
        <w:autoSpaceDN w:val="0"/>
        <w:adjustRightInd w:val="0"/>
        <w:rPr>
          <w:rFonts w:cs="Arial"/>
          <w:color w:val="666666"/>
          <w:sz w:val="20"/>
          <w:szCs w:val="20"/>
          <w:shd w:val="clear" w:color="auto" w:fill="FDFDF1"/>
        </w:rPr>
      </w:pPr>
    </w:p>
    <w:p w14:paraId="486BA10C" w14:textId="640E1BDB" w:rsidR="009A1D40" w:rsidRDefault="009A1D40" w:rsidP="00E908A3">
      <w:pPr>
        <w:widowControl/>
        <w:suppressAutoHyphens w:val="0"/>
        <w:autoSpaceDE w:val="0"/>
        <w:autoSpaceDN w:val="0"/>
        <w:adjustRightInd w:val="0"/>
        <w:rPr>
          <w:rFonts w:cs="Arial"/>
          <w:color w:val="666666"/>
          <w:sz w:val="20"/>
          <w:szCs w:val="20"/>
          <w:shd w:val="clear" w:color="auto" w:fill="FDFDF1"/>
        </w:rPr>
      </w:pPr>
    </w:p>
    <w:p w14:paraId="0C4F79E0" w14:textId="3E561E2C" w:rsidR="009A1D40" w:rsidRDefault="009A1D40" w:rsidP="00E908A3">
      <w:pPr>
        <w:widowControl/>
        <w:suppressAutoHyphens w:val="0"/>
        <w:autoSpaceDE w:val="0"/>
        <w:autoSpaceDN w:val="0"/>
        <w:adjustRightInd w:val="0"/>
        <w:rPr>
          <w:rFonts w:cs="Arial"/>
          <w:color w:val="666666"/>
          <w:sz w:val="20"/>
          <w:szCs w:val="20"/>
          <w:shd w:val="clear" w:color="auto" w:fill="FDFDF1"/>
        </w:rPr>
      </w:pPr>
    </w:p>
    <w:p w14:paraId="08D06278" w14:textId="62194783" w:rsidR="009A1D40" w:rsidRDefault="009A1D40" w:rsidP="00E908A3">
      <w:pPr>
        <w:widowControl/>
        <w:suppressAutoHyphens w:val="0"/>
        <w:autoSpaceDE w:val="0"/>
        <w:autoSpaceDN w:val="0"/>
        <w:adjustRightInd w:val="0"/>
        <w:rPr>
          <w:rFonts w:cs="Arial"/>
          <w:color w:val="666666"/>
          <w:sz w:val="20"/>
          <w:szCs w:val="20"/>
          <w:shd w:val="clear" w:color="auto" w:fill="FDFDF1"/>
        </w:rPr>
      </w:pPr>
    </w:p>
    <w:p w14:paraId="7ED95D5A" w14:textId="355369DF" w:rsidR="009A1D40" w:rsidRDefault="009A1D40" w:rsidP="00E908A3">
      <w:pPr>
        <w:widowControl/>
        <w:suppressAutoHyphens w:val="0"/>
        <w:autoSpaceDE w:val="0"/>
        <w:autoSpaceDN w:val="0"/>
        <w:adjustRightInd w:val="0"/>
        <w:rPr>
          <w:rFonts w:cs="Arial"/>
          <w:color w:val="666666"/>
          <w:sz w:val="20"/>
          <w:szCs w:val="20"/>
          <w:shd w:val="clear" w:color="auto" w:fill="FDFDF1"/>
        </w:rPr>
      </w:pPr>
    </w:p>
    <w:p w14:paraId="5C115F49" w14:textId="62DC7044" w:rsidR="009A1D40" w:rsidRDefault="009A1D40" w:rsidP="00E908A3">
      <w:pPr>
        <w:widowControl/>
        <w:suppressAutoHyphens w:val="0"/>
        <w:autoSpaceDE w:val="0"/>
        <w:autoSpaceDN w:val="0"/>
        <w:adjustRightInd w:val="0"/>
        <w:rPr>
          <w:rFonts w:cs="Arial"/>
          <w:color w:val="666666"/>
          <w:sz w:val="20"/>
          <w:szCs w:val="20"/>
          <w:shd w:val="clear" w:color="auto" w:fill="FDFDF1"/>
        </w:rPr>
      </w:pPr>
    </w:p>
    <w:p w14:paraId="3CCE6CDE" w14:textId="1B2372F9" w:rsidR="008B4BB9" w:rsidRPr="008B4BB9" w:rsidRDefault="005276B2" w:rsidP="008B4BB9">
      <w:pPr>
        <w:pStyle w:val="Heading1"/>
      </w:pPr>
      <w:bookmarkStart w:id="4" w:name="_Toc11701623"/>
      <w:r>
        <w:lastRenderedPageBreak/>
        <w:t xml:space="preserve">Proposed </w:t>
      </w:r>
      <w:r w:rsidR="00566DBA">
        <w:t>development</w:t>
      </w:r>
      <w:bookmarkEnd w:id="4"/>
    </w:p>
    <w:p w14:paraId="5B0EDD52" w14:textId="478FB2A7" w:rsidR="006549AD" w:rsidRPr="006549AD" w:rsidRDefault="006549AD" w:rsidP="006549AD">
      <w:pPr>
        <w:pStyle w:val="Heading2"/>
        <w:rPr>
          <w:lang w:val="en-US" w:eastAsia="en-GB" w:bidi="ar-SA"/>
        </w:rPr>
      </w:pPr>
      <w:r>
        <w:rPr>
          <w:lang w:val="en-US" w:eastAsia="en-GB" w:bidi="ar-SA"/>
        </w:rPr>
        <w:t>Introduction</w:t>
      </w:r>
    </w:p>
    <w:p w14:paraId="6B86694C" w14:textId="64CDBC8E" w:rsidR="00D752BA" w:rsidRDefault="00F44EF3" w:rsidP="00830C97">
      <w:pPr>
        <w:pStyle w:val="Heading1"/>
        <w:numPr>
          <w:ilvl w:val="0"/>
          <w:numId w:val="0"/>
        </w:numPr>
        <w:spacing w:before="0" w:after="0"/>
        <w:rPr>
          <w:rFonts w:eastAsia="Times New Roman" w:cs="Arial"/>
          <w:color w:val="000000"/>
          <w:kern w:val="0"/>
          <w:sz w:val="22"/>
          <w:szCs w:val="22"/>
          <w:lang w:val="en-US" w:eastAsia="en-GB" w:bidi="ar-SA"/>
        </w:rPr>
      </w:pPr>
      <w:bookmarkStart w:id="5" w:name="_Toc10269724"/>
      <w:bookmarkStart w:id="6" w:name="_Toc10270369"/>
      <w:bookmarkStart w:id="7" w:name="_Toc11245575"/>
      <w:bookmarkStart w:id="8" w:name="_Toc11267030"/>
      <w:bookmarkStart w:id="9" w:name="_Toc11701482"/>
      <w:bookmarkStart w:id="10" w:name="_Toc11701624"/>
      <w:r w:rsidRPr="00830C97">
        <w:rPr>
          <w:rFonts w:eastAsia="Times New Roman" w:cs="Arial"/>
          <w:color w:val="000000"/>
          <w:kern w:val="0"/>
          <w:sz w:val="22"/>
          <w:szCs w:val="22"/>
          <w:lang w:val="en-US" w:eastAsia="en-GB" w:bidi="ar-SA"/>
        </w:rPr>
        <w:t xml:space="preserve">This </w:t>
      </w:r>
      <w:r w:rsidR="00D752BA">
        <w:rPr>
          <w:rFonts w:eastAsia="Times New Roman" w:cs="Arial"/>
          <w:color w:val="000000"/>
          <w:kern w:val="0"/>
          <w:sz w:val="22"/>
          <w:szCs w:val="22"/>
          <w:lang w:val="en-US" w:eastAsia="en-GB" w:bidi="ar-SA"/>
        </w:rPr>
        <w:t xml:space="preserve">full </w:t>
      </w:r>
      <w:r w:rsidRPr="00830C97">
        <w:rPr>
          <w:rFonts w:eastAsia="Times New Roman" w:cs="Arial"/>
          <w:color w:val="000000"/>
          <w:kern w:val="0"/>
          <w:sz w:val="22"/>
          <w:szCs w:val="22"/>
          <w:lang w:val="en-US" w:eastAsia="en-GB" w:bidi="ar-SA"/>
        </w:rPr>
        <w:t>application relates to</w:t>
      </w:r>
      <w:r w:rsidR="008B4BB9" w:rsidRPr="00830C97">
        <w:rPr>
          <w:rFonts w:eastAsia="Times New Roman" w:cs="Arial"/>
          <w:color w:val="000000"/>
          <w:kern w:val="0"/>
          <w:sz w:val="22"/>
          <w:szCs w:val="22"/>
          <w:lang w:val="en-US" w:eastAsia="en-GB" w:bidi="ar-SA"/>
        </w:rPr>
        <w:t xml:space="preserve"> </w:t>
      </w:r>
      <w:r w:rsidR="00D752BA">
        <w:rPr>
          <w:rFonts w:eastAsia="Times New Roman" w:cs="Arial"/>
          <w:color w:val="000000"/>
          <w:kern w:val="0"/>
          <w:sz w:val="22"/>
          <w:szCs w:val="22"/>
          <w:lang w:val="en-US" w:eastAsia="en-GB" w:bidi="ar-SA"/>
        </w:rPr>
        <w:t>the replacement of</w:t>
      </w:r>
      <w:r w:rsidR="00B63790">
        <w:rPr>
          <w:rFonts w:eastAsia="Times New Roman" w:cs="Arial"/>
          <w:color w:val="000000"/>
          <w:kern w:val="0"/>
          <w:sz w:val="22"/>
          <w:szCs w:val="22"/>
          <w:lang w:val="en-US" w:eastAsia="en-GB" w:bidi="ar-SA"/>
        </w:rPr>
        <w:t xml:space="preserve"> the lawful dwelling-house known as </w:t>
      </w:r>
      <w:r w:rsidR="00D752BA">
        <w:rPr>
          <w:rFonts w:eastAsia="Times New Roman" w:cs="Arial"/>
          <w:color w:val="000000"/>
          <w:kern w:val="0"/>
          <w:sz w:val="22"/>
          <w:szCs w:val="22"/>
          <w:lang w:val="en-US" w:eastAsia="en-GB" w:bidi="ar-SA"/>
        </w:rPr>
        <w:t xml:space="preserve"> Cosy </w:t>
      </w:r>
      <w:r w:rsidR="008B4BB9" w:rsidRPr="00830C97">
        <w:rPr>
          <w:rFonts w:eastAsia="Times New Roman" w:cs="Arial"/>
          <w:color w:val="000000"/>
          <w:kern w:val="0"/>
          <w:sz w:val="22"/>
          <w:szCs w:val="22"/>
          <w:lang w:val="en-US" w:eastAsia="en-GB" w:bidi="ar-SA"/>
        </w:rPr>
        <w:t xml:space="preserve">with </w:t>
      </w:r>
      <w:r w:rsidR="00D752BA">
        <w:rPr>
          <w:rFonts w:eastAsia="Times New Roman" w:cs="Arial"/>
          <w:color w:val="000000"/>
          <w:kern w:val="0"/>
          <w:sz w:val="22"/>
          <w:szCs w:val="22"/>
          <w:lang w:val="en-US" w:eastAsia="en-GB" w:bidi="ar-SA"/>
        </w:rPr>
        <w:t>a 2</w:t>
      </w:r>
      <w:r w:rsidR="00B905FD">
        <w:rPr>
          <w:rFonts w:eastAsia="Times New Roman" w:cs="Arial"/>
          <w:color w:val="000000"/>
          <w:kern w:val="0"/>
          <w:sz w:val="22"/>
          <w:szCs w:val="22"/>
          <w:lang w:val="en-US" w:eastAsia="en-GB" w:bidi="ar-SA"/>
        </w:rPr>
        <w:t>-</w:t>
      </w:r>
      <w:r w:rsidR="00D752BA">
        <w:rPr>
          <w:rFonts w:eastAsia="Times New Roman" w:cs="Arial"/>
          <w:color w:val="000000"/>
          <w:kern w:val="0"/>
          <w:sz w:val="22"/>
          <w:szCs w:val="22"/>
          <w:lang w:val="en-US" w:eastAsia="en-GB" w:bidi="ar-SA"/>
        </w:rPr>
        <w:t>storey</w:t>
      </w:r>
      <w:r w:rsidR="0057318B">
        <w:rPr>
          <w:rFonts w:eastAsia="Times New Roman" w:cs="Arial"/>
          <w:color w:val="000000"/>
          <w:kern w:val="0"/>
          <w:sz w:val="22"/>
          <w:szCs w:val="22"/>
          <w:lang w:val="en-US" w:eastAsia="en-GB" w:bidi="ar-SA"/>
        </w:rPr>
        <w:t xml:space="preserve">, 3 bedroom </w:t>
      </w:r>
      <w:r w:rsidR="00D752BA">
        <w:rPr>
          <w:rFonts w:eastAsia="Times New Roman" w:cs="Arial"/>
          <w:color w:val="000000"/>
          <w:kern w:val="0"/>
          <w:sz w:val="22"/>
          <w:szCs w:val="22"/>
          <w:lang w:val="en-US" w:eastAsia="en-GB" w:bidi="ar-SA"/>
        </w:rPr>
        <w:t xml:space="preserve">residential dwelling </w:t>
      </w:r>
      <w:r w:rsidR="00B63790">
        <w:rPr>
          <w:rFonts w:eastAsia="Times New Roman" w:cs="Arial"/>
          <w:color w:val="000000"/>
          <w:kern w:val="0"/>
          <w:sz w:val="22"/>
          <w:szCs w:val="22"/>
          <w:lang w:val="en-US" w:eastAsia="en-GB" w:bidi="ar-SA"/>
        </w:rPr>
        <w:t>(</w:t>
      </w:r>
      <w:r w:rsidR="00D752BA">
        <w:rPr>
          <w:rFonts w:eastAsia="Times New Roman" w:cs="Arial"/>
          <w:color w:val="000000"/>
          <w:kern w:val="0"/>
          <w:sz w:val="22"/>
          <w:szCs w:val="22"/>
          <w:lang w:val="en-US" w:eastAsia="en-GB" w:bidi="ar-SA"/>
        </w:rPr>
        <w:t>from the workshop</w:t>
      </w:r>
      <w:r w:rsidR="00AD4BC0">
        <w:rPr>
          <w:rFonts w:eastAsia="Times New Roman" w:cs="Arial"/>
          <w:color w:val="000000"/>
          <w:kern w:val="0"/>
          <w:sz w:val="22"/>
          <w:szCs w:val="22"/>
          <w:lang w:val="en-US" w:eastAsia="en-GB" w:bidi="ar-SA"/>
        </w:rPr>
        <w:t>/</w:t>
      </w:r>
      <w:r w:rsidR="00D752BA">
        <w:rPr>
          <w:rFonts w:eastAsia="Times New Roman" w:cs="Arial"/>
          <w:color w:val="000000"/>
          <w:kern w:val="0"/>
          <w:sz w:val="22"/>
          <w:szCs w:val="22"/>
          <w:lang w:val="en-US" w:eastAsia="en-GB" w:bidi="ar-SA"/>
        </w:rPr>
        <w:t>studio building</w:t>
      </w:r>
      <w:r w:rsidR="00B63790">
        <w:rPr>
          <w:rFonts w:eastAsia="Times New Roman" w:cs="Arial"/>
          <w:color w:val="000000"/>
          <w:kern w:val="0"/>
          <w:sz w:val="22"/>
          <w:szCs w:val="22"/>
          <w:lang w:val="en-US" w:eastAsia="en-GB" w:bidi="ar-SA"/>
        </w:rPr>
        <w:t>).</w:t>
      </w:r>
      <w:r w:rsidR="00D752BA">
        <w:rPr>
          <w:rFonts w:eastAsia="Times New Roman" w:cs="Arial"/>
          <w:color w:val="000000"/>
          <w:kern w:val="0"/>
          <w:sz w:val="22"/>
          <w:szCs w:val="22"/>
          <w:lang w:val="en-US" w:eastAsia="en-GB" w:bidi="ar-SA"/>
        </w:rPr>
        <w:t xml:space="preserve"> </w:t>
      </w:r>
    </w:p>
    <w:p w14:paraId="0D5D8CA1" w14:textId="77777777" w:rsidR="00D752BA" w:rsidRDefault="00D752BA" w:rsidP="00830C97">
      <w:pPr>
        <w:pStyle w:val="Heading1"/>
        <w:numPr>
          <w:ilvl w:val="0"/>
          <w:numId w:val="0"/>
        </w:numPr>
        <w:spacing w:before="0" w:after="0"/>
        <w:rPr>
          <w:rFonts w:eastAsia="Times New Roman" w:cs="Arial"/>
          <w:color w:val="000000"/>
          <w:kern w:val="0"/>
          <w:sz w:val="22"/>
          <w:szCs w:val="22"/>
          <w:lang w:val="en-US" w:eastAsia="en-GB" w:bidi="ar-SA"/>
        </w:rPr>
      </w:pPr>
    </w:p>
    <w:p w14:paraId="00AA5E37" w14:textId="63FD7610" w:rsidR="00525547" w:rsidRDefault="00D752BA" w:rsidP="00830C97">
      <w:pPr>
        <w:pStyle w:val="Heading1"/>
        <w:numPr>
          <w:ilvl w:val="0"/>
          <w:numId w:val="0"/>
        </w:numPr>
        <w:spacing w:before="0" w:after="0"/>
        <w:rPr>
          <w:rFonts w:eastAsia="Times New Roman" w:cs="Arial"/>
          <w:color w:val="000000"/>
          <w:kern w:val="0"/>
          <w:sz w:val="22"/>
          <w:szCs w:val="22"/>
          <w:lang w:val="en-US" w:eastAsia="en-GB" w:bidi="ar-SA"/>
        </w:rPr>
      </w:pPr>
      <w:bookmarkStart w:id="11" w:name="_Toc11701483"/>
      <w:bookmarkStart w:id="12" w:name="_Toc11701625"/>
      <w:bookmarkEnd w:id="5"/>
      <w:bookmarkEnd w:id="6"/>
      <w:bookmarkEnd w:id="7"/>
      <w:bookmarkEnd w:id="8"/>
      <w:bookmarkEnd w:id="9"/>
      <w:bookmarkEnd w:id="10"/>
      <w:r>
        <w:rPr>
          <w:rFonts w:eastAsia="Times New Roman" w:cs="Arial"/>
          <w:color w:val="000000"/>
          <w:kern w:val="0"/>
          <w:sz w:val="22"/>
          <w:szCs w:val="22"/>
          <w:lang w:val="en-US" w:eastAsia="en-GB" w:bidi="ar-SA"/>
        </w:rPr>
        <w:t xml:space="preserve">No </w:t>
      </w:r>
      <w:r w:rsidR="00AD4BC0">
        <w:rPr>
          <w:rFonts w:eastAsia="Times New Roman" w:cs="Arial"/>
          <w:color w:val="000000"/>
          <w:kern w:val="0"/>
          <w:sz w:val="22"/>
          <w:szCs w:val="22"/>
          <w:lang w:val="en-US" w:eastAsia="en-GB" w:bidi="ar-SA"/>
        </w:rPr>
        <w:t xml:space="preserve">significant </w:t>
      </w:r>
      <w:r w:rsidR="00CE1CC9">
        <w:rPr>
          <w:rFonts w:eastAsia="Times New Roman" w:cs="Arial"/>
          <w:color w:val="000000"/>
          <w:kern w:val="0"/>
          <w:sz w:val="22"/>
          <w:szCs w:val="22"/>
          <w:lang w:val="en-US" w:eastAsia="en-GB" w:bidi="ar-SA"/>
        </w:rPr>
        <w:t>changes</w:t>
      </w:r>
      <w:r>
        <w:rPr>
          <w:rFonts w:eastAsia="Times New Roman" w:cs="Arial"/>
          <w:color w:val="000000"/>
          <w:kern w:val="0"/>
          <w:sz w:val="22"/>
          <w:szCs w:val="22"/>
          <w:lang w:val="en-US" w:eastAsia="en-GB" w:bidi="ar-SA"/>
        </w:rPr>
        <w:t xml:space="preserve"> are </w:t>
      </w:r>
      <w:r w:rsidR="00CE1CC9">
        <w:rPr>
          <w:rFonts w:eastAsia="Times New Roman" w:cs="Arial"/>
          <w:color w:val="000000"/>
          <w:kern w:val="0"/>
          <w:sz w:val="22"/>
          <w:szCs w:val="22"/>
          <w:lang w:val="en-US" w:eastAsia="en-GB" w:bidi="ar-SA"/>
        </w:rPr>
        <w:t>proposed</w:t>
      </w:r>
      <w:r>
        <w:rPr>
          <w:rFonts w:eastAsia="Times New Roman" w:cs="Arial"/>
          <w:color w:val="000000"/>
          <w:kern w:val="0"/>
          <w:sz w:val="22"/>
          <w:szCs w:val="22"/>
          <w:lang w:val="en-US" w:eastAsia="en-GB" w:bidi="ar-SA"/>
        </w:rPr>
        <w:t xml:space="preserve"> to the external appearance except for </w:t>
      </w:r>
      <w:r w:rsidR="00B905FD">
        <w:rPr>
          <w:rFonts w:eastAsia="Times New Roman" w:cs="Arial"/>
          <w:color w:val="000000"/>
          <w:kern w:val="0"/>
          <w:sz w:val="22"/>
          <w:szCs w:val="22"/>
          <w:lang w:val="en-US" w:eastAsia="en-GB" w:bidi="ar-SA"/>
        </w:rPr>
        <w:t>terrace/balcony</w:t>
      </w:r>
      <w:r w:rsidR="0057318B">
        <w:rPr>
          <w:rFonts w:eastAsia="Times New Roman" w:cs="Arial"/>
          <w:color w:val="000000"/>
          <w:kern w:val="0"/>
          <w:sz w:val="22"/>
          <w:szCs w:val="22"/>
          <w:lang w:val="en-US" w:eastAsia="en-GB" w:bidi="ar-SA"/>
        </w:rPr>
        <w:t>/fire escape</w:t>
      </w:r>
      <w:r w:rsidR="00B905FD">
        <w:rPr>
          <w:rFonts w:eastAsia="Times New Roman" w:cs="Arial"/>
          <w:color w:val="000000"/>
          <w:kern w:val="0"/>
          <w:sz w:val="22"/>
          <w:szCs w:val="22"/>
          <w:lang w:val="en-US" w:eastAsia="en-GB" w:bidi="ar-SA"/>
        </w:rPr>
        <w:t xml:space="preserve"> treatments to the side and front elevations. </w:t>
      </w:r>
    </w:p>
    <w:p w14:paraId="642E4787" w14:textId="77777777" w:rsidR="00AD4BC0" w:rsidRDefault="00AD4BC0" w:rsidP="00830C97">
      <w:pPr>
        <w:pStyle w:val="Heading1"/>
        <w:numPr>
          <w:ilvl w:val="0"/>
          <w:numId w:val="0"/>
        </w:numPr>
        <w:spacing w:before="0" w:after="0"/>
        <w:rPr>
          <w:rFonts w:eastAsia="Times New Roman" w:cs="Arial"/>
          <w:color w:val="000000"/>
          <w:kern w:val="0"/>
          <w:sz w:val="22"/>
          <w:szCs w:val="22"/>
          <w:lang w:val="en-US" w:eastAsia="en-GB" w:bidi="ar-SA"/>
        </w:rPr>
      </w:pPr>
    </w:p>
    <w:p w14:paraId="42C0E0C4" w14:textId="0358FA75" w:rsidR="00821564" w:rsidRDefault="00D8730F" w:rsidP="00830C97">
      <w:pPr>
        <w:pStyle w:val="Heading1"/>
        <w:numPr>
          <w:ilvl w:val="0"/>
          <w:numId w:val="0"/>
        </w:numPr>
        <w:spacing w:before="0" w:after="0"/>
        <w:rPr>
          <w:rFonts w:eastAsia="Times New Roman" w:cs="Arial"/>
          <w:color w:val="000000"/>
          <w:kern w:val="0"/>
          <w:sz w:val="22"/>
          <w:szCs w:val="22"/>
          <w:lang w:val="en-US" w:eastAsia="en-GB" w:bidi="ar-SA"/>
        </w:rPr>
      </w:pPr>
      <w:r w:rsidRPr="00830C97">
        <w:rPr>
          <w:rFonts w:eastAsia="Times New Roman" w:cs="Arial"/>
          <w:color w:val="000000"/>
          <w:kern w:val="0"/>
          <w:sz w:val="22"/>
          <w:szCs w:val="22"/>
          <w:lang w:val="en-US" w:eastAsia="en-GB" w:bidi="ar-SA"/>
        </w:rPr>
        <w:t xml:space="preserve">The </w:t>
      </w:r>
      <w:r w:rsidR="00525547">
        <w:rPr>
          <w:rFonts w:eastAsia="Times New Roman" w:cs="Arial"/>
          <w:color w:val="000000"/>
          <w:kern w:val="0"/>
          <w:sz w:val="22"/>
          <w:szCs w:val="22"/>
          <w:lang w:val="en-US" w:eastAsia="en-GB" w:bidi="ar-SA"/>
        </w:rPr>
        <w:t xml:space="preserve">site can adequately accommodate </w:t>
      </w:r>
      <w:r w:rsidR="00D752BA">
        <w:rPr>
          <w:rFonts w:eastAsia="Times New Roman" w:cs="Arial"/>
          <w:color w:val="000000"/>
          <w:kern w:val="0"/>
          <w:sz w:val="22"/>
          <w:szCs w:val="22"/>
          <w:lang w:val="en-US" w:eastAsia="en-GB" w:bidi="ar-SA"/>
        </w:rPr>
        <w:t xml:space="preserve">the </w:t>
      </w:r>
      <w:r w:rsidR="00CE1CC9">
        <w:rPr>
          <w:rFonts w:eastAsia="Times New Roman" w:cs="Arial"/>
          <w:color w:val="000000"/>
          <w:kern w:val="0"/>
          <w:sz w:val="22"/>
          <w:szCs w:val="22"/>
          <w:lang w:val="en-US" w:eastAsia="en-GB" w:bidi="ar-SA"/>
        </w:rPr>
        <w:t>applicant</w:t>
      </w:r>
      <w:r w:rsidR="00D752BA">
        <w:rPr>
          <w:rFonts w:eastAsia="Times New Roman" w:cs="Arial"/>
          <w:color w:val="000000"/>
          <w:kern w:val="0"/>
          <w:sz w:val="22"/>
          <w:szCs w:val="22"/>
          <w:lang w:val="en-US" w:eastAsia="en-GB" w:bidi="ar-SA"/>
        </w:rPr>
        <w:t xml:space="preserve"> and his f</w:t>
      </w:r>
      <w:r w:rsidR="00AE4CFF">
        <w:rPr>
          <w:rFonts w:eastAsia="Times New Roman" w:cs="Arial"/>
          <w:color w:val="000000"/>
          <w:kern w:val="0"/>
          <w:sz w:val="22"/>
          <w:szCs w:val="22"/>
          <w:lang w:val="en-US" w:eastAsia="en-GB" w:bidi="ar-SA"/>
        </w:rPr>
        <w:t xml:space="preserve">amily </w:t>
      </w:r>
      <w:r w:rsidR="00D752BA">
        <w:rPr>
          <w:rFonts w:eastAsia="Times New Roman" w:cs="Arial"/>
          <w:color w:val="000000"/>
          <w:kern w:val="0"/>
          <w:sz w:val="22"/>
          <w:szCs w:val="22"/>
          <w:lang w:val="en-US" w:eastAsia="en-GB" w:bidi="ar-SA"/>
        </w:rPr>
        <w:t>withi</w:t>
      </w:r>
      <w:r w:rsidR="00B905FD">
        <w:rPr>
          <w:rFonts w:eastAsia="Times New Roman" w:cs="Arial"/>
          <w:color w:val="000000"/>
          <w:kern w:val="0"/>
          <w:sz w:val="22"/>
          <w:szCs w:val="22"/>
          <w:lang w:val="en-US" w:eastAsia="en-GB" w:bidi="ar-SA"/>
        </w:rPr>
        <w:t>n</w:t>
      </w:r>
      <w:r w:rsidR="00D752BA">
        <w:rPr>
          <w:rFonts w:eastAsia="Times New Roman" w:cs="Arial"/>
          <w:color w:val="000000"/>
          <w:kern w:val="0"/>
          <w:sz w:val="22"/>
          <w:szCs w:val="22"/>
          <w:lang w:val="en-US" w:eastAsia="en-GB" w:bidi="ar-SA"/>
        </w:rPr>
        <w:t xml:space="preserve"> the former workshop</w:t>
      </w:r>
      <w:r w:rsidR="00AD4BC0">
        <w:rPr>
          <w:rFonts w:eastAsia="Times New Roman" w:cs="Arial"/>
          <w:color w:val="000000"/>
          <w:kern w:val="0"/>
          <w:sz w:val="22"/>
          <w:szCs w:val="22"/>
          <w:lang w:val="en-US" w:eastAsia="en-GB" w:bidi="ar-SA"/>
        </w:rPr>
        <w:t>/studio and a</w:t>
      </w:r>
      <w:r w:rsidR="00525547">
        <w:rPr>
          <w:rFonts w:eastAsia="Times New Roman" w:cs="Arial"/>
          <w:color w:val="000000"/>
          <w:kern w:val="0"/>
          <w:sz w:val="22"/>
          <w:szCs w:val="22"/>
          <w:lang w:val="en-US" w:eastAsia="en-GB" w:bidi="ar-SA"/>
        </w:rPr>
        <w:t>mple</w:t>
      </w:r>
      <w:r w:rsidR="00EE4A3F" w:rsidRPr="00830C97">
        <w:rPr>
          <w:rFonts w:eastAsia="Times New Roman" w:cs="Arial"/>
          <w:color w:val="000000"/>
          <w:kern w:val="0"/>
          <w:sz w:val="22"/>
          <w:szCs w:val="22"/>
          <w:lang w:val="en-US" w:eastAsia="en-GB" w:bidi="ar-SA"/>
        </w:rPr>
        <w:t xml:space="preserve"> </w:t>
      </w:r>
      <w:r w:rsidRPr="00830C97">
        <w:rPr>
          <w:rFonts w:eastAsia="Times New Roman" w:cs="Arial"/>
          <w:color w:val="000000"/>
          <w:kern w:val="0"/>
          <w:sz w:val="22"/>
          <w:szCs w:val="22"/>
          <w:lang w:val="en-US" w:eastAsia="en-GB" w:bidi="ar-SA"/>
        </w:rPr>
        <w:t>parki</w:t>
      </w:r>
      <w:r w:rsidR="00EE4A3F" w:rsidRPr="00830C97">
        <w:rPr>
          <w:rFonts w:eastAsia="Times New Roman" w:cs="Arial"/>
          <w:color w:val="000000"/>
          <w:kern w:val="0"/>
          <w:sz w:val="22"/>
          <w:szCs w:val="22"/>
          <w:lang w:val="en-US" w:eastAsia="en-GB" w:bidi="ar-SA"/>
        </w:rPr>
        <w:t>ng provision</w:t>
      </w:r>
      <w:r w:rsidRPr="00830C97">
        <w:rPr>
          <w:rFonts w:eastAsia="Times New Roman" w:cs="Arial"/>
          <w:color w:val="000000"/>
          <w:kern w:val="0"/>
          <w:sz w:val="22"/>
          <w:szCs w:val="22"/>
          <w:lang w:val="en-US" w:eastAsia="en-GB" w:bidi="ar-SA"/>
        </w:rPr>
        <w:t xml:space="preserve"> and amenity</w:t>
      </w:r>
      <w:r w:rsidR="00EE4A3F" w:rsidRPr="00830C97">
        <w:rPr>
          <w:rFonts w:eastAsia="Times New Roman" w:cs="Arial"/>
          <w:color w:val="000000"/>
          <w:kern w:val="0"/>
          <w:sz w:val="22"/>
          <w:szCs w:val="22"/>
          <w:lang w:val="en-US" w:eastAsia="en-GB" w:bidi="ar-SA"/>
        </w:rPr>
        <w:t xml:space="preserve"> </w:t>
      </w:r>
      <w:r w:rsidR="00821564">
        <w:rPr>
          <w:rFonts w:eastAsia="Times New Roman" w:cs="Arial"/>
          <w:color w:val="000000"/>
          <w:kern w:val="0"/>
          <w:sz w:val="22"/>
          <w:szCs w:val="22"/>
          <w:lang w:val="en-US" w:eastAsia="en-GB" w:bidi="ar-SA"/>
        </w:rPr>
        <w:t>space</w:t>
      </w:r>
      <w:r w:rsidR="00D752BA">
        <w:rPr>
          <w:rFonts w:eastAsia="Times New Roman" w:cs="Arial"/>
          <w:color w:val="000000"/>
          <w:kern w:val="0"/>
          <w:sz w:val="22"/>
          <w:szCs w:val="22"/>
          <w:lang w:val="en-US" w:eastAsia="en-GB" w:bidi="ar-SA"/>
        </w:rPr>
        <w:t xml:space="preserve"> </w:t>
      </w:r>
      <w:r w:rsidR="00AD4BC0">
        <w:rPr>
          <w:rFonts w:eastAsia="Times New Roman" w:cs="Arial"/>
          <w:color w:val="000000"/>
          <w:kern w:val="0"/>
          <w:sz w:val="22"/>
          <w:szCs w:val="22"/>
          <w:lang w:val="en-US" w:eastAsia="en-GB" w:bidi="ar-SA"/>
        </w:rPr>
        <w:t xml:space="preserve">is </w:t>
      </w:r>
      <w:r w:rsidR="00D752BA">
        <w:rPr>
          <w:rFonts w:eastAsia="Times New Roman" w:cs="Arial"/>
          <w:color w:val="000000"/>
          <w:kern w:val="0"/>
          <w:sz w:val="22"/>
          <w:szCs w:val="22"/>
          <w:lang w:val="en-US" w:eastAsia="en-GB" w:bidi="ar-SA"/>
        </w:rPr>
        <w:t xml:space="preserve">also </w:t>
      </w:r>
      <w:r w:rsidR="00AD4BC0">
        <w:rPr>
          <w:rFonts w:eastAsia="Times New Roman" w:cs="Arial"/>
          <w:color w:val="000000"/>
          <w:kern w:val="0"/>
          <w:sz w:val="22"/>
          <w:szCs w:val="22"/>
          <w:lang w:val="en-US" w:eastAsia="en-GB" w:bidi="ar-SA"/>
        </w:rPr>
        <w:t>p</w:t>
      </w:r>
      <w:r w:rsidR="00D752BA">
        <w:rPr>
          <w:rFonts w:eastAsia="Times New Roman" w:cs="Arial"/>
          <w:color w:val="000000"/>
          <w:kern w:val="0"/>
          <w:sz w:val="22"/>
          <w:szCs w:val="22"/>
          <w:lang w:val="en-US" w:eastAsia="en-GB" w:bidi="ar-SA"/>
        </w:rPr>
        <w:t>rovided.</w:t>
      </w:r>
    </w:p>
    <w:p w14:paraId="4B1C2161" w14:textId="113970C8" w:rsidR="005F2177" w:rsidRDefault="005F2177" w:rsidP="005F2177">
      <w:pPr>
        <w:pStyle w:val="BodyText"/>
        <w:rPr>
          <w:lang w:val="en-US" w:eastAsia="en-GB" w:bidi="ar-SA"/>
        </w:rPr>
      </w:pPr>
    </w:p>
    <w:p w14:paraId="63A85816" w14:textId="05A6CF03" w:rsidR="005F2177" w:rsidRDefault="005F2177" w:rsidP="005F2177">
      <w:pPr>
        <w:pStyle w:val="BodyText"/>
        <w:rPr>
          <w:rFonts w:cs="Arial"/>
          <w:sz w:val="22"/>
          <w:szCs w:val="22"/>
        </w:rPr>
      </w:pPr>
      <w:r>
        <w:rPr>
          <w:rFonts w:cs="Arial"/>
          <w:sz w:val="22"/>
          <w:szCs w:val="22"/>
        </w:rPr>
        <w:t>F</w:t>
      </w:r>
      <w:r w:rsidRPr="00A51B3D">
        <w:rPr>
          <w:rFonts w:cs="Arial"/>
          <w:sz w:val="22"/>
          <w:szCs w:val="22"/>
        </w:rPr>
        <w:t xml:space="preserve">or the purposes of this application the proposal has been defined as </w:t>
      </w:r>
      <w:r>
        <w:rPr>
          <w:rFonts w:cs="Arial"/>
          <w:sz w:val="22"/>
          <w:szCs w:val="22"/>
        </w:rPr>
        <w:t xml:space="preserve">the replacement of an existing poorly constructed </w:t>
      </w:r>
      <w:r w:rsidR="00B905FD">
        <w:rPr>
          <w:rFonts w:cs="Arial"/>
          <w:sz w:val="22"/>
          <w:szCs w:val="22"/>
        </w:rPr>
        <w:t>former caravan (now a</w:t>
      </w:r>
      <w:r w:rsidR="00C12C6B">
        <w:rPr>
          <w:rFonts w:cs="Arial"/>
          <w:sz w:val="22"/>
          <w:szCs w:val="22"/>
        </w:rPr>
        <w:t xml:space="preserve"> dwelling</w:t>
      </w:r>
      <w:r w:rsidR="00F45F2D">
        <w:rPr>
          <w:rFonts w:cs="Arial"/>
          <w:sz w:val="22"/>
          <w:szCs w:val="22"/>
        </w:rPr>
        <w:t>-</w:t>
      </w:r>
      <w:r w:rsidR="00C12C6B">
        <w:rPr>
          <w:rFonts w:cs="Arial"/>
          <w:sz w:val="22"/>
          <w:szCs w:val="22"/>
        </w:rPr>
        <w:t>house</w:t>
      </w:r>
      <w:r w:rsidR="00B905FD">
        <w:rPr>
          <w:rFonts w:cs="Arial"/>
          <w:sz w:val="22"/>
          <w:szCs w:val="22"/>
        </w:rPr>
        <w:t xml:space="preserve">) with a </w:t>
      </w:r>
      <w:r>
        <w:rPr>
          <w:rFonts w:cs="Arial"/>
          <w:sz w:val="22"/>
          <w:szCs w:val="22"/>
        </w:rPr>
        <w:t>two</w:t>
      </w:r>
      <w:r w:rsidR="00B905FD">
        <w:rPr>
          <w:rFonts w:cs="Arial"/>
          <w:sz w:val="22"/>
          <w:szCs w:val="22"/>
        </w:rPr>
        <w:t>-</w:t>
      </w:r>
      <w:r>
        <w:rPr>
          <w:rFonts w:cs="Arial"/>
          <w:sz w:val="22"/>
          <w:szCs w:val="22"/>
        </w:rPr>
        <w:t xml:space="preserve">storey, </w:t>
      </w:r>
      <w:r w:rsidR="00B905FD">
        <w:rPr>
          <w:rFonts w:cs="Arial"/>
          <w:sz w:val="22"/>
          <w:szCs w:val="22"/>
        </w:rPr>
        <w:t>three-bedroom</w:t>
      </w:r>
      <w:r>
        <w:rPr>
          <w:rFonts w:cs="Arial"/>
          <w:sz w:val="22"/>
          <w:szCs w:val="22"/>
        </w:rPr>
        <w:t xml:space="preserve"> dwelling-house.  The proposed</w:t>
      </w:r>
      <w:r w:rsidR="00B905FD">
        <w:rPr>
          <w:rFonts w:cs="Arial"/>
          <w:sz w:val="22"/>
          <w:szCs w:val="22"/>
        </w:rPr>
        <w:t xml:space="preserve"> dwelling-house </w:t>
      </w:r>
      <w:r>
        <w:rPr>
          <w:rFonts w:cs="Arial"/>
          <w:sz w:val="22"/>
          <w:szCs w:val="22"/>
        </w:rPr>
        <w:t>will provide for family accommodation parking and amenity that will be future proofed for the applicant.</w:t>
      </w:r>
    </w:p>
    <w:p w14:paraId="3E605110" w14:textId="77777777" w:rsidR="00B905FD" w:rsidRDefault="00B905FD" w:rsidP="005F2177">
      <w:pPr>
        <w:rPr>
          <w:rFonts w:cs="Arial"/>
          <w:sz w:val="22"/>
          <w:szCs w:val="22"/>
        </w:rPr>
      </w:pPr>
    </w:p>
    <w:p w14:paraId="64CBE321" w14:textId="0A7727FD" w:rsidR="005F2177" w:rsidRDefault="005F2177" w:rsidP="005F2177">
      <w:pPr>
        <w:rPr>
          <w:rFonts w:cs="Arial"/>
          <w:sz w:val="22"/>
          <w:szCs w:val="22"/>
        </w:rPr>
      </w:pPr>
      <w:r>
        <w:rPr>
          <w:rFonts w:cs="Arial"/>
          <w:sz w:val="22"/>
          <w:szCs w:val="22"/>
        </w:rPr>
        <w:t>The plot will be utilised for family accommodation, with the accommodation being located at the back of the site.  We contend that the design has been carefully conceived so as not to mimic surrounding development but to ensure that an appropriate form of 21</w:t>
      </w:r>
      <w:r w:rsidRPr="003C4170">
        <w:rPr>
          <w:rFonts w:cs="Arial"/>
          <w:sz w:val="22"/>
          <w:szCs w:val="22"/>
          <w:vertAlign w:val="superscript"/>
        </w:rPr>
        <w:t>st</w:t>
      </w:r>
      <w:r>
        <w:rPr>
          <w:rFonts w:cs="Arial"/>
          <w:sz w:val="22"/>
          <w:szCs w:val="22"/>
        </w:rPr>
        <w:t xml:space="preserve"> century accommodation commensurate to the plot is put forward for consideration.</w:t>
      </w:r>
    </w:p>
    <w:p w14:paraId="389007AB" w14:textId="77777777" w:rsidR="00B905FD" w:rsidRDefault="00B905FD" w:rsidP="005F2177">
      <w:pPr>
        <w:rPr>
          <w:sz w:val="22"/>
          <w:szCs w:val="22"/>
        </w:rPr>
      </w:pPr>
    </w:p>
    <w:p w14:paraId="5EE6343C" w14:textId="1012B3FF" w:rsidR="005F2177" w:rsidRPr="00CD3E27" w:rsidRDefault="005F2177" w:rsidP="005F2177">
      <w:pPr>
        <w:rPr>
          <w:sz w:val="22"/>
          <w:szCs w:val="22"/>
        </w:rPr>
      </w:pPr>
      <w:r w:rsidRPr="00CD3E27">
        <w:rPr>
          <w:sz w:val="22"/>
          <w:szCs w:val="22"/>
        </w:rPr>
        <w:t>In regard to the suitability of the scheme in terms of design, form, bulk, massing and appearance, the scheme is considered to comply with Policies 12 and 13 of the Cornwall Local Plan 2010-</w:t>
      </w:r>
      <w:r w:rsidR="00CE1CC9" w:rsidRPr="00CD3E27">
        <w:rPr>
          <w:sz w:val="22"/>
          <w:szCs w:val="22"/>
        </w:rPr>
        <w:t>2030 and</w:t>
      </w:r>
      <w:r w:rsidRPr="00CD3E27">
        <w:rPr>
          <w:sz w:val="22"/>
          <w:szCs w:val="22"/>
        </w:rPr>
        <w:t xml:space="preserve"> would result in a development that respects the character of the area, together with the scale and proportions of the neighbouring residential properties, whilst making efficient use of land.  </w:t>
      </w:r>
    </w:p>
    <w:p w14:paraId="3D246662" w14:textId="5308F458" w:rsidR="005F2177" w:rsidRDefault="005F2177" w:rsidP="005F2177">
      <w:pPr>
        <w:rPr>
          <w:rFonts w:cs="Arial"/>
          <w:sz w:val="22"/>
          <w:szCs w:val="22"/>
        </w:rPr>
      </w:pPr>
      <w:r w:rsidRPr="00CD3E27">
        <w:rPr>
          <w:sz w:val="22"/>
          <w:szCs w:val="22"/>
        </w:rPr>
        <w:t xml:space="preserve">The </w:t>
      </w:r>
      <w:r w:rsidR="009D1A2E">
        <w:rPr>
          <w:sz w:val="22"/>
          <w:szCs w:val="22"/>
        </w:rPr>
        <w:t xml:space="preserve">minimal changes made to the already accepted form </w:t>
      </w:r>
      <w:r w:rsidRPr="00CD3E27">
        <w:rPr>
          <w:sz w:val="22"/>
          <w:szCs w:val="22"/>
        </w:rPr>
        <w:t xml:space="preserve">has been formulated to maximise natural light </w:t>
      </w:r>
      <w:r w:rsidR="00C12C6B">
        <w:rPr>
          <w:sz w:val="22"/>
          <w:szCs w:val="22"/>
        </w:rPr>
        <w:t xml:space="preserve">with </w:t>
      </w:r>
      <w:r w:rsidRPr="00CD3E27">
        <w:rPr>
          <w:sz w:val="22"/>
          <w:szCs w:val="22"/>
        </w:rPr>
        <w:t>passive solar gain</w:t>
      </w:r>
      <w:r w:rsidR="00C12C6B">
        <w:rPr>
          <w:sz w:val="22"/>
          <w:szCs w:val="22"/>
        </w:rPr>
        <w:t xml:space="preserve"> and meeting building regulations (fire escapes).</w:t>
      </w:r>
    </w:p>
    <w:bookmarkEnd w:id="11"/>
    <w:bookmarkEnd w:id="12"/>
    <w:p w14:paraId="6994B103" w14:textId="6D13CB50" w:rsidR="006549AD" w:rsidRDefault="006549AD" w:rsidP="006549AD">
      <w:pPr>
        <w:pStyle w:val="Heading2"/>
        <w:rPr>
          <w:lang w:val="en-US" w:eastAsia="en-GB" w:bidi="ar-SA"/>
        </w:rPr>
      </w:pPr>
      <w:r>
        <w:rPr>
          <w:lang w:val="en-US" w:eastAsia="en-GB" w:bidi="ar-SA"/>
        </w:rPr>
        <w:lastRenderedPageBreak/>
        <w:t xml:space="preserve">Access </w:t>
      </w:r>
    </w:p>
    <w:p w14:paraId="6583655E" w14:textId="1B605156" w:rsidR="00D752BA" w:rsidRDefault="00D752BA" w:rsidP="00E908A3">
      <w:pPr>
        <w:rPr>
          <w:rFonts w:cs="Arial"/>
          <w:sz w:val="22"/>
          <w:szCs w:val="22"/>
          <w:lang w:val="en-US" w:eastAsia="en-GB" w:bidi="ar-SA"/>
        </w:rPr>
      </w:pPr>
      <w:r>
        <w:rPr>
          <w:rFonts w:cs="Arial"/>
          <w:sz w:val="22"/>
          <w:szCs w:val="22"/>
          <w:lang w:val="en-US" w:eastAsia="en-GB" w:bidi="ar-SA"/>
        </w:rPr>
        <w:t>Ther</w:t>
      </w:r>
      <w:r w:rsidR="005E76E7">
        <w:rPr>
          <w:rFonts w:cs="Arial"/>
          <w:sz w:val="22"/>
          <w:szCs w:val="22"/>
          <w:lang w:val="en-US" w:eastAsia="en-GB" w:bidi="ar-SA"/>
        </w:rPr>
        <w:t>e</w:t>
      </w:r>
      <w:r>
        <w:rPr>
          <w:rFonts w:cs="Arial"/>
          <w:sz w:val="22"/>
          <w:szCs w:val="22"/>
          <w:lang w:val="en-US" w:eastAsia="en-GB" w:bidi="ar-SA"/>
        </w:rPr>
        <w:t xml:space="preserve"> is already an established </w:t>
      </w:r>
      <w:r w:rsidR="006549AD" w:rsidRPr="00EE4A3F">
        <w:rPr>
          <w:rFonts w:cs="Arial"/>
          <w:sz w:val="22"/>
          <w:szCs w:val="22"/>
          <w:lang w:val="en-US" w:eastAsia="en-GB" w:bidi="ar-SA"/>
        </w:rPr>
        <w:t xml:space="preserve">access would </w:t>
      </w:r>
      <w:r w:rsidR="00EE4A3F" w:rsidRPr="00EE4A3F">
        <w:rPr>
          <w:rFonts w:cs="Arial"/>
          <w:sz w:val="22"/>
          <w:szCs w:val="22"/>
          <w:lang w:val="en-US" w:eastAsia="en-GB" w:bidi="ar-SA"/>
        </w:rPr>
        <w:t xml:space="preserve">be </w:t>
      </w:r>
      <w:r w:rsidR="00D8730F" w:rsidRPr="00EE4A3F">
        <w:rPr>
          <w:rFonts w:cs="Arial"/>
          <w:sz w:val="22"/>
          <w:szCs w:val="22"/>
          <w:lang w:val="en-US" w:eastAsia="en-GB" w:bidi="ar-SA"/>
        </w:rPr>
        <w:t xml:space="preserve">via </w:t>
      </w:r>
      <w:r w:rsidR="00525547">
        <w:rPr>
          <w:rFonts w:cs="Arial"/>
          <w:sz w:val="22"/>
          <w:szCs w:val="22"/>
          <w:lang w:val="en-US" w:eastAsia="en-GB" w:bidi="ar-SA"/>
        </w:rPr>
        <w:t>t</w:t>
      </w:r>
      <w:r w:rsidR="00821564">
        <w:rPr>
          <w:rFonts w:cs="Arial"/>
          <w:sz w:val="22"/>
          <w:szCs w:val="22"/>
          <w:lang w:val="en-US" w:eastAsia="en-GB" w:bidi="ar-SA"/>
        </w:rPr>
        <w:t>h</w:t>
      </w:r>
      <w:r w:rsidR="00525547">
        <w:rPr>
          <w:rFonts w:cs="Arial"/>
          <w:sz w:val="22"/>
          <w:szCs w:val="22"/>
          <w:lang w:val="en-US" w:eastAsia="en-GB" w:bidi="ar-SA"/>
        </w:rPr>
        <w:t xml:space="preserve">e </w:t>
      </w:r>
      <w:r w:rsidR="00CF1D54">
        <w:rPr>
          <w:rFonts w:cs="Arial"/>
          <w:sz w:val="22"/>
          <w:szCs w:val="22"/>
          <w:lang w:val="en-US" w:eastAsia="en-GB" w:bidi="ar-SA"/>
        </w:rPr>
        <w:t xml:space="preserve">accessway </w:t>
      </w:r>
      <w:r w:rsidR="00AE4CFF">
        <w:rPr>
          <w:rFonts w:cs="Arial"/>
          <w:sz w:val="22"/>
          <w:szCs w:val="22"/>
          <w:lang w:val="en-US" w:eastAsia="en-GB" w:bidi="ar-SA"/>
        </w:rPr>
        <w:t>known locally</w:t>
      </w:r>
      <w:r>
        <w:rPr>
          <w:rFonts w:cs="Arial"/>
          <w:sz w:val="22"/>
          <w:szCs w:val="22"/>
          <w:lang w:val="en-US" w:eastAsia="en-GB" w:bidi="ar-SA"/>
        </w:rPr>
        <w:t xml:space="preserve"> R</w:t>
      </w:r>
      <w:r w:rsidR="005E76E7">
        <w:rPr>
          <w:rFonts w:cs="Arial"/>
          <w:sz w:val="22"/>
          <w:szCs w:val="22"/>
          <w:lang w:val="en-US" w:eastAsia="en-GB" w:bidi="ar-SA"/>
        </w:rPr>
        <w:t>ed L</w:t>
      </w:r>
      <w:r>
        <w:rPr>
          <w:rFonts w:cs="Arial"/>
          <w:sz w:val="22"/>
          <w:szCs w:val="22"/>
          <w:lang w:val="en-US" w:eastAsia="en-GB" w:bidi="ar-SA"/>
        </w:rPr>
        <w:t>ane.</w:t>
      </w:r>
      <w:r w:rsidR="005E76E7">
        <w:rPr>
          <w:rFonts w:cs="Arial"/>
          <w:sz w:val="22"/>
          <w:szCs w:val="22"/>
          <w:lang w:val="en-US" w:eastAsia="en-GB" w:bidi="ar-SA"/>
        </w:rPr>
        <w:t xml:space="preserve"> This will not change.</w:t>
      </w:r>
      <w:r w:rsidR="009D1A2E">
        <w:rPr>
          <w:rFonts w:cs="Arial"/>
          <w:sz w:val="22"/>
          <w:szCs w:val="22"/>
          <w:lang w:val="en-US" w:eastAsia="en-GB" w:bidi="ar-SA"/>
        </w:rPr>
        <w:t xml:space="preserve">  A gateway access onto to the public right of way also exists</w:t>
      </w:r>
      <w:r w:rsidR="00004FF6">
        <w:rPr>
          <w:rFonts w:cs="Arial"/>
          <w:sz w:val="22"/>
          <w:szCs w:val="22"/>
          <w:lang w:val="en-US" w:eastAsia="en-GB" w:bidi="ar-SA"/>
        </w:rPr>
        <w:t xml:space="preserve"> serving the site.  This will </w:t>
      </w:r>
      <w:r w:rsidR="00FD35B9">
        <w:rPr>
          <w:rFonts w:cs="Arial"/>
          <w:sz w:val="22"/>
          <w:szCs w:val="22"/>
          <w:lang w:val="en-US" w:eastAsia="en-GB" w:bidi="ar-SA"/>
        </w:rPr>
        <w:t xml:space="preserve">also </w:t>
      </w:r>
      <w:r w:rsidR="00004FF6">
        <w:rPr>
          <w:rFonts w:cs="Arial"/>
          <w:sz w:val="22"/>
          <w:szCs w:val="22"/>
          <w:lang w:val="en-US" w:eastAsia="en-GB" w:bidi="ar-SA"/>
        </w:rPr>
        <w:t>not change.</w:t>
      </w:r>
    </w:p>
    <w:p w14:paraId="04421ACF" w14:textId="77777777" w:rsidR="00D752BA" w:rsidRDefault="00D752BA" w:rsidP="00E908A3">
      <w:pPr>
        <w:rPr>
          <w:rFonts w:cs="Arial"/>
          <w:sz w:val="22"/>
          <w:szCs w:val="22"/>
          <w:lang w:val="en-US" w:eastAsia="en-GB" w:bidi="ar-SA"/>
        </w:rPr>
      </w:pPr>
    </w:p>
    <w:p w14:paraId="235931A6" w14:textId="3293B633" w:rsidR="006549AD" w:rsidRDefault="006549AD" w:rsidP="006549AD">
      <w:pPr>
        <w:pStyle w:val="Heading2"/>
        <w:rPr>
          <w:lang w:val="en-US" w:eastAsia="en-GB" w:bidi="ar-SA"/>
        </w:rPr>
      </w:pPr>
      <w:r>
        <w:rPr>
          <w:lang w:val="en-US" w:eastAsia="en-GB" w:bidi="ar-SA"/>
        </w:rPr>
        <w:t>Layout</w:t>
      </w:r>
    </w:p>
    <w:p w14:paraId="44BCB0E3" w14:textId="108E8A96" w:rsidR="005E76E7" w:rsidRDefault="00D752BA" w:rsidP="00B30E0B">
      <w:pPr>
        <w:pStyle w:val="BodyText"/>
        <w:spacing w:after="0"/>
        <w:rPr>
          <w:rFonts w:cs="Arial"/>
          <w:sz w:val="22"/>
          <w:szCs w:val="22"/>
          <w:lang w:val="en-US" w:eastAsia="en-GB" w:bidi="ar-SA"/>
        </w:rPr>
      </w:pPr>
      <w:r>
        <w:rPr>
          <w:rFonts w:cs="Arial"/>
          <w:sz w:val="22"/>
          <w:szCs w:val="22"/>
          <w:lang w:val="en-US" w:eastAsia="en-GB" w:bidi="ar-SA"/>
        </w:rPr>
        <w:t>The internal layout will al</w:t>
      </w:r>
      <w:r w:rsidR="005E76E7">
        <w:rPr>
          <w:rFonts w:cs="Arial"/>
          <w:sz w:val="22"/>
          <w:szCs w:val="22"/>
          <w:lang w:val="en-US" w:eastAsia="en-GB" w:bidi="ar-SA"/>
        </w:rPr>
        <w:t>l</w:t>
      </w:r>
      <w:r>
        <w:rPr>
          <w:rFonts w:cs="Arial"/>
          <w:sz w:val="22"/>
          <w:szCs w:val="22"/>
          <w:lang w:val="en-US" w:eastAsia="en-GB" w:bidi="ar-SA"/>
        </w:rPr>
        <w:t>ow for three good sized bedrooms with kitchen, lounge, bathroom etc</w:t>
      </w:r>
      <w:r w:rsidR="00FD35B9">
        <w:rPr>
          <w:rFonts w:cs="Arial"/>
          <w:sz w:val="22"/>
          <w:szCs w:val="22"/>
          <w:lang w:val="en-US" w:eastAsia="en-GB" w:bidi="ar-SA"/>
        </w:rPr>
        <w:t xml:space="preserve"> over two floors</w:t>
      </w:r>
      <w:r w:rsidR="005E76E7">
        <w:rPr>
          <w:rFonts w:cs="Arial"/>
          <w:sz w:val="22"/>
          <w:szCs w:val="22"/>
          <w:lang w:val="en-US" w:eastAsia="en-GB" w:bidi="ar-SA"/>
        </w:rPr>
        <w:t xml:space="preserve">.  </w:t>
      </w:r>
      <w:r w:rsidR="00FD35B9">
        <w:rPr>
          <w:rFonts w:cs="Arial"/>
          <w:sz w:val="22"/>
          <w:szCs w:val="22"/>
          <w:lang w:val="en-US" w:eastAsia="en-GB" w:bidi="ar-SA"/>
        </w:rPr>
        <w:t>T</w:t>
      </w:r>
      <w:r w:rsidR="005E76E7">
        <w:rPr>
          <w:rFonts w:cs="Arial"/>
          <w:sz w:val="22"/>
          <w:szCs w:val="22"/>
          <w:lang w:val="en-US" w:eastAsia="en-GB" w:bidi="ar-SA"/>
        </w:rPr>
        <w:t xml:space="preserve">here </w:t>
      </w:r>
      <w:r w:rsidR="00503B30">
        <w:rPr>
          <w:rFonts w:cs="Arial"/>
          <w:sz w:val="22"/>
          <w:szCs w:val="22"/>
          <w:lang w:val="en-US" w:eastAsia="en-GB" w:bidi="ar-SA"/>
        </w:rPr>
        <w:t xml:space="preserve">will </w:t>
      </w:r>
      <w:r w:rsidR="00FD35B9">
        <w:rPr>
          <w:rFonts w:cs="Arial"/>
          <w:sz w:val="22"/>
          <w:szCs w:val="22"/>
          <w:lang w:val="en-US" w:eastAsia="en-GB" w:bidi="ar-SA"/>
        </w:rPr>
        <w:t xml:space="preserve">be </w:t>
      </w:r>
      <w:r w:rsidR="00503B30">
        <w:rPr>
          <w:rFonts w:cs="Arial"/>
          <w:sz w:val="22"/>
          <w:szCs w:val="22"/>
          <w:lang w:val="en-US" w:eastAsia="en-GB" w:bidi="ar-SA"/>
        </w:rPr>
        <w:t>little</w:t>
      </w:r>
      <w:r w:rsidR="005E76E7">
        <w:rPr>
          <w:rFonts w:cs="Arial"/>
          <w:sz w:val="22"/>
          <w:szCs w:val="22"/>
          <w:lang w:val="en-US" w:eastAsia="en-GB" w:bidi="ar-SA"/>
        </w:rPr>
        <w:t xml:space="preserve"> in the way of change to the elevations and </w:t>
      </w:r>
      <w:r>
        <w:rPr>
          <w:rFonts w:cs="Arial"/>
          <w:sz w:val="22"/>
          <w:szCs w:val="22"/>
          <w:lang w:val="en-US" w:eastAsia="en-GB" w:bidi="ar-SA"/>
        </w:rPr>
        <w:t xml:space="preserve">the </w:t>
      </w:r>
      <w:r w:rsidR="005E76E7">
        <w:rPr>
          <w:rFonts w:cs="Arial"/>
          <w:sz w:val="22"/>
          <w:szCs w:val="22"/>
          <w:lang w:val="en-US" w:eastAsia="en-GB" w:bidi="ar-SA"/>
        </w:rPr>
        <w:t>applicant proposes first floor timber terrace/balcony</w:t>
      </w:r>
      <w:r w:rsidR="00FD35B9">
        <w:rPr>
          <w:rFonts w:cs="Arial"/>
          <w:sz w:val="22"/>
          <w:szCs w:val="22"/>
          <w:lang w:val="en-US" w:eastAsia="en-GB" w:bidi="ar-SA"/>
        </w:rPr>
        <w:t>/fire escapes</w:t>
      </w:r>
      <w:r w:rsidR="005E76E7">
        <w:rPr>
          <w:rFonts w:cs="Arial"/>
          <w:sz w:val="22"/>
          <w:szCs w:val="22"/>
          <w:lang w:val="en-US" w:eastAsia="en-GB" w:bidi="ar-SA"/>
        </w:rPr>
        <w:t xml:space="preserve"> to the </w:t>
      </w:r>
      <w:r w:rsidR="00503B30">
        <w:rPr>
          <w:rFonts w:cs="Arial"/>
          <w:sz w:val="22"/>
          <w:szCs w:val="22"/>
          <w:lang w:val="en-US" w:eastAsia="en-GB" w:bidi="ar-SA"/>
        </w:rPr>
        <w:t xml:space="preserve">front </w:t>
      </w:r>
      <w:r w:rsidR="005E76E7">
        <w:rPr>
          <w:rFonts w:cs="Arial"/>
          <w:sz w:val="22"/>
          <w:szCs w:val="22"/>
          <w:lang w:val="en-US" w:eastAsia="en-GB" w:bidi="ar-SA"/>
        </w:rPr>
        <w:t xml:space="preserve">and </w:t>
      </w:r>
      <w:r w:rsidR="00503B30">
        <w:rPr>
          <w:rFonts w:cs="Arial"/>
          <w:sz w:val="22"/>
          <w:szCs w:val="22"/>
          <w:lang w:val="en-US" w:eastAsia="en-GB" w:bidi="ar-SA"/>
        </w:rPr>
        <w:t>side e</w:t>
      </w:r>
      <w:r w:rsidR="005E76E7">
        <w:rPr>
          <w:rFonts w:cs="Arial"/>
          <w:sz w:val="22"/>
          <w:szCs w:val="22"/>
          <w:lang w:val="en-US" w:eastAsia="en-GB" w:bidi="ar-SA"/>
        </w:rPr>
        <w:t>levation</w:t>
      </w:r>
      <w:r w:rsidR="00004FF6">
        <w:rPr>
          <w:rFonts w:cs="Arial"/>
          <w:sz w:val="22"/>
          <w:szCs w:val="22"/>
          <w:lang w:val="en-US" w:eastAsia="en-GB" w:bidi="ar-SA"/>
        </w:rPr>
        <w:t>s</w:t>
      </w:r>
      <w:r w:rsidR="005E76E7">
        <w:rPr>
          <w:rFonts w:cs="Arial"/>
          <w:sz w:val="22"/>
          <w:szCs w:val="22"/>
          <w:lang w:val="en-US" w:eastAsia="en-GB" w:bidi="ar-SA"/>
        </w:rPr>
        <w:t xml:space="preserve">. </w:t>
      </w:r>
    </w:p>
    <w:p w14:paraId="77DCC361" w14:textId="4696585F" w:rsidR="005E76E7" w:rsidRDefault="005E76E7" w:rsidP="00B30E0B">
      <w:pPr>
        <w:pStyle w:val="BodyText"/>
        <w:spacing w:after="0"/>
        <w:rPr>
          <w:rFonts w:cs="Arial"/>
          <w:sz w:val="22"/>
          <w:szCs w:val="22"/>
          <w:lang w:val="en-US" w:eastAsia="en-GB" w:bidi="ar-SA"/>
        </w:rPr>
      </w:pPr>
    </w:p>
    <w:p w14:paraId="7AE9FF27" w14:textId="0265012F" w:rsidR="00C90E50" w:rsidRDefault="006549AD" w:rsidP="006549AD">
      <w:pPr>
        <w:pStyle w:val="Heading2"/>
        <w:rPr>
          <w:lang w:val="en-US" w:eastAsia="en-GB" w:bidi="ar-SA"/>
        </w:rPr>
      </w:pPr>
      <w:r>
        <w:rPr>
          <w:lang w:val="en-US" w:eastAsia="en-GB" w:bidi="ar-SA"/>
        </w:rPr>
        <w:t>Appearance and scale</w:t>
      </w:r>
    </w:p>
    <w:p w14:paraId="49926466" w14:textId="5A41286D" w:rsidR="00004FF6" w:rsidRDefault="008B6F82" w:rsidP="00097B7A">
      <w:pPr>
        <w:pStyle w:val="BodyText"/>
        <w:spacing w:after="0"/>
        <w:rPr>
          <w:rFonts w:cs="Arial"/>
          <w:sz w:val="22"/>
          <w:szCs w:val="22"/>
          <w:lang w:val="en-US" w:eastAsia="en-GB" w:bidi="ar-SA"/>
        </w:rPr>
      </w:pPr>
      <w:r>
        <w:rPr>
          <w:rFonts w:cs="Arial"/>
          <w:sz w:val="22"/>
          <w:szCs w:val="22"/>
          <w:lang w:val="en-US" w:eastAsia="en-GB" w:bidi="ar-SA"/>
        </w:rPr>
        <w:t xml:space="preserve">The scale and external </w:t>
      </w:r>
      <w:r w:rsidR="005E76E7">
        <w:rPr>
          <w:rFonts w:cs="Arial"/>
          <w:sz w:val="22"/>
          <w:szCs w:val="22"/>
          <w:lang w:val="en-US" w:eastAsia="en-GB" w:bidi="ar-SA"/>
        </w:rPr>
        <w:t xml:space="preserve">appearance </w:t>
      </w:r>
      <w:r w:rsidR="00922ED7">
        <w:rPr>
          <w:rFonts w:cs="Arial"/>
          <w:sz w:val="22"/>
          <w:szCs w:val="22"/>
          <w:lang w:val="en-US" w:eastAsia="en-GB" w:bidi="ar-SA"/>
        </w:rPr>
        <w:t>have</w:t>
      </w:r>
      <w:r>
        <w:rPr>
          <w:rFonts w:cs="Arial"/>
          <w:sz w:val="22"/>
          <w:szCs w:val="22"/>
          <w:lang w:val="en-US" w:eastAsia="en-GB" w:bidi="ar-SA"/>
        </w:rPr>
        <w:t xml:space="preserve"> already been considered as </w:t>
      </w:r>
      <w:r w:rsidR="00922ED7">
        <w:rPr>
          <w:rFonts w:cs="Arial"/>
          <w:sz w:val="22"/>
          <w:szCs w:val="22"/>
          <w:lang w:val="en-US" w:eastAsia="en-GB" w:bidi="ar-SA"/>
        </w:rPr>
        <w:t>appropriate by</w:t>
      </w:r>
      <w:r>
        <w:rPr>
          <w:rFonts w:cs="Arial"/>
          <w:sz w:val="22"/>
          <w:szCs w:val="22"/>
          <w:lang w:val="en-US" w:eastAsia="en-GB" w:bidi="ar-SA"/>
        </w:rPr>
        <w:t xml:space="preserve"> </w:t>
      </w:r>
      <w:r w:rsidR="005E76E7">
        <w:rPr>
          <w:rFonts w:cs="Arial"/>
          <w:sz w:val="22"/>
          <w:szCs w:val="22"/>
          <w:lang w:val="en-US" w:eastAsia="en-GB" w:bidi="ar-SA"/>
        </w:rPr>
        <w:t xml:space="preserve">Cornwall Council when assessing the workshop/studio development </w:t>
      </w:r>
      <w:r>
        <w:rPr>
          <w:rFonts w:cs="Arial"/>
          <w:sz w:val="22"/>
          <w:szCs w:val="22"/>
          <w:lang w:val="en-US" w:eastAsia="en-GB" w:bidi="ar-SA"/>
        </w:rPr>
        <w:t xml:space="preserve">under </w:t>
      </w:r>
      <w:r w:rsidR="005E76E7">
        <w:rPr>
          <w:rFonts w:cs="Arial"/>
          <w:sz w:val="22"/>
          <w:szCs w:val="22"/>
          <w:lang w:val="en-US" w:eastAsia="en-GB" w:bidi="ar-SA"/>
        </w:rPr>
        <w:t>PA</w:t>
      </w:r>
      <w:r>
        <w:rPr>
          <w:rFonts w:cs="Arial"/>
          <w:sz w:val="22"/>
          <w:szCs w:val="22"/>
          <w:lang w:val="en-US" w:eastAsia="en-GB" w:bidi="ar-SA"/>
        </w:rPr>
        <w:t>1</w:t>
      </w:r>
      <w:r w:rsidR="00922ED7">
        <w:rPr>
          <w:rFonts w:cs="Arial"/>
          <w:sz w:val="22"/>
          <w:szCs w:val="22"/>
          <w:lang w:val="en-US" w:eastAsia="en-GB" w:bidi="ar-SA"/>
        </w:rPr>
        <w:t>0</w:t>
      </w:r>
      <w:r>
        <w:rPr>
          <w:rFonts w:cs="Arial"/>
          <w:sz w:val="22"/>
          <w:szCs w:val="22"/>
          <w:lang w:val="en-US" w:eastAsia="en-GB" w:bidi="ar-SA"/>
        </w:rPr>
        <w:t>/</w:t>
      </w:r>
      <w:r w:rsidR="00922ED7">
        <w:rPr>
          <w:rFonts w:cs="Arial"/>
          <w:sz w:val="22"/>
          <w:szCs w:val="22"/>
          <w:lang w:val="en-US" w:eastAsia="en-GB" w:bidi="ar-SA"/>
        </w:rPr>
        <w:t>03540</w:t>
      </w:r>
      <w:r>
        <w:rPr>
          <w:rFonts w:cs="Arial"/>
          <w:sz w:val="22"/>
          <w:szCs w:val="22"/>
          <w:lang w:val="en-US" w:eastAsia="en-GB" w:bidi="ar-SA"/>
        </w:rPr>
        <w:t>.  The final finishes will n</w:t>
      </w:r>
      <w:r w:rsidR="005E76E7">
        <w:rPr>
          <w:rFonts w:cs="Arial"/>
          <w:sz w:val="22"/>
          <w:szCs w:val="22"/>
          <w:lang w:val="en-US" w:eastAsia="en-GB" w:bidi="ar-SA"/>
        </w:rPr>
        <w:t>o</w:t>
      </w:r>
      <w:r>
        <w:rPr>
          <w:rFonts w:cs="Arial"/>
          <w:sz w:val="22"/>
          <w:szCs w:val="22"/>
          <w:lang w:val="en-US" w:eastAsia="en-GB" w:bidi="ar-SA"/>
        </w:rPr>
        <w:t>t change</w:t>
      </w:r>
      <w:r w:rsidR="00922ED7">
        <w:rPr>
          <w:rFonts w:cs="Arial"/>
          <w:sz w:val="22"/>
          <w:szCs w:val="22"/>
          <w:lang w:val="en-US" w:eastAsia="en-GB" w:bidi="ar-SA"/>
        </w:rPr>
        <w:t xml:space="preserve"> </w:t>
      </w:r>
      <w:r w:rsidR="00004FF6">
        <w:rPr>
          <w:rFonts w:cs="Arial"/>
          <w:sz w:val="22"/>
          <w:szCs w:val="22"/>
          <w:lang w:val="en-US" w:eastAsia="en-GB" w:bidi="ar-SA"/>
        </w:rPr>
        <w:t>that will result in harm to the character of the area or neighbouring properties.</w:t>
      </w:r>
    </w:p>
    <w:p w14:paraId="1651B431" w14:textId="77777777" w:rsidR="00004FF6" w:rsidRDefault="00004FF6" w:rsidP="00097B7A">
      <w:pPr>
        <w:pStyle w:val="BodyText"/>
        <w:spacing w:after="0"/>
        <w:rPr>
          <w:rFonts w:cs="Arial"/>
          <w:sz w:val="22"/>
          <w:szCs w:val="22"/>
          <w:lang w:val="en-US" w:eastAsia="en-GB" w:bidi="ar-SA"/>
        </w:rPr>
      </w:pPr>
    </w:p>
    <w:p w14:paraId="26EFD74A" w14:textId="2F27B213" w:rsidR="008B6F82" w:rsidRDefault="005E76E7" w:rsidP="00097B7A">
      <w:pPr>
        <w:pStyle w:val="BodyText"/>
        <w:spacing w:after="0"/>
        <w:rPr>
          <w:rFonts w:cs="Arial"/>
          <w:sz w:val="22"/>
          <w:szCs w:val="22"/>
          <w:lang w:val="en-US" w:eastAsia="en-GB" w:bidi="ar-SA"/>
        </w:rPr>
      </w:pPr>
      <w:r>
        <w:rPr>
          <w:rFonts w:cs="Arial"/>
          <w:sz w:val="22"/>
          <w:szCs w:val="22"/>
          <w:lang w:val="en-US" w:eastAsia="en-GB" w:bidi="ar-SA"/>
        </w:rPr>
        <w:t xml:space="preserve">The built form has assimilated well into the landscape </w:t>
      </w:r>
      <w:r w:rsidR="00FD35B9">
        <w:rPr>
          <w:rFonts w:cs="Arial"/>
          <w:sz w:val="22"/>
          <w:szCs w:val="22"/>
          <w:lang w:val="en-US" w:eastAsia="en-GB" w:bidi="ar-SA"/>
        </w:rPr>
        <w:t xml:space="preserve">setting </w:t>
      </w:r>
      <w:r>
        <w:rPr>
          <w:rFonts w:cs="Arial"/>
          <w:sz w:val="22"/>
          <w:szCs w:val="22"/>
          <w:lang w:val="en-US" w:eastAsia="en-GB" w:bidi="ar-SA"/>
        </w:rPr>
        <w:t xml:space="preserve">given that natural materials have been used to ensure the form blends with the </w:t>
      </w:r>
      <w:r w:rsidR="00922ED7">
        <w:rPr>
          <w:rFonts w:cs="Arial"/>
          <w:sz w:val="22"/>
          <w:szCs w:val="22"/>
          <w:lang w:val="en-US" w:eastAsia="en-GB" w:bidi="ar-SA"/>
        </w:rPr>
        <w:t>domestic setting</w:t>
      </w:r>
      <w:r w:rsidR="008B6F82">
        <w:rPr>
          <w:rFonts w:cs="Arial"/>
          <w:sz w:val="22"/>
          <w:szCs w:val="22"/>
          <w:lang w:val="en-US" w:eastAsia="en-GB" w:bidi="ar-SA"/>
        </w:rPr>
        <w:t>.</w:t>
      </w:r>
    </w:p>
    <w:p w14:paraId="145DCF9C" w14:textId="651C66EE" w:rsidR="00AF47C9" w:rsidRDefault="00280F7D" w:rsidP="00280F7D">
      <w:pPr>
        <w:pStyle w:val="Heading2"/>
        <w:rPr>
          <w:lang w:val="en-US" w:eastAsia="en-GB" w:bidi="ar-SA"/>
        </w:rPr>
      </w:pPr>
      <w:r>
        <w:rPr>
          <w:lang w:val="en-US" w:eastAsia="en-GB" w:bidi="ar-SA"/>
        </w:rPr>
        <w:t>Landscape impact</w:t>
      </w:r>
    </w:p>
    <w:p w14:paraId="0DA5A616" w14:textId="23EC2119" w:rsidR="00280F7D" w:rsidRDefault="00280F7D" w:rsidP="00280F7D">
      <w:pPr>
        <w:pStyle w:val="BodyText"/>
        <w:rPr>
          <w:u w:val="single"/>
          <w:lang w:val="en-US" w:eastAsia="en-GB" w:bidi="ar-SA"/>
        </w:rPr>
      </w:pPr>
      <w:r w:rsidRPr="00280F7D">
        <w:rPr>
          <w:u w:val="single"/>
          <w:lang w:val="en-US" w:eastAsia="en-GB" w:bidi="ar-SA"/>
        </w:rPr>
        <w:t>World Heritage Site</w:t>
      </w:r>
    </w:p>
    <w:p w14:paraId="21856167" w14:textId="7DD321D7" w:rsidR="00E352C7" w:rsidRDefault="00E352C7" w:rsidP="00E352C7">
      <w:pPr>
        <w:pStyle w:val="BodyText"/>
        <w:spacing w:after="0"/>
        <w:rPr>
          <w:sz w:val="22"/>
          <w:szCs w:val="22"/>
        </w:rPr>
      </w:pPr>
      <w:r w:rsidRPr="00280F7D">
        <w:rPr>
          <w:sz w:val="22"/>
          <w:szCs w:val="22"/>
        </w:rPr>
        <w:t>The site lies within the Tregonning and Gwinear Mining Districts World Heritage Site (WHS) and in accordance with the Framework great weight should be given to the conservation of this heritage asset. In this case the field pattern</w:t>
      </w:r>
      <w:r>
        <w:rPr>
          <w:sz w:val="22"/>
          <w:szCs w:val="22"/>
        </w:rPr>
        <w:t>s</w:t>
      </w:r>
      <w:r w:rsidRPr="00280F7D">
        <w:rPr>
          <w:sz w:val="22"/>
          <w:szCs w:val="22"/>
        </w:rPr>
        <w:t xml:space="preserve"> </w:t>
      </w:r>
      <w:r w:rsidR="00CE1CC9" w:rsidRPr="00280F7D">
        <w:rPr>
          <w:sz w:val="22"/>
          <w:szCs w:val="22"/>
        </w:rPr>
        <w:t>have</w:t>
      </w:r>
      <w:r w:rsidRPr="00280F7D">
        <w:rPr>
          <w:sz w:val="22"/>
          <w:szCs w:val="22"/>
        </w:rPr>
        <w:t xml:space="preserve"> already been substantially eroded by residential development in the immediate area. </w:t>
      </w:r>
    </w:p>
    <w:p w14:paraId="444741EC" w14:textId="1BAB816B" w:rsidR="00280F7D" w:rsidRDefault="00280F7D" w:rsidP="00280F7D">
      <w:pPr>
        <w:pStyle w:val="BodyText"/>
        <w:spacing w:after="0"/>
        <w:rPr>
          <w:sz w:val="22"/>
          <w:szCs w:val="22"/>
        </w:rPr>
      </w:pPr>
      <w:r w:rsidRPr="00280F7D">
        <w:rPr>
          <w:sz w:val="22"/>
          <w:szCs w:val="22"/>
        </w:rPr>
        <w:lastRenderedPageBreak/>
        <w:t xml:space="preserve">Whilst the application site forms part of the WHS, it is not considered to contribute any </w:t>
      </w:r>
      <w:r w:rsidR="00E352C7" w:rsidRPr="00280F7D">
        <w:rPr>
          <w:sz w:val="22"/>
          <w:szCs w:val="22"/>
        </w:rPr>
        <w:t>significant</w:t>
      </w:r>
      <w:r w:rsidRPr="00280F7D">
        <w:rPr>
          <w:sz w:val="22"/>
          <w:szCs w:val="22"/>
        </w:rPr>
        <w:t xml:space="preserve"> value to its </w:t>
      </w:r>
      <w:r w:rsidR="00FD35B9">
        <w:rPr>
          <w:sz w:val="22"/>
          <w:szCs w:val="22"/>
        </w:rPr>
        <w:t>Outstanding Universal Value (OUV)</w:t>
      </w:r>
      <w:r w:rsidRPr="00280F7D">
        <w:rPr>
          <w:sz w:val="22"/>
          <w:szCs w:val="22"/>
        </w:rPr>
        <w:t xml:space="preserve"> given the modern development on </w:t>
      </w:r>
      <w:r w:rsidR="00FD35B9">
        <w:rPr>
          <w:sz w:val="22"/>
          <w:szCs w:val="22"/>
        </w:rPr>
        <w:t xml:space="preserve">site </w:t>
      </w:r>
      <w:r w:rsidRPr="00280F7D">
        <w:rPr>
          <w:sz w:val="22"/>
          <w:szCs w:val="22"/>
        </w:rPr>
        <w:t>and the modern housing to the north</w:t>
      </w:r>
      <w:r>
        <w:rPr>
          <w:sz w:val="22"/>
          <w:szCs w:val="22"/>
        </w:rPr>
        <w:t xml:space="preserve"> </w:t>
      </w:r>
      <w:r w:rsidR="00CE1CC9">
        <w:rPr>
          <w:sz w:val="22"/>
          <w:szCs w:val="22"/>
        </w:rPr>
        <w:t xml:space="preserve">and </w:t>
      </w:r>
      <w:r w:rsidR="00CE1CC9" w:rsidRPr="00280F7D">
        <w:rPr>
          <w:sz w:val="22"/>
          <w:szCs w:val="22"/>
        </w:rPr>
        <w:t>east</w:t>
      </w:r>
      <w:r>
        <w:rPr>
          <w:sz w:val="22"/>
          <w:szCs w:val="22"/>
        </w:rPr>
        <w:t xml:space="preserve"> of the site</w:t>
      </w:r>
      <w:r w:rsidRPr="00280F7D">
        <w:rPr>
          <w:sz w:val="22"/>
          <w:szCs w:val="22"/>
        </w:rPr>
        <w:t xml:space="preserve">. </w:t>
      </w:r>
      <w:r>
        <w:rPr>
          <w:sz w:val="22"/>
          <w:szCs w:val="22"/>
        </w:rPr>
        <w:t xml:space="preserve"> </w:t>
      </w:r>
      <w:r w:rsidRPr="00280F7D">
        <w:rPr>
          <w:sz w:val="22"/>
          <w:szCs w:val="22"/>
        </w:rPr>
        <w:t>It should also be noted from comparison of the maps that the pattern of smaller f</w:t>
      </w:r>
      <w:r>
        <w:rPr>
          <w:sz w:val="22"/>
          <w:szCs w:val="22"/>
        </w:rPr>
        <w:t>i</w:t>
      </w:r>
      <w:r w:rsidRPr="00280F7D">
        <w:rPr>
          <w:sz w:val="22"/>
          <w:szCs w:val="22"/>
        </w:rPr>
        <w:t xml:space="preserve">elds has changed over the last century or so into much larger fields. </w:t>
      </w:r>
    </w:p>
    <w:p w14:paraId="5B8BC861" w14:textId="77777777" w:rsidR="00280F7D" w:rsidRDefault="00280F7D" w:rsidP="00280F7D">
      <w:pPr>
        <w:pStyle w:val="BodyText"/>
        <w:spacing w:after="0"/>
        <w:rPr>
          <w:sz w:val="22"/>
          <w:szCs w:val="22"/>
        </w:rPr>
      </w:pPr>
    </w:p>
    <w:p w14:paraId="081B94DC" w14:textId="59371691" w:rsidR="00280F7D" w:rsidRPr="00280F7D" w:rsidRDefault="00280F7D" w:rsidP="00280F7D">
      <w:pPr>
        <w:pStyle w:val="BodyText"/>
        <w:spacing w:after="0"/>
        <w:rPr>
          <w:sz w:val="22"/>
          <w:szCs w:val="22"/>
        </w:rPr>
      </w:pPr>
      <w:r>
        <w:rPr>
          <w:sz w:val="22"/>
          <w:szCs w:val="22"/>
        </w:rPr>
        <w:t>We draw your attention to an allowed</w:t>
      </w:r>
      <w:r w:rsidRPr="00280F7D">
        <w:rPr>
          <w:sz w:val="22"/>
          <w:szCs w:val="22"/>
        </w:rPr>
        <w:t xml:space="preserve"> appeal for the erection of two houses</w:t>
      </w:r>
      <w:r>
        <w:rPr>
          <w:sz w:val="22"/>
          <w:szCs w:val="22"/>
        </w:rPr>
        <w:t xml:space="preserve"> and further </w:t>
      </w:r>
      <w:r w:rsidR="00FD35B9">
        <w:rPr>
          <w:sz w:val="22"/>
          <w:szCs w:val="22"/>
        </w:rPr>
        <w:t xml:space="preserve">development </w:t>
      </w:r>
      <w:r>
        <w:rPr>
          <w:sz w:val="22"/>
          <w:szCs w:val="22"/>
        </w:rPr>
        <w:t>to the south of the site</w:t>
      </w:r>
      <w:r w:rsidRPr="00280F7D">
        <w:rPr>
          <w:sz w:val="22"/>
          <w:szCs w:val="22"/>
        </w:rPr>
        <w:t>.  Moreover</w:t>
      </w:r>
      <w:r w:rsidR="00D417C6">
        <w:rPr>
          <w:sz w:val="22"/>
          <w:szCs w:val="22"/>
        </w:rPr>
        <w:t>,</w:t>
      </w:r>
      <w:r w:rsidRPr="00280F7D">
        <w:rPr>
          <w:sz w:val="22"/>
          <w:szCs w:val="22"/>
        </w:rPr>
        <w:t xml:space="preserve"> th</w:t>
      </w:r>
      <w:r>
        <w:rPr>
          <w:sz w:val="22"/>
          <w:szCs w:val="22"/>
        </w:rPr>
        <w:t xml:space="preserve">e application site </w:t>
      </w:r>
      <w:r w:rsidRPr="00280F7D">
        <w:rPr>
          <w:sz w:val="22"/>
          <w:szCs w:val="22"/>
        </w:rPr>
        <w:t xml:space="preserve">has been granted permission for a </w:t>
      </w:r>
      <w:r w:rsidR="00FD35B9">
        <w:rPr>
          <w:sz w:val="22"/>
          <w:szCs w:val="22"/>
        </w:rPr>
        <w:t xml:space="preserve">lawful </w:t>
      </w:r>
      <w:r w:rsidRPr="00280F7D">
        <w:rPr>
          <w:sz w:val="22"/>
          <w:szCs w:val="22"/>
        </w:rPr>
        <w:t xml:space="preserve">dwelling-house </w:t>
      </w:r>
      <w:r w:rsidR="00004FF6">
        <w:rPr>
          <w:sz w:val="22"/>
          <w:szCs w:val="22"/>
        </w:rPr>
        <w:t xml:space="preserve">and </w:t>
      </w:r>
      <w:r w:rsidR="00004FF6" w:rsidRPr="00280F7D">
        <w:rPr>
          <w:sz w:val="22"/>
          <w:szCs w:val="22"/>
        </w:rPr>
        <w:t>also</w:t>
      </w:r>
      <w:r w:rsidRPr="00280F7D">
        <w:rPr>
          <w:sz w:val="22"/>
          <w:szCs w:val="22"/>
        </w:rPr>
        <w:t xml:space="preserve"> a two</w:t>
      </w:r>
      <w:r w:rsidR="00D417C6">
        <w:rPr>
          <w:sz w:val="22"/>
          <w:szCs w:val="22"/>
        </w:rPr>
        <w:t>-</w:t>
      </w:r>
      <w:r w:rsidRPr="00280F7D">
        <w:rPr>
          <w:sz w:val="22"/>
          <w:szCs w:val="22"/>
        </w:rPr>
        <w:t>storey workshop/studio.</w:t>
      </w:r>
      <w:r w:rsidR="00004FF6">
        <w:rPr>
          <w:sz w:val="22"/>
          <w:szCs w:val="22"/>
        </w:rPr>
        <w:t xml:space="preserve">  Please see similar cases below which highlights other approved developments for residential development in the immediate locale.</w:t>
      </w:r>
    </w:p>
    <w:p w14:paraId="252A643C" w14:textId="77777777" w:rsidR="00280F7D" w:rsidRPr="00280F7D" w:rsidRDefault="00280F7D" w:rsidP="00280F7D">
      <w:pPr>
        <w:pStyle w:val="BodyText"/>
        <w:spacing w:after="0"/>
        <w:rPr>
          <w:sz w:val="22"/>
          <w:szCs w:val="22"/>
        </w:rPr>
      </w:pPr>
    </w:p>
    <w:p w14:paraId="665420FE" w14:textId="1A4B0A2B" w:rsidR="00280F7D" w:rsidRPr="00280F7D" w:rsidRDefault="00E352C7" w:rsidP="00280F7D">
      <w:pPr>
        <w:pStyle w:val="BodyText"/>
        <w:spacing w:after="0"/>
        <w:rPr>
          <w:rFonts w:cs="Arial"/>
          <w:color w:val="000000" w:themeColor="text1"/>
          <w:sz w:val="22"/>
          <w:szCs w:val="22"/>
        </w:rPr>
      </w:pPr>
      <w:r>
        <w:rPr>
          <w:sz w:val="22"/>
          <w:szCs w:val="22"/>
        </w:rPr>
        <w:t xml:space="preserve">Given the changes to the building already approved are minimal and negligible </w:t>
      </w:r>
      <w:r w:rsidR="00280F7D" w:rsidRPr="00280F7D">
        <w:rPr>
          <w:sz w:val="22"/>
          <w:szCs w:val="22"/>
        </w:rPr>
        <w:t>it is considered that the proposal would not have an impact on the O</w:t>
      </w:r>
      <w:r w:rsidR="00FD35B9">
        <w:rPr>
          <w:sz w:val="22"/>
          <w:szCs w:val="22"/>
        </w:rPr>
        <w:t xml:space="preserve">UV </w:t>
      </w:r>
      <w:r w:rsidR="00280F7D" w:rsidRPr="00280F7D">
        <w:rPr>
          <w:sz w:val="22"/>
          <w:szCs w:val="22"/>
        </w:rPr>
        <w:t xml:space="preserve">of the WHS due to this </w:t>
      </w:r>
      <w:r>
        <w:rPr>
          <w:sz w:val="22"/>
          <w:szCs w:val="22"/>
        </w:rPr>
        <w:t xml:space="preserve">development </w:t>
      </w:r>
      <w:r w:rsidR="00280F7D" w:rsidRPr="00280F7D">
        <w:rPr>
          <w:sz w:val="22"/>
          <w:szCs w:val="22"/>
        </w:rPr>
        <w:t xml:space="preserve">being set back from the road and not </w:t>
      </w:r>
      <w:r>
        <w:rPr>
          <w:sz w:val="22"/>
          <w:szCs w:val="22"/>
        </w:rPr>
        <w:t xml:space="preserve">clearly </w:t>
      </w:r>
      <w:r w:rsidR="00280F7D" w:rsidRPr="00280F7D">
        <w:rPr>
          <w:sz w:val="22"/>
          <w:szCs w:val="22"/>
        </w:rPr>
        <w:t>visible from public vantage points</w:t>
      </w:r>
      <w:r>
        <w:rPr>
          <w:sz w:val="22"/>
          <w:szCs w:val="22"/>
        </w:rPr>
        <w:t xml:space="preserve">.  Furthermore, the </w:t>
      </w:r>
      <w:r w:rsidR="00280F7D" w:rsidRPr="00280F7D">
        <w:rPr>
          <w:sz w:val="22"/>
          <w:szCs w:val="22"/>
        </w:rPr>
        <w:t>site is already being used for domestic purposes</w:t>
      </w:r>
      <w:r>
        <w:rPr>
          <w:sz w:val="22"/>
          <w:szCs w:val="22"/>
        </w:rPr>
        <w:t xml:space="preserve"> and has been for well over 15 years</w:t>
      </w:r>
      <w:r w:rsidR="00280F7D" w:rsidRPr="00280F7D">
        <w:rPr>
          <w:sz w:val="22"/>
          <w:szCs w:val="22"/>
        </w:rPr>
        <w:t>. The application site is considered to integrate with the built form of th</w:t>
      </w:r>
      <w:r>
        <w:rPr>
          <w:sz w:val="22"/>
          <w:szCs w:val="22"/>
        </w:rPr>
        <w:t xml:space="preserve">e </w:t>
      </w:r>
      <w:r w:rsidR="00280F7D" w:rsidRPr="00280F7D">
        <w:rPr>
          <w:sz w:val="22"/>
          <w:szCs w:val="22"/>
        </w:rPr>
        <w:t xml:space="preserve">cluster of dwellings </w:t>
      </w:r>
      <w:r w:rsidR="00004FF6">
        <w:rPr>
          <w:sz w:val="22"/>
          <w:szCs w:val="22"/>
        </w:rPr>
        <w:t xml:space="preserve">in the settlement </w:t>
      </w:r>
      <w:r w:rsidR="00280F7D" w:rsidRPr="00280F7D">
        <w:rPr>
          <w:sz w:val="22"/>
          <w:szCs w:val="22"/>
        </w:rPr>
        <w:t>and would not extend the built form into the open countryside</w:t>
      </w:r>
      <w:r>
        <w:rPr>
          <w:sz w:val="22"/>
          <w:szCs w:val="22"/>
        </w:rPr>
        <w:t>.</w:t>
      </w:r>
    </w:p>
    <w:p w14:paraId="2CFB3F8B" w14:textId="77777777" w:rsidR="00280F7D" w:rsidRPr="00280F7D" w:rsidRDefault="00280F7D" w:rsidP="00280F7D">
      <w:pPr>
        <w:pStyle w:val="BodyText"/>
        <w:rPr>
          <w:lang w:val="en-US" w:eastAsia="en-GB" w:bidi="ar-SA"/>
        </w:rPr>
      </w:pPr>
    </w:p>
    <w:p w14:paraId="1B781201" w14:textId="68578122" w:rsidR="00280F7D" w:rsidRDefault="00280F7D" w:rsidP="008E7145">
      <w:pPr>
        <w:pStyle w:val="BodyText"/>
        <w:spacing w:line="276" w:lineRule="auto"/>
        <w:rPr>
          <w:rFonts w:cs="Arial"/>
          <w:sz w:val="22"/>
          <w:szCs w:val="22"/>
          <w:lang w:val="en-US" w:eastAsia="en-GB" w:bidi="ar-SA"/>
        </w:rPr>
      </w:pPr>
    </w:p>
    <w:p w14:paraId="0001EE37" w14:textId="7B57D42B" w:rsidR="00280F7D" w:rsidRDefault="00280F7D" w:rsidP="008E7145">
      <w:pPr>
        <w:pStyle w:val="BodyText"/>
        <w:spacing w:line="276" w:lineRule="auto"/>
        <w:rPr>
          <w:rFonts w:cs="Arial"/>
          <w:sz w:val="22"/>
          <w:szCs w:val="22"/>
          <w:lang w:val="en-US" w:eastAsia="en-GB" w:bidi="ar-SA"/>
        </w:rPr>
      </w:pPr>
    </w:p>
    <w:p w14:paraId="73737599" w14:textId="2F7351B7" w:rsidR="00A731FF" w:rsidRDefault="00A731FF" w:rsidP="008E7145">
      <w:pPr>
        <w:pStyle w:val="BodyText"/>
        <w:spacing w:line="276" w:lineRule="auto"/>
        <w:rPr>
          <w:rFonts w:cs="Arial"/>
          <w:sz w:val="22"/>
          <w:szCs w:val="22"/>
          <w:lang w:val="en-US" w:eastAsia="en-GB" w:bidi="ar-SA"/>
        </w:rPr>
      </w:pPr>
    </w:p>
    <w:p w14:paraId="761298F1" w14:textId="42824FFC" w:rsidR="00A731FF" w:rsidRDefault="00A731FF" w:rsidP="008E7145">
      <w:pPr>
        <w:pStyle w:val="BodyText"/>
        <w:spacing w:line="276" w:lineRule="auto"/>
        <w:rPr>
          <w:rFonts w:cs="Arial"/>
          <w:sz w:val="22"/>
          <w:szCs w:val="22"/>
          <w:lang w:val="en-US" w:eastAsia="en-GB" w:bidi="ar-SA"/>
        </w:rPr>
      </w:pPr>
    </w:p>
    <w:p w14:paraId="1C4348E5" w14:textId="5C504491" w:rsidR="00A731FF" w:rsidRDefault="00A731FF" w:rsidP="008E7145">
      <w:pPr>
        <w:pStyle w:val="BodyText"/>
        <w:spacing w:line="276" w:lineRule="auto"/>
        <w:rPr>
          <w:rFonts w:cs="Arial"/>
          <w:sz w:val="22"/>
          <w:szCs w:val="22"/>
          <w:lang w:val="en-US" w:eastAsia="en-GB" w:bidi="ar-SA"/>
        </w:rPr>
      </w:pPr>
    </w:p>
    <w:p w14:paraId="0E63648B" w14:textId="77777777" w:rsidR="00A731FF" w:rsidRPr="00DC15D8" w:rsidRDefault="00A731FF" w:rsidP="008E7145">
      <w:pPr>
        <w:pStyle w:val="BodyText"/>
        <w:spacing w:line="276" w:lineRule="auto"/>
        <w:rPr>
          <w:rFonts w:cs="Arial"/>
          <w:sz w:val="22"/>
          <w:szCs w:val="22"/>
          <w:lang w:val="en-US" w:eastAsia="en-GB" w:bidi="ar-SA"/>
        </w:rPr>
      </w:pPr>
    </w:p>
    <w:p w14:paraId="62995E9D" w14:textId="77777777" w:rsidR="00821564" w:rsidRDefault="00821564" w:rsidP="00DC15D8">
      <w:pPr>
        <w:pStyle w:val="BodyText"/>
        <w:rPr>
          <w:rFonts w:cs="Arial"/>
          <w:sz w:val="22"/>
          <w:szCs w:val="22"/>
          <w:lang w:val="en-US" w:eastAsia="en-GB" w:bidi="ar-SA"/>
        </w:rPr>
      </w:pPr>
    </w:p>
    <w:p w14:paraId="70DCB20E" w14:textId="77777777" w:rsidR="00DC15D8" w:rsidRDefault="00DC15D8" w:rsidP="00DC15D8">
      <w:pPr>
        <w:pStyle w:val="BodyText"/>
        <w:rPr>
          <w:rFonts w:cs="Arial"/>
          <w:sz w:val="22"/>
          <w:szCs w:val="22"/>
          <w:lang w:val="en-US" w:eastAsia="en-GB" w:bidi="ar-SA"/>
        </w:rPr>
      </w:pPr>
    </w:p>
    <w:p w14:paraId="079A0408" w14:textId="77777777" w:rsidR="00DC15D8" w:rsidRDefault="00DC15D8" w:rsidP="00DC15D8">
      <w:pPr>
        <w:pStyle w:val="BodyText"/>
        <w:rPr>
          <w:rFonts w:cs="Arial"/>
          <w:sz w:val="22"/>
          <w:szCs w:val="22"/>
          <w:lang w:val="en-US" w:eastAsia="en-GB" w:bidi="ar-SA"/>
        </w:rPr>
      </w:pPr>
    </w:p>
    <w:p w14:paraId="6380051E" w14:textId="72438885" w:rsidR="005276B2" w:rsidRDefault="005276B2" w:rsidP="005276B2">
      <w:pPr>
        <w:pStyle w:val="Heading1"/>
      </w:pPr>
      <w:bookmarkStart w:id="13" w:name="_Toc11701626"/>
      <w:r>
        <w:lastRenderedPageBreak/>
        <w:t>P</w:t>
      </w:r>
      <w:r w:rsidR="00AF47C9">
        <w:t xml:space="preserve">lanning </w:t>
      </w:r>
      <w:r w:rsidR="00AE4CFF">
        <w:t>P</w:t>
      </w:r>
      <w:r w:rsidR="00AF47C9">
        <w:t xml:space="preserve">olicy and </w:t>
      </w:r>
      <w:r w:rsidR="00AE4CFF">
        <w:t>G</w:t>
      </w:r>
      <w:r>
        <w:t>uidance</w:t>
      </w:r>
      <w:bookmarkEnd w:id="13"/>
      <w:r>
        <w:t xml:space="preserve"> </w:t>
      </w:r>
    </w:p>
    <w:p w14:paraId="50F61440" w14:textId="2F14E1BE" w:rsidR="00C90E50" w:rsidRPr="00C90E50" w:rsidRDefault="00C90E50" w:rsidP="00424107">
      <w:pPr>
        <w:pStyle w:val="Heading2"/>
        <w:rPr>
          <w:lang w:val="en-US" w:eastAsia="en-GB" w:bidi="ar-SA"/>
        </w:rPr>
      </w:pPr>
      <w:r w:rsidRPr="00C90E50">
        <w:rPr>
          <w:lang w:val="en-US" w:eastAsia="en-GB" w:bidi="ar-SA"/>
        </w:rPr>
        <w:t xml:space="preserve">Introduction to relevant policies </w:t>
      </w:r>
    </w:p>
    <w:p w14:paraId="296574E7" w14:textId="77777777" w:rsidR="00D8730F" w:rsidRDefault="00C90E50" w:rsidP="00D8730F">
      <w:pPr>
        <w:widowControl/>
        <w:suppressAutoHyphens w:val="0"/>
        <w:autoSpaceDE w:val="0"/>
        <w:autoSpaceDN w:val="0"/>
        <w:adjustRightInd w:val="0"/>
        <w:rPr>
          <w:rFonts w:eastAsia="Times New Roman" w:cs="Arial"/>
          <w:color w:val="000000"/>
          <w:kern w:val="0"/>
          <w:sz w:val="22"/>
          <w:szCs w:val="22"/>
          <w:lang w:val="en-US" w:eastAsia="en-GB" w:bidi="ar-SA"/>
        </w:rPr>
      </w:pPr>
      <w:r w:rsidRPr="00D8730F">
        <w:rPr>
          <w:rFonts w:eastAsia="Times New Roman" w:cs="Arial"/>
          <w:color w:val="000000"/>
          <w:kern w:val="0"/>
          <w:sz w:val="22"/>
          <w:szCs w:val="22"/>
          <w:lang w:val="en-US" w:eastAsia="en-GB" w:bidi="ar-SA"/>
        </w:rPr>
        <w:t>Under Section 38(6) of the Planning and Compulsory Purchase Act 2004, decisions on applications for planning permission and appeals must be taken in accordance with the development plan, unless there are material considerations that indicate otherwise. The National Planning Policy Framework (NPPF) was introduced in 2012 and stressed the importance of having a planning system that is genuinely plan-led.</w:t>
      </w:r>
    </w:p>
    <w:p w14:paraId="7A2D5558" w14:textId="77777777" w:rsidR="00D8730F" w:rsidRDefault="00D8730F" w:rsidP="00D8730F">
      <w:pPr>
        <w:widowControl/>
        <w:suppressAutoHyphens w:val="0"/>
        <w:autoSpaceDE w:val="0"/>
        <w:autoSpaceDN w:val="0"/>
        <w:adjustRightInd w:val="0"/>
        <w:rPr>
          <w:rFonts w:eastAsia="Times New Roman" w:cs="Arial"/>
          <w:color w:val="000000"/>
          <w:kern w:val="0"/>
          <w:sz w:val="22"/>
          <w:szCs w:val="22"/>
          <w:lang w:val="en-US" w:eastAsia="en-GB" w:bidi="ar-SA"/>
        </w:rPr>
      </w:pPr>
    </w:p>
    <w:p w14:paraId="044FDA99" w14:textId="38300A0E" w:rsidR="00D8730F" w:rsidRDefault="00C90E50" w:rsidP="00D8730F">
      <w:pPr>
        <w:widowControl/>
        <w:suppressAutoHyphens w:val="0"/>
        <w:autoSpaceDE w:val="0"/>
        <w:autoSpaceDN w:val="0"/>
        <w:adjustRightInd w:val="0"/>
        <w:rPr>
          <w:rFonts w:eastAsia="Times New Roman" w:cs="Arial"/>
          <w:color w:val="000000"/>
          <w:kern w:val="0"/>
          <w:sz w:val="22"/>
          <w:szCs w:val="22"/>
          <w:lang w:val="en-US" w:eastAsia="en-GB" w:bidi="ar-SA"/>
        </w:rPr>
      </w:pPr>
      <w:r w:rsidRPr="00D8730F">
        <w:rPr>
          <w:rFonts w:eastAsia="Times New Roman" w:cs="Arial"/>
          <w:color w:val="000000"/>
          <w:kern w:val="0"/>
          <w:sz w:val="22"/>
          <w:szCs w:val="22"/>
          <w:lang w:val="en-US" w:eastAsia="en-GB" w:bidi="ar-SA"/>
        </w:rPr>
        <w:t xml:space="preserve">The NPPF was </w:t>
      </w:r>
      <w:r w:rsidR="00CC321D" w:rsidRPr="00D8730F">
        <w:rPr>
          <w:rFonts w:eastAsia="Times New Roman" w:cs="Arial"/>
          <w:color w:val="000000"/>
          <w:kern w:val="0"/>
          <w:sz w:val="22"/>
          <w:szCs w:val="22"/>
          <w:lang w:val="en-US" w:eastAsia="en-GB" w:bidi="ar-SA"/>
        </w:rPr>
        <w:t>most recently revised in February 2019</w:t>
      </w:r>
      <w:r w:rsidRPr="00D8730F">
        <w:rPr>
          <w:rFonts w:eastAsia="Times New Roman" w:cs="Arial"/>
          <w:color w:val="000000"/>
          <w:kern w:val="0"/>
          <w:sz w:val="22"/>
          <w:szCs w:val="22"/>
          <w:lang w:val="en-US" w:eastAsia="en-GB" w:bidi="ar-SA"/>
        </w:rPr>
        <w:t xml:space="preserve"> however maintained the emphasis that planning applications should be determined in accordance with the development plan, with the purpose of the planning system being to contribute to the achievement of sustainable development. At the heart of the Framework, so that sustainable development is pursued in a positive way, is a presumption in favour of sustainable development. </w:t>
      </w:r>
    </w:p>
    <w:p w14:paraId="3CC4610C" w14:textId="77777777" w:rsidR="00D8730F" w:rsidRDefault="00D8730F" w:rsidP="00D8730F">
      <w:pPr>
        <w:widowControl/>
        <w:suppressAutoHyphens w:val="0"/>
        <w:autoSpaceDE w:val="0"/>
        <w:autoSpaceDN w:val="0"/>
        <w:adjustRightInd w:val="0"/>
        <w:rPr>
          <w:rFonts w:eastAsia="Times New Roman" w:cs="Arial"/>
          <w:color w:val="000000"/>
          <w:kern w:val="0"/>
          <w:sz w:val="22"/>
          <w:szCs w:val="22"/>
          <w:lang w:val="en-US" w:eastAsia="en-GB" w:bidi="ar-SA"/>
        </w:rPr>
      </w:pPr>
    </w:p>
    <w:p w14:paraId="5F3C4BDF" w14:textId="792E8248" w:rsidR="00C90E50" w:rsidRPr="00D8730F" w:rsidRDefault="00C90E50" w:rsidP="00D8730F">
      <w:pPr>
        <w:widowControl/>
        <w:suppressAutoHyphens w:val="0"/>
        <w:autoSpaceDE w:val="0"/>
        <w:autoSpaceDN w:val="0"/>
        <w:adjustRightInd w:val="0"/>
        <w:rPr>
          <w:rFonts w:eastAsia="Times New Roman" w:cs="Arial"/>
          <w:b/>
          <w:bCs/>
          <w:color w:val="000000"/>
          <w:kern w:val="0"/>
          <w:sz w:val="20"/>
          <w:szCs w:val="20"/>
          <w:lang w:val="en-US" w:eastAsia="en-GB" w:bidi="ar-SA"/>
        </w:rPr>
      </w:pPr>
      <w:r w:rsidRPr="00D8730F">
        <w:rPr>
          <w:rFonts w:eastAsia="Times New Roman" w:cs="Arial"/>
          <w:color w:val="000000"/>
          <w:kern w:val="0"/>
          <w:sz w:val="22"/>
          <w:szCs w:val="22"/>
          <w:lang w:val="en-US" w:eastAsia="en-GB" w:bidi="ar-SA"/>
        </w:rPr>
        <w:t>In Cornwall the development plan comprises the Cornwall Local Plan 2010-2030, including 'saved' policies from the adopted Local Plans which include Minerals Local Plans. It should be noted that currentl</w:t>
      </w:r>
      <w:r w:rsidR="00CC321D" w:rsidRPr="00D8730F">
        <w:rPr>
          <w:rFonts w:eastAsia="Times New Roman" w:cs="Arial"/>
          <w:color w:val="000000"/>
          <w:kern w:val="0"/>
          <w:sz w:val="22"/>
          <w:szCs w:val="22"/>
          <w:lang w:val="en-US" w:eastAsia="en-GB" w:bidi="ar-SA"/>
        </w:rPr>
        <w:t xml:space="preserve">y there is no </w:t>
      </w:r>
      <w:r w:rsidR="00DC15D8">
        <w:rPr>
          <w:rFonts w:eastAsia="Times New Roman" w:cs="Arial"/>
          <w:color w:val="000000"/>
          <w:kern w:val="0"/>
          <w:sz w:val="22"/>
          <w:szCs w:val="22"/>
          <w:lang w:val="en-US" w:eastAsia="en-GB" w:bidi="ar-SA"/>
        </w:rPr>
        <w:t xml:space="preserve">adopted </w:t>
      </w:r>
      <w:r w:rsidR="00CC321D" w:rsidRPr="00D8730F">
        <w:rPr>
          <w:rFonts w:eastAsia="Times New Roman" w:cs="Arial"/>
          <w:color w:val="000000"/>
          <w:kern w:val="0"/>
          <w:sz w:val="22"/>
          <w:szCs w:val="22"/>
          <w:lang w:val="en-US" w:eastAsia="en-GB" w:bidi="ar-SA"/>
        </w:rPr>
        <w:t>Neighbourhood Plan</w:t>
      </w:r>
      <w:r w:rsidR="00685CCD">
        <w:rPr>
          <w:rFonts w:eastAsia="Times New Roman" w:cs="Arial"/>
          <w:color w:val="000000"/>
          <w:kern w:val="0"/>
          <w:sz w:val="22"/>
          <w:szCs w:val="22"/>
          <w:lang w:val="en-US" w:eastAsia="en-GB" w:bidi="ar-SA"/>
        </w:rPr>
        <w:t xml:space="preserve"> (NDP) </w:t>
      </w:r>
      <w:r w:rsidR="00CC321D" w:rsidRPr="00D8730F">
        <w:rPr>
          <w:rFonts w:eastAsia="Times New Roman" w:cs="Arial"/>
          <w:color w:val="000000"/>
          <w:kern w:val="0"/>
          <w:sz w:val="22"/>
          <w:szCs w:val="22"/>
          <w:lang w:val="en-US" w:eastAsia="en-GB" w:bidi="ar-SA"/>
        </w:rPr>
        <w:t xml:space="preserve">for </w:t>
      </w:r>
      <w:r w:rsidR="00922ED7">
        <w:rPr>
          <w:rFonts w:eastAsia="Times New Roman" w:cs="Arial"/>
          <w:color w:val="000000"/>
          <w:kern w:val="0"/>
          <w:sz w:val="22"/>
          <w:szCs w:val="22"/>
          <w:lang w:val="en-US" w:eastAsia="en-GB" w:bidi="ar-SA"/>
        </w:rPr>
        <w:t>Perranut</w:t>
      </w:r>
      <w:r w:rsidR="00A67F26">
        <w:rPr>
          <w:rFonts w:eastAsia="Times New Roman" w:cs="Arial"/>
          <w:color w:val="000000"/>
          <w:kern w:val="0"/>
          <w:sz w:val="22"/>
          <w:szCs w:val="22"/>
          <w:lang w:val="en-US" w:eastAsia="en-GB" w:bidi="ar-SA"/>
        </w:rPr>
        <w:t>h</w:t>
      </w:r>
      <w:r w:rsidR="00922ED7">
        <w:rPr>
          <w:rFonts w:eastAsia="Times New Roman" w:cs="Arial"/>
          <w:color w:val="000000"/>
          <w:kern w:val="0"/>
          <w:sz w:val="22"/>
          <w:szCs w:val="22"/>
          <w:lang w:val="en-US" w:eastAsia="en-GB" w:bidi="ar-SA"/>
        </w:rPr>
        <w:t>noe Parish</w:t>
      </w:r>
      <w:r w:rsidR="008B6F82">
        <w:rPr>
          <w:rFonts w:eastAsia="Times New Roman" w:cs="Arial"/>
          <w:color w:val="000000"/>
          <w:kern w:val="0"/>
          <w:sz w:val="22"/>
          <w:szCs w:val="22"/>
          <w:lang w:val="en-US" w:eastAsia="en-GB" w:bidi="ar-SA"/>
        </w:rPr>
        <w:t>.</w:t>
      </w:r>
      <w:r w:rsidR="00AD2041">
        <w:rPr>
          <w:rFonts w:eastAsia="Times New Roman" w:cs="Arial"/>
          <w:color w:val="000000"/>
          <w:kern w:val="0"/>
          <w:sz w:val="22"/>
          <w:szCs w:val="22"/>
          <w:lang w:val="en-US" w:eastAsia="en-GB" w:bidi="ar-SA"/>
        </w:rPr>
        <w:t xml:space="preserve">  We acknowledge that </w:t>
      </w:r>
      <w:r w:rsidR="00685CCD">
        <w:rPr>
          <w:rFonts w:eastAsia="Times New Roman" w:cs="Arial"/>
          <w:color w:val="000000"/>
          <w:kern w:val="0"/>
          <w:sz w:val="22"/>
          <w:szCs w:val="22"/>
          <w:lang w:val="en-US" w:eastAsia="en-GB" w:bidi="ar-SA"/>
        </w:rPr>
        <w:t>t</w:t>
      </w:r>
      <w:r w:rsidR="00821564">
        <w:rPr>
          <w:rFonts w:eastAsia="Times New Roman" w:cs="Arial"/>
          <w:color w:val="000000"/>
          <w:kern w:val="0"/>
          <w:sz w:val="22"/>
          <w:szCs w:val="22"/>
          <w:lang w:val="en-US" w:eastAsia="en-GB" w:bidi="ar-SA"/>
        </w:rPr>
        <w:t>he NDP</w:t>
      </w:r>
      <w:r w:rsidR="00AD2041">
        <w:rPr>
          <w:rFonts w:eastAsia="Times New Roman" w:cs="Arial"/>
          <w:color w:val="000000"/>
          <w:kern w:val="0"/>
          <w:sz w:val="22"/>
          <w:szCs w:val="22"/>
          <w:lang w:val="en-US" w:eastAsia="en-GB" w:bidi="ar-SA"/>
        </w:rPr>
        <w:t xml:space="preserve"> is being prepared </w:t>
      </w:r>
      <w:r w:rsidR="00922ED7">
        <w:rPr>
          <w:rFonts w:eastAsia="Times New Roman" w:cs="Arial"/>
          <w:color w:val="000000"/>
          <w:kern w:val="0"/>
          <w:sz w:val="22"/>
          <w:szCs w:val="22"/>
          <w:lang w:val="en-US" w:eastAsia="en-GB" w:bidi="ar-SA"/>
        </w:rPr>
        <w:t xml:space="preserve">but </w:t>
      </w:r>
      <w:r w:rsidR="00AD2041">
        <w:rPr>
          <w:rFonts w:eastAsia="Times New Roman" w:cs="Arial"/>
          <w:color w:val="000000"/>
          <w:kern w:val="0"/>
          <w:sz w:val="22"/>
          <w:szCs w:val="22"/>
          <w:lang w:val="en-US" w:eastAsia="en-GB" w:bidi="ar-SA"/>
        </w:rPr>
        <w:t>carries limited weight in decision making at this stage.</w:t>
      </w:r>
      <w:r w:rsidR="00D8730F">
        <w:rPr>
          <w:rFonts w:eastAsia="Times New Roman" w:cs="Arial"/>
          <w:color w:val="000000"/>
          <w:kern w:val="0"/>
          <w:sz w:val="22"/>
          <w:szCs w:val="22"/>
          <w:lang w:val="en-US" w:eastAsia="en-GB" w:bidi="ar-SA"/>
        </w:rPr>
        <w:t xml:space="preserve"> </w:t>
      </w:r>
    </w:p>
    <w:p w14:paraId="6BF25CD2" w14:textId="77777777" w:rsidR="00424107" w:rsidRPr="00C90E50" w:rsidRDefault="00424107" w:rsidP="00424107">
      <w:pPr>
        <w:widowControl/>
        <w:suppressAutoHyphens w:val="0"/>
        <w:autoSpaceDE w:val="0"/>
        <w:autoSpaceDN w:val="0"/>
        <w:adjustRightInd w:val="0"/>
        <w:spacing w:line="240" w:lineRule="auto"/>
        <w:rPr>
          <w:rFonts w:eastAsia="Times New Roman" w:cs="Arial"/>
          <w:kern w:val="0"/>
          <w:lang w:val="en-US" w:eastAsia="en-GB" w:bidi="ar-SA"/>
        </w:rPr>
      </w:pPr>
    </w:p>
    <w:p w14:paraId="273782CE" w14:textId="60FC58E9" w:rsidR="00C90E50" w:rsidRPr="00C90E50" w:rsidRDefault="00C90E50" w:rsidP="00424107">
      <w:pPr>
        <w:pStyle w:val="Heading3"/>
        <w:rPr>
          <w:lang w:val="en-US" w:eastAsia="en-GB" w:bidi="ar-SA"/>
        </w:rPr>
      </w:pPr>
      <w:r w:rsidRPr="00C90E50">
        <w:rPr>
          <w:lang w:val="en-US" w:eastAsia="en-GB" w:bidi="ar-SA"/>
        </w:rPr>
        <w:t>National Planning Policy Framework 201</w:t>
      </w:r>
      <w:r w:rsidR="00D8730F">
        <w:rPr>
          <w:lang w:val="en-US" w:eastAsia="en-GB" w:bidi="ar-SA"/>
        </w:rPr>
        <w:t>9</w:t>
      </w:r>
      <w:r w:rsidRPr="00C90E50">
        <w:rPr>
          <w:lang w:val="en-US" w:eastAsia="en-GB" w:bidi="ar-SA"/>
        </w:rPr>
        <w:t xml:space="preserve"> </w:t>
      </w:r>
      <w:r w:rsidR="00DC15D8">
        <w:rPr>
          <w:lang w:val="en-US" w:eastAsia="en-GB" w:bidi="ar-SA"/>
        </w:rPr>
        <w:t>(NPPF)</w:t>
      </w:r>
    </w:p>
    <w:p w14:paraId="17A1D5AE" w14:textId="17434365" w:rsidR="00C90E50" w:rsidRPr="00DC15D8" w:rsidRDefault="00C90E50" w:rsidP="00DC15D8">
      <w:pPr>
        <w:widowControl/>
        <w:suppressAutoHyphens w:val="0"/>
        <w:autoSpaceDE w:val="0"/>
        <w:autoSpaceDN w:val="0"/>
        <w:adjustRightInd w:val="0"/>
        <w:rPr>
          <w:rFonts w:eastAsia="Times New Roman" w:cs="Arial"/>
          <w:kern w:val="0"/>
          <w:sz w:val="22"/>
          <w:szCs w:val="22"/>
          <w:lang w:val="en-US" w:eastAsia="en-GB" w:bidi="ar-SA"/>
        </w:rPr>
      </w:pPr>
      <w:r w:rsidRPr="00DC15D8">
        <w:rPr>
          <w:rFonts w:eastAsia="Times New Roman" w:cs="Arial"/>
          <w:kern w:val="0"/>
          <w:sz w:val="22"/>
          <w:szCs w:val="22"/>
          <w:lang w:val="en-US" w:eastAsia="en-GB" w:bidi="ar-SA"/>
        </w:rPr>
        <w:t xml:space="preserve">The NPPF </w:t>
      </w:r>
      <w:r w:rsidR="00DC15D8" w:rsidRPr="00DC15D8">
        <w:rPr>
          <w:rFonts w:eastAsia="Times New Roman" w:cs="Arial"/>
          <w:kern w:val="0"/>
          <w:sz w:val="22"/>
          <w:szCs w:val="22"/>
          <w:lang w:val="en-US" w:eastAsia="en-GB" w:bidi="ar-SA"/>
        </w:rPr>
        <w:t xml:space="preserve">2019 </w:t>
      </w:r>
      <w:r w:rsidRPr="00DC15D8">
        <w:rPr>
          <w:rFonts w:eastAsia="Times New Roman" w:cs="Arial"/>
          <w:kern w:val="0"/>
          <w:sz w:val="22"/>
          <w:szCs w:val="22"/>
          <w:lang w:val="en-US" w:eastAsia="en-GB" w:bidi="ar-SA"/>
        </w:rPr>
        <w:t xml:space="preserve">confirms that sustainable development is ‘about positive growth – making economic, environmental and social progress for this and future generations’. Our view accords with </w:t>
      </w:r>
      <w:r w:rsidR="00D8730F" w:rsidRPr="00DC15D8">
        <w:rPr>
          <w:rFonts w:eastAsia="Times New Roman" w:cs="Arial"/>
          <w:kern w:val="0"/>
          <w:sz w:val="22"/>
          <w:szCs w:val="22"/>
          <w:lang w:val="en-US" w:eastAsia="en-GB" w:bidi="ar-SA"/>
        </w:rPr>
        <w:t>the spirit and th</w:t>
      </w:r>
      <w:r w:rsidR="00DC15D8" w:rsidRPr="00DC15D8">
        <w:rPr>
          <w:rFonts w:eastAsia="Times New Roman" w:cs="Arial"/>
          <w:kern w:val="0"/>
          <w:sz w:val="22"/>
          <w:szCs w:val="22"/>
          <w:lang w:val="en-US" w:eastAsia="en-GB" w:bidi="ar-SA"/>
        </w:rPr>
        <w:t xml:space="preserve">rust </w:t>
      </w:r>
      <w:r w:rsidR="00D8730F" w:rsidRPr="00DC15D8">
        <w:rPr>
          <w:rFonts w:eastAsia="Times New Roman" w:cs="Arial"/>
          <w:kern w:val="0"/>
          <w:sz w:val="22"/>
          <w:szCs w:val="22"/>
          <w:lang w:val="en-US" w:eastAsia="en-GB" w:bidi="ar-SA"/>
        </w:rPr>
        <w:t>of this advice</w:t>
      </w:r>
      <w:r w:rsidRPr="00DC15D8">
        <w:rPr>
          <w:rFonts w:eastAsia="Times New Roman" w:cs="Arial"/>
          <w:kern w:val="0"/>
          <w:sz w:val="22"/>
          <w:szCs w:val="22"/>
          <w:lang w:val="en-US" w:eastAsia="en-GB" w:bidi="ar-SA"/>
        </w:rPr>
        <w:t xml:space="preserve"> where the development meets the criteria of Sustainable Development’s three dimensions, those being economic, social and environmental objectives. </w:t>
      </w:r>
      <w:r w:rsidRPr="00DC15D8">
        <w:rPr>
          <w:rFonts w:eastAsia="Times New Roman" w:cs="Arial"/>
          <w:kern w:val="0"/>
          <w:sz w:val="22"/>
          <w:szCs w:val="22"/>
          <w:lang w:val="en-US" w:eastAsia="en-GB" w:bidi="ar-SA"/>
        </w:rPr>
        <w:lastRenderedPageBreak/>
        <w:t xml:space="preserve">These objectives are interdependent and need to be pursued in mutually supportive ways, so that opportunities can be taken to secure net gains across each of the different objectives. </w:t>
      </w:r>
    </w:p>
    <w:p w14:paraId="14F1F264" w14:textId="77777777" w:rsidR="00CC321D" w:rsidRPr="00DC15D8" w:rsidRDefault="00CC321D" w:rsidP="00DC15D8">
      <w:pPr>
        <w:widowControl/>
        <w:suppressAutoHyphens w:val="0"/>
        <w:autoSpaceDE w:val="0"/>
        <w:autoSpaceDN w:val="0"/>
        <w:adjustRightInd w:val="0"/>
        <w:rPr>
          <w:rFonts w:eastAsia="Times New Roman" w:cs="Arial"/>
          <w:kern w:val="0"/>
          <w:sz w:val="22"/>
          <w:szCs w:val="22"/>
          <w:lang w:val="en-US" w:eastAsia="en-GB" w:bidi="ar-SA"/>
        </w:rPr>
      </w:pPr>
    </w:p>
    <w:p w14:paraId="368F3A92" w14:textId="2FC9A432" w:rsidR="00C90E50" w:rsidRPr="00DC15D8" w:rsidRDefault="001741EC" w:rsidP="00DC15D8">
      <w:pPr>
        <w:widowControl/>
        <w:suppressAutoHyphens w:val="0"/>
        <w:autoSpaceDE w:val="0"/>
        <w:autoSpaceDN w:val="0"/>
        <w:adjustRightInd w:val="0"/>
        <w:rPr>
          <w:rFonts w:eastAsia="Times New Roman" w:cs="Arial"/>
          <w:kern w:val="0"/>
          <w:sz w:val="22"/>
          <w:szCs w:val="22"/>
          <w:lang w:val="en-US" w:eastAsia="en-GB" w:bidi="ar-SA"/>
        </w:rPr>
      </w:pPr>
      <w:r w:rsidRPr="00DC15D8">
        <w:rPr>
          <w:rFonts w:eastAsia="Times New Roman" w:cs="Arial"/>
          <w:kern w:val="0"/>
          <w:sz w:val="22"/>
          <w:szCs w:val="22"/>
          <w:lang w:val="en-US" w:eastAsia="en-GB" w:bidi="ar-SA"/>
        </w:rPr>
        <w:t>We begin with:-</w:t>
      </w:r>
      <w:r w:rsidR="00C90E50" w:rsidRPr="00DC15D8">
        <w:rPr>
          <w:rFonts w:eastAsia="Times New Roman" w:cs="Arial"/>
          <w:kern w:val="0"/>
          <w:sz w:val="22"/>
          <w:szCs w:val="22"/>
          <w:lang w:val="en-US" w:eastAsia="en-GB" w:bidi="ar-SA"/>
        </w:rPr>
        <w:t xml:space="preserve"> </w:t>
      </w:r>
    </w:p>
    <w:p w14:paraId="0A6FCCA5" w14:textId="7E0A8165" w:rsidR="001741EC" w:rsidRPr="00DC15D8" w:rsidRDefault="001741EC" w:rsidP="00DC15D8">
      <w:pPr>
        <w:widowControl/>
        <w:suppressAutoHyphens w:val="0"/>
        <w:autoSpaceDE w:val="0"/>
        <w:autoSpaceDN w:val="0"/>
        <w:adjustRightInd w:val="0"/>
        <w:rPr>
          <w:rFonts w:eastAsia="Times New Roman" w:cs="Arial"/>
          <w:kern w:val="0"/>
          <w:sz w:val="22"/>
          <w:szCs w:val="22"/>
          <w:lang w:val="en-US" w:eastAsia="en-GB" w:bidi="ar-SA"/>
        </w:rPr>
      </w:pPr>
    </w:p>
    <w:p w14:paraId="23388F13" w14:textId="500C1D40" w:rsidR="00821564" w:rsidRDefault="00C90E50" w:rsidP="00DC15D8">
      <w:pPr>
        <w:widowControl/>
        <w:suppressAutoHyphens w:val="0"/>
        <w:autoSpaceDE w:val="0"/>
        <w:autoSpaceDN w:val="0"/>
        <w:adjustRightInd w:val="0"/>
        <w:rPr>
          <w:rFonts w:eastAsia="Times New Roman" w:cs="Arial"/>
          <w:kern w:val="0"/>
          <w:sz w:val="22"/>
          <w:szCs w:val="22"/>
          <w:lang w:val="en-US" w:eastAsia="en-GB" w:bidi="ar-SA"/>
        </w:rPr>
      </w:pPr>
      <w:r w:rsidRPr="00DC15D8">
        <w:rPr>
          <w:rFonts w:eastAsia="Times New Roman" w:cs="Arial"/>
          <w:b/>
          <w:bCs/>
          <w:kern w:val="0"/>
          <w:sz w:val="22"/>
          <w:szCs w:val="22"/>
          <w:lang w:val="en-US" w:eastAsia="en-GB" w:bidi="ar-SA"/>
        </w:rPr>
        <w:t xml:space="preserve">An economic objective </w:t>
      </w:r>
      <w:r w:rsidRPr="00DC15D8">
        <w:rPr>
          <w:rFonts w:eastAsia="Times New Roman" w:cs="Arial"/>
          <w:kern w:val="0"/>
          <w:sz w:val="22"/>
          <w:szCs w:val="22"/>
          <w:lang w:val="en-US" w:eastAsia="en-GB" w:bidi="ar-SA"/>
        </w:rPr>
        <w:t xml:space="preserve">– to help build a strong, responsive and competitive economy, by ensuring that sufficient land of the right types is available in the right places and at the right time to support growth, innovation and improved productivity; and by identifying and coordinating the provision of infrastructure. </w:t>
      </w:r>
      <w:r w:rsidR="001741EC" w:rsidRPr="00DC15D8">
        <w:rPr>
          <w:rFonts w:eastAsia="Times New Roman" w:cs="Arial"/>
          <w:kern w:val="0"/>
          <w:sz w:val="22"/>
          <w:szCs w:val="22"/>
          <w:lang w:val="en-US" w:eastAsia="en-GB" w:bidi="ar-SA"/>
        </w:rPr>
        <w:t>In this case we are of the view that the site lies in the right location w</w:t>
      </w:r>
      <w:r w:rsidR="00DC15D8">
        <w:rPr>
          <w:rFonts w:eastAsia="Times New Roman" w:cs="Arial"/>
          <w:kern w:val="0"/>
          <w:sz w:val="22"/>
          <w:szCs w:val="22"/>
          <w:lang w:val="en-US" w:eastAsia="en-GB" w:bidi="ar-SA"/>
        </w:rPr>
        <w:t xml:space="preserve">ithin </w:t>
      </w:r>
      <w:r w:rsidR="001741EC" w:rsidRPr="00DC15D8">
        <w:rPr>
          <w:rFonts w:eastAsia="Times New Roman" w:cs="Arial"/>
          <w:kern w:val="0"/>
          <w:sz w:val="22"/>
          <w:szCs w:val="22"/>
          <w:lang w:val="en-US" w:eastAsia="en-GB" w:bidi="ar-SA"/>
        </w:rPr>
        <w:t>a</w:t>
      </w:r>
      <w:r w:rsidR="00821564">
        <w:rPr>
          <w:rFonts w:eastAsia="Times New Roman" w:cs="Arial"/>
          <w:kern w:val="0"/>
          <w:sz w:val="22"/>
          <w:szCs w:val="22"/>
          <w:lang w:val="en-US" w:eastAsia="en-GB" w:bidi="ar-SA"/>
        </w:rPr>
        <w:t xml:space="preserve"> settlem</w:t>
      </w:r>
      <w:r w:rsidR="00AE4CFF">
        <w:rPr>
          <w:rFonts w:eastAsia="Times New Roman" w:cs="Arial"/>
          <w:kern w:val="0"/>
          <w:sz w:val="22"/>
          <w:szCs w:val="22"/>
          <w:lang w:val="en-US" w:eastAsia="en-GB" w:bidi="ar-SA"/>
        </w:rPr>
        <w:t>ent.  Indeed</w:t>
      </w:r>
      <w:r w:rsidR="00153312">
        <w:rPr>
          <w:rFonts w:eastAsia="Times New Roman" w:cs="Arial"/>
          <w:kern w:val="0"/>
          <w:sz w:val="22"/>
          <w:szCs w:val="22"/>
          <w:lang w:val="en-US" w:eastAsia="en-GB" w:bidi="ar-SA"/>
        </w:rPr>
        <w:t>,</w:t>
      </w:r>
      <w:r w:rsidR="00AE4CFF">
        <w:rPr>
          <w:rFonts w:eastAsia="Times New Roman" w:cs="Arial"/>
          <w:kern w:val="0"/>
          <w:sz w:val="22"/>
          <w:szCs w:val="22"/>
          <w:lang w:val="en-US" w:eastAsia="en-GB" w:bidi="ar-SA"/>
        </w:rPr>
        <w:t xml:space="preserve"> </w:t>
      </w:r>
      <w:r w:rsidR="008B6F82">
        <w:rPr>
          <w:rFonts w:eastAsia="Times New Roman" w:cs="Arial"/>
          <w:kern w:val="0"/>
          <w:sz w:val="22"/>
          <w:szCs w:val="22"/>
          <w:lang w:val="en-US" w:eastAsia="en-GB" w:bidi="ar-SA"/>
        </w:rPr>
        <w:t>Rosudgeon</w:t>
      </w:r>
      <w:r w:rsidR="00AE4CFF">
        <w:rPr>
          <w:rFonts w:eastAsia="Times New Roman" w:cs="Arial"/>
          <w:kern w:val="0"/>
          <w:sz w:val="22"/>
          <w:szCs w:val="22"/>
          <w:lang w:val="en-US" w:eastAsia="en-GB" w:bidi="ar-SA"/>
        </w:rPr>
        <w:t xml:space="preserve"> has been defined as being a settlement.  We refer you to the following planning applications ref</w:t>
      </w:r>
      <w:r w:rsidR="00153312">
        <w:rPr>
          <w:rFonts w:eastAsia="Times New Roman" w:cs="Arial"/>
          <w:kern w:val="0"/>
          <w:sz w:val="22"/>
          <w:szCs w:val="22"/>
          <w:lang w:val="en-US" w:eastAsia="en-GB" w:bidi="ar-SA"/>
        </w:rPr>
        <w:t>e</w:t>
      </w:r>
      <w:r w:rsidR="00AE4CFF">
        <w:rPr>
          <w:rFonts w:eastAsia="Times New Roman" w:cs="Arial"/>
          <w:kern w:val="0"/>
          <w:sz w:val="22"/>
          <w:szCs w:val="22"/>
          <w:lang w:val="en-US" w:eastAsia="en-GB" w:bidi="ar-SA"/>
        </w:rPr>
        <w:t>renced</w:t>
      </w:r>
      <w:r w:rsidR="00D417C6">
        <w:rPr>
          <w:rFonts w:eastAsia="Times New Roman" w:cs="Arial"/>
          <w:kern w:val="0"/>
          <w:sz w:val="22"/>
          <w:szCs w:val="22"/>
          <w:lang w:val="en-US" w:eastAsia="en-GB" w:bidi="ar-SA"/>
        </w:rPr>
        <w:t xml:space="preserve"> below in Similar Cases section th</w:t>
      </w:r>
      <w:r w:rsidR="00167411">
        <w:rPr>
          <w:rFonts w:eastAsia="Times New Roman" w:cs="Arial"/>
          <w:kern w:val="0"/>
          <w:sz w:val="22"/>
          <w:szCs w:val="22"/>
          <w:lang w:val="en-US" w:eastAsia="en-GB" w:bidi="ar-SA"/>
        </w:rPr>
        <w:t xml:space="preserve">at have been </w:t>
      </w:r>
      <w:r w:rsidR="008B6F82">
        <w:rPr>
          <w:rFonts w:eastAsia="Times New Roman" w:cs="Arial"/>
          <w:kern w:val="0"/>
          <w:sz w:val="22"/>
          <w:szCs w:val="22"/>
          <w:lang w:val="en-US" w:eastAsia="en-GB" w:bidi="ar-SA"/>
        </w:rPr>
        <w:t xml:space="preserve">recently </w:t>
      </w:r>
      <w:r w:rsidR="00167411">
        <w:rPr>
          <w:rFonts w:eastAsia="Times New Roman" w:cs="Arial"/>
          <w:kern w:val="0"/>
          <w:sz w:val="22"/>
          <w:szCs w:val="22"/>
          <w:lang w:val="en-US" w:eastAsia="en-GB" w:bidi="ar-SA"/>
        </w:rPr>
        <w:t>approved in this settlement.</w:t>
      </w:r>
      <w:r w:rsidR="00153312">
        <w:rPr>
          <w:rFonts w:eastAsia="Times New Roman" w:cs="Arial"/>
          <w:kern w:val="0"/>
          <w:sz w:val="22"/>
          <w:szCs w:val="22"/>
          <w:lang w:val="en-US" w:eastAsia="en-GB" w:bidi="ar-SA"/>
        </w:rPr>
        <w:t xml:space="preserve"> </w:t>
      </w:r>
      <w:r w:rsidR="00821564">
        <w:rPr>
          <w:rFonts w:eastAsia="Times New Roman" w:cs="Arial"/>
          <w:kern w:val="0"/>
          <w:sz w:val="22"/>
          <w:szCs w:val="22"/>
          <w:lang w:val="en-US" w:eastAsia="en-GB" w:bidi="ar-SA"/>
        </w:rPr>
        <w:t xml:space="preserve"> </w:t>
      </w:r>
    </w:p>
    <w:p w14:paraId="5B0B40CF" w14:textId="77777777" w:rsidR="00821564" w:rsidRDefault="00821564" w:rsidP="00DC15D8">
      <w:pPr>
        <w:widowControl/>
        <w:suppressAutoHyphens w:val="0"/>
        <w:autoSpaceDE w:val="0"/>
        <w:autoSpaceDN w:val="0"/>
        <w:adjustRightInd w:val="0"/>
        <w:rPr>
          <w:rFonts w:eastAsia="Times New Roman" w:cs="Arial"/>
          <w:kern w:val="0"/>
          <w:sz w:val="22"/>
          <w:szCs w:val="22"/>
          <w:lang w:val="en-US" w:eastAsia="en-GB" w:bidi="ar-SA"/>
        </w:rPr>
      </w:pPr>
    </w:p>
    <w:p w14:paraId="24CD4296" w14:textId="0CAAFF20" w:rsidR="00D744E4" w:rsidRDefault="00C90E50" w:rsidP="00DC15D8">
      <w:pPr>
        <w:widowControl/>
        <w:suppressAutoHyphens w:val="0"/>
        <w:autoSpaceDE w:val="0"/>
        <w:autoSpaceDN w:val="0"/>
        <w:adjustRightInd w:val="0"/>
        <w:rPr>
          <w:rFonts w:eastAsia="Times New Roman" w:cs="Arial"/>
          <w:kern w:val="0"/>
          <w:sz w:val="22"/>
          <w:szCs w:val="22"/>
          <w:lang w:val="en-US" w:eastAsia="en-GB" w:bidi="ar-SA"/>
        </w:rPr>
      </w:pPr>
      <w:r w:rsidRPr="00DC15D8">
        <w:rPr>
          <w:rFonts w:eastAsia="Times New Roman" w:cs="Arial"/>
          <w:b/>
          <w:bCs/>
          <w:kern w:val="0"/>
          <w:sz w:val="22"/>
          <w:szCs w:val="22"/>
          <w:lang w:val="en-US" w:eastAsia="en-GB" w:bidi="ar-SA"/>
        </w:rPr>
        <w:t>A social</w:t>
      </w:r>
      <w:r w:rsidR="00685CCD">
        <w:rPr>
          <w:rFonts w:eastAsia="Times New Roman" w:cs="Arial"/>
          <w:b/>
          <w:bCs/>
          <w:kern w:val="0"/>
          <w:sz w:val="22"/>
          <w:szCs w:val="22"/>
          <w:lang w:val="en-US" w:eastAsia="en-GB" w:bidi="ar-SA"/>
        </w:rPr>
        <w:t xml:space="preserve"> objective </w:t>
      </w:r>
      <w:r w:rsidRPr="00DC15D8">
        <w:rPr>
          <w:rFonts w:eastAsia="Times New Roman" w:cs="Arial"/>
          <w:kern w:val="0"/>
          <w:sz w:val="22"/>
          <w:szCs w:val="22"/>
          <w:lang w:val="en-US" w:eastAsia="en-GB" w:bidi="ar-SA"/>
        </w:rPr>
        <w:t xml:space="preserve">– to support strong, vibrant and healthy communities, by ensuring that a sufficient number and range of homes can be provided to meet the needs of present and future generations; and by fostering a well-designed and safe built environment, with accessible services and open spaces that reflect current and future needs and support communities’ health, social and cultural well-being. </w:t>
      </w:r>
      <w:r w:rsidR="001741EC" w:rsidRPr="00DC15D8">
        <w:rPr>
          <w:rFonts w:eastAsia="Times New Roman" w:cs="Arial"/>
          <w:kern w:val="0"/>
          <w:sz w:val="22"/>
          <w:szCs w:val="22"/>
          <w:lang w:val="en-US" w:eastAsia="en-GB" w:bidi="ar-SA"/>
        </w:rPr>
        <w:t xml:space="preserve">This development </w:t>
      </w:r>
      <w:r w:rsidR="00B16206">
        <w:rPr>
          <w:rFonts w:eastAsia="Times New Roman" w:cs="Arial"/>
          <w:kern w:val="0"/>
          <w:sz w:val="22"/>
          <w:szCs w:val="22"/>
          <w:lang w:val="en-US" w:eastAsia="en-GB" w:bidi="ar-SA"/>
        </w:rPr>
        <w:t xml:space="preserve">proposes the </w:t>
      </w:r>
      <w:r w:rsidR="008B6F82">
        <w:rPr>
          <w:rFonts w:eastAsia="Times New Roman" w:cs="Arial"/>
          <w:kern w:val="0"/>
          <w:sz w:val="22"/>
          <w:szCs w:val="22"/>
          <w:lang w:val="en-US" w:eastAsia="en-GB" w:bidi="ar-SA"/>
        </w:rPr>
        <w:t>remov</w:t>
      </w:r>
      <w:r w:rsidR="00B16206">
        <w:rPr>
          <w:rFonts w:eastAsia="Times New Roman" w:cs="Arial"/>
          <w:kern w:val="0"/>
          <w:sz w:val="22"/>
          <w:szCs w:val="22"/>
          <w:lang w:val="en-US" w:eastAsia="en-GB" w:bidi="ar-SA"/>
        </w:rPr>
        <w:t xml:space="preserve">al of </w:t>
      </w:r>
      <w:r w:rsidR="008B6F82">
        <w:rPr>
          <w:rFonts w:eastAsia="Times New Roman" w:cs="Arial"/>
          <w:kern w:val="0"/>
          <w:sz w:val="22"/>
          <w:szCs w:val="22"/>
          <w:lang w:val="en-US" w:eastAsia="en-GB" w:bidi="ar-SA"/>
        </w:rPr>
        <w:t>a dwelling</w:t>
      </w:r>
      <w:r w:rsidR="00D417C6">
        <w:rPr>
          <w:rFonts w:eastAsia="Times New Roman" w:cs="Arial"/>
          <w:kern w:val="0"/>
          <w:sz w:val="22"/>
          <w:szCs w:val="22"/>
          <w:lang w:val="en-US" w:eastAsia="en-GB" w:bidi="ar-SA"/>
        </w:rPr>
        <w:t>-</w:t>
      </w:r>
      <w:r w:rsidR="008B6F82">
        <w:rPr>
          <w:rFonts w:eastAsia="Times New Roman" w:cs="Arial"/>
          <w:kern w:val="0"/>
          <w:sz w:val="22"/>
          <w:szCs w:val="22"/>
          <w:lang w:val="en-US" w:eastAsia="en-GB" w:bidi="ar-SA"/>
        </w:rPr>
        <w:t xml:space="preserve">house that is no longer fit for 21st century living purposes and the use of the </w:t>
      </w:r>
      <w:r w:rsidR="00D417C6">
        <w:rPr>
          <w:rFonts w:eastAsia="Times New Roman" w:cs="Arial"/>
          <w:kern w:val="0"/>
          <w:sz w:val="22"/>
          <w:szCs w:val="22"/>
          <w:lang w:val="en-US" w:eastAsia="en-GB" w:bidi="ar-SA"/>
        </w:rPr>
        <w:t>o</w:t>
      </w:r>
      <w:r w:rsidR="008B6F82">
        <w:rPr>
          <w:rFonts w:eastAsia="Times New Roman" w:cs="Arial"/>
          <w:kern w:val="0"/>
          <w:sz w:val="22"/>
          <w:szCs w:val="22"/>
          <w:lang w:val="en-US" w:eastAsia="en-GB" w:bidi="ar-SA"/>
        </w:rPr>
        <w:t>f workshop</w:t>
      </w:r>
      <w:r w:rsidR="00D417C6">
        <w:rPr>
          <w:rFonts w:eastAsia="Times New Roman" w:cs="Arial"/>
          <w:kern w:val="0"/>
          <w:sz w:val="22"/>
          <w:szCs w:val="22"/>
          <w:lang w:val="en-US" w:eastAsia="en-GB" w:bidi="ar-SA"/>
        </w:rPr>
        <w:t>/studio</w:t>
      </w:r>
      <w:r w:rsidR="008B6F82">
        <w:rPr>
          <w:rFonts w:eastAsia="Times New Roman" w:cs="Arial"/>
          <w:kern w:val="0"/>
          <w:sz w:val="22"/>
          <w:szCs w:val="22"/>
          <w:lang w:val="en-US" w:eastAsia="en-GB" w:bidi="ar-SA"/>
        </w:rPr>
        <w:t xml:space="preserve"> building</w:t>
      </w:r>
      <w:r w:rsidR="00B16206">
        <w:rPr>
          <w:rFonts w:eastAsia="Times New Roman" w:cs="Arial"/>
          <w:kern w:val="0"/>
          <w:sz w:val="22"/>
          <w:szCs w:val="22"/>
          <w:lang w:val="en-US" w:eastAsia="en-GB" w:bidi="ar-SA"/>
        </w:rPr>
        <w:t xml:space="preserve"> as a detached dwelling-house </w:t>
      </w:r>
      <w:r w:rsidR="008B6F82">
        <w:rPr>
          <w:rFonts w:eastAsia="Times New Roman" w:cs="Arial"/>
          <w:kern w:val="0"/>
          <w:sz w:val="22"/>
          <w:szCs w:val="22"/>
          <w:lang w:val="en-US" w:eastAsia="en-GB" w:bidi="ar-SA"/>
        </w:rPr>
        <w:t xml:space="preserve"> will be totally </w:t>
      </w:r>
      <w:r w:rsidR="001E68DF">
        <w:rPr>
          <w:rFonts w:eastAsia="Times New Roman" w:cs="Arial"/>
          <w:kern w:val="0"/>
          <w:sz w:val="22"/>
          <w:szCs w:val="22"/>
          <w:lang w:val="en-US" w:eastAsia="en-GB" w:bidi="ar-SA"/>
        </w:rPr>
        <w:t xml:space="preserve">appropriate </w:t>
      </w:r>
      <w:r w:rsidR="008B6F82">
        <w:rPr>
          <w:rFonts w:eastAsia="Times New Roman" w:cs="Arial"/>
          <w:kern w:val="0"/>
          <w:sz w:val="22"/>
          <w:szCs w:val="22"/>
          <w:lang w:val="en-US" w:eastAsia="en-GB" w:bidi="ar-SA"/>
        </w:rPr>
        <w:t xml:space="preserve">for the site, the </w:t>
      </w:r>
      <w:r w:rsidR="001E68DF">
        <w:rPr>
          <w:rFonts w:eastAsia="Times New Roman" w:cs="Arial"/>
          <w:kern w:val="0"/>
          <w:sz w:val="22"/>
          <w:szCs w:val="22"/>
          <w:lang w:val="en-US" w:eastAsia="en-GB" w:bidi="ar-SA"/>
        </w:rPr>
        <w:t>locale and</w:t>
      </w:r>
      <w:r w:rsidR="008B6F82">
        <w:rPr>
          <w:rFonts w:eastAsia="Times New Roman" w:cs="Arial"/>
          <w:kern w:val="0"/>
          <w:sz w:val="22"/>
          <w:szCs w:val="22"/>
          <w:lang w:val="en-US" w:eastAsia="en-GB" w:bidi="ar-SA"/>
        </w:rPr>
        <w:t xml:space="preserve"> the needs of the applicant </w:t>
      </w:r>
      <w:r w:rsidR="00B16206">
        <w:rPr>
          <w:rFonts w:eastAsia="Times New Roman" w:cs="Arial"/>
          <w:kern w:val="0"/>
          <w:sz w:val="22"/>
          <w:szCs w:val="22"/>
          <w:lang w:val="en-US" w:eastAsia="en-GB" w:bidi="ar-SA"/>
        </w:rPr>
        <w:t>a</w:t>
      </w:r>
      <w:r w:rsidR="001E68DF">
        <w:rPr>
          <w:rFonts w:eastAsia="Times New Roman" w:cs="Arial"/>
          <w:kern w:val="0"/>
          <w:sz w:val="22"/>
          <w:szCs w:val="22"/>
          <w:lang w:val="en-US" w:eastAsia="en-GB" w:bidi="ar-SA"/>
        </w:rPr>
        <w:t>nd</w:t>
      </w:r>
      <w:r w:rsidR="008B6F82">
        <w:rPr>
          <w:rFonts w:eastAsia="Times New Roman" w:cs="Arial"/>
          <w:kern w:val="0"/>
          <w:sz w:val="22"/>
          <w:szCs w:val="22"/>
          <w:lang w:val="en-US" w:eastAsia="en-GB" w:bidi="ar-SA"/>
        </w:rPr>
        <w:t xml:space="preserve"> his family.  The replacement dwe</w:t>
      </w:r>
      <w:r w:rsidR="001E68DF">
        <w:rPr>
          <w:rFonts w:eastAsia="Times New Roman" w:cs="Arial"/>
          <w:kern w:val="0"/>
          <w:sz w:val="22"/>
          <w:szCs w:val="22"/>
          <w:lang w:val="en-US" w:eastAsia="en-GB" w:bidi="ar-SA"/>
        </w:rPr>
        <w:t>l</w:t>
      </w:r>
      <w:r w:rsidR="008B6F82">
        <w:rPr>
          <w:rFonts w:eastAsia="Times New Roman" w:cs="Arial"/>
          <w:kern w:val="0"/>
          <w:sz w:val="22"/>
          <w:szCs w:val="22"/>
          <w:lang w:val="en-US" w:eastAsia="en-GB" w:bidi="ar-SA"/>
        </w:rPr>
        <w:t>ling</w:t>
      </w:r>
      <w:r w:rsidR="001E68DF">
        <w:rPr>
          <w:rFonts w:eastAsia="Times New Roman" w:cs="Arial"/>
          <w:kern w:val="0"/>
          <w:sz w:val="22"/>
          <w:szCs w:val="22"/>
          <w:lang w:val="en-US" w:eastAsia="en-GB" w:bidi="ar-SA"/>
        </w:rPr>
        <w:t>-</w:t>
      </w:r>
      <w:r w:rsidR="008B6F82">
        <w:rPr>
          <w:rFonts w:eastAsia="Times New Roman" w:cs="Arial"/>
          <w:kern w:val="0"/>
          <w:sz w:val="22"/>
          <w:szCs w:val="22"/>
          <w:lang w:val="en-US" w:eastAsia="en-GB" w:bidi="ar-SA"/>
        </w:rPr>
        <w:t xml:space="preserve">house </w:t>
      </w:r>
      <w:r w:rsidR="00821564">
        <w:rPr>
          <w:rFonts w:eastAsia="Times New Roman" w:cs="Arial"/>
          <w:kern w:val="0"/>
          <w:sz w:val="22"/>
          <w:szCs w:val="22"/>
          <w:lang w:val="en-US" w:eastAsia="en-GB" w:bidi="ar-SA"/>
        </w:rPr>
        <w:t xml:space="preserve">will enable the applicant a local </w:t>
      </w:r>
      <w:r w:rsidR="00AE4CFF">
        <w:rPr>
          <w:rFonts w:eastAsia="Times New Roman" w:cs="Arial"/>
          <w:kern w:val="0"/>
          <w:sz w:val="22"/>
          <w:szCs w:val="22"/>
          <w:lang w:val="en-US" w:eastAsia="en-GB" w:bidi="ar-SA"/>
        </w:rPr>
        <w:t>family</w:t>
      </w:r>
      <w:r w:rsidR="008B6F82">
        <w:rPr>
          <w:rFonts w:eastAsia="Times New Roman" w:cs="Arial"/>
          <w:kern w:val="0"/>
          <w:sz w:val="22"/>
          <w:szCs w:val="22"/>
          <w:lang w:val="en-US" w:eastAsia="en-GB" w:bidi="ar-SA"/>
        </w:rPr>
        <w:t xml:space="preserve"> </w:t>
      </w:r>
      <w:r w:rsidR="001E68DF">
        <w:rPr>
          <w:rFonts w:eastAsia="Times New Roman" w:cs="Arial"/>
          <w:kern w:val="0"/>
          <w:sz w:val="22"/>
          <w:szCs w:val="22"/>
          <w:lang w:val="en-US" w:eastAsia="en-GB" w:bidi="ar-SA"/>
        </w:rPr>
        <w:t>man to</w:t>
      </w:r>
      <w:r w:rsidR="00821564">
        <w:rPr>
          <w:rFonts w:eastAsia="Times New Roman" w:cs="Arial"/>
          <w:kern w:val="0"/>
          <w:sz w:val="22"/>
          <w:szCs w:val="22"/>
          <w:lang w:val="en-US" w:eastAsia="en-GB" w:bidi="ar-SA"/>
        </w:rPr>
        <w:t xml:space="preserve"> remain in close proximity to his family</w:t>
      </w:r>
      <w:r w:rsidR="00B16206">
        <w:rPr>
          <w:rFonts w:eastAsia="Times New Roman" w:cs="Arial"/>
          <w:kern w:val="0"/>
          <w:sz w:val="22"/>
          <w:szCs w:val="22"/>
          <w:lang w:val="en-US" w:eastAsia="en-GB" w:bidi="ar-SA"/>
        </w:rPr>
        <w:t xml:space="preserve">, friends and </w:t>
      </w:r>
      <w:r w:rsidR="00D744E4">
        <w:rPr>
          <w:rFonts w:eastAsia="Times New Roman" w:cs="Arial"/>
          <w:kern w:val="0"/>
          <w:sz w:val="22"/>
          <w:szCs w:val="22"/>
          <w:lang w:val="en-US" w:eastAsia="en-GB" w:bidi="ar-SA"/>
        </w:rPr>
        <w:t xml:space="preserve">employment </w:t>
      </w:r>
      <w:r w:rsidR="00821564">
        <w:rPr>
          <w:rFonts w:eastAsia="Times New Roman" w:cs="Arial"/>
          <w:kern w:val="0"/>
          <w:sz w:val="22"/>
          <w:szCs w:val="22"/>
          <w:lang w:val="en-US" w:eastAsia="en-GB" w:bidi="ar-SA"/>
        </w:rPr>
        <w:t>hub.</w:t>
      </w:r>
    </w:p>
    <w:p w14:paraId="6083B8FC" w14:textId="77777777" w:rsidR="00D744E4" w:rsidRDefault="00D744E4" w:rsidP="00DC15D8">
      <w:pPr>
        <w:widowControl/>
        <w:suppressAutoHyphens w:val="0"/>
        <w:autoSpaceDE w:val="0"/>
        <w:autoSpaceDN w:val="0"/>
        <w:adjustRightInd w:val="0"/>
        <w:rPr>
          <w:rFonts w:eastAsia="Times New Roman" w:cs="Arial"/>
          <w:kern w:val="0"/>
          <w:sz w:val="22"/>
          <w:szCs w:val="22"/>
          <w:lang w:val="en-US" w:eastAsia="en-GB" w:bidi="ar-SA"/>
        </w:rPr>
      </w:pPr>
    </w:p>
    <w:p w14:paraId="73297522" w14:textId="1C774A87" w:rsidR="00C90E50" w:rsidRPr="00DC15D8" w:rsidRDefault="00C90E50" w:rsidP="00DC15D8">
      <w:pPr>
        <w:widowControl/>
        <w:suppressAutoHyphens w:val="0"/>
        <w:autoSpaceDE w:val="0"/>
        <w:autoSpaceDN w:val="0"/>
        <w:adjustRightInd w:val="0"/>
        <w:rPr>
          <w:rFonts w:eastAsia="Times New Roman" w:cs="Arial"/>
          <w:kern w:val="0"/>
          <w:sz w:val="22"/>
          <w:szCs w:val="22"/>
          <w:lang w:val="en-US" w:eastAsia="en-GB" w:bidi="ar-SA"/>
        </w:rPr>
      </w:pPr>
      <w:r w:rsidRPr="00DC15D8">
        <w:rPr>
          <w:rFonts w:eastAsia="Times New Roman" w:cs="Arial"/>
          <w:b/>
          <w:bCs/>
          <w:kern w:val="0"/>
          <w:sz w:val="22"/>
          <w:szCs w:val="22"/>
          <w:lang w:val="en-US" w:eastAsia="en-GB" w:bidi="ar-SA"/>
        </w:rPr>
        <w:t xml:space="preserve">An environmental role </w:t>
      </w:r>
      <w:r w:rsidRPr="00DC15D8">
        <w:rPr>
          <w:rFonts w:eastAsia="Times New Roman" w:cs="Arial"/>
          <w:kern w:val="0"/>
          <w:sz w:val="22"/>
          <w:szCs w:val="22"/>
          <w:lang w:val="en-US" w:eastAsia="en-GB" w:bidi="ar-SA"/>
        </w:rPr>
        <w:t xml:space="preserve">– to contribute to protecting and enhancing our natural, built and historic environment; including making effective use of land, helping to improve biodiversity, using natural resources prudently, minimising waste and pollution, and mitigating and adapting to climate change, including moving to a low carbon economy. </w:t>
      </w:r>
    </w:p>
    <w:p w14:paraId="79AE7DEB" w14:textId="77777777" w:rsidR="00B16206" w:rsidRDefault="00B16206" w:rsidP="00DC15D8">
      <w:pPr>
        <w:widowControl/>
        <w:suppressAutoHyphens w:val="0"/>
        <w:autoSpaceDE w:val="0"/>
        <w:autoSpaceDN w:val="0"/>
        <w:adjustRightInd w:val="0"/>
        <w:rPr>
          <w:rFonts w:eastAsia="Times New Roman" w:cs="Arial"/>
          <w:kern w:val="0"/>
          <w:sz w:val="22"/>
          <w:szCs w:val="22"/>
          <w:lang w:val="en-US" w:eastAsia="en-GB" w:bidi="ar-SA"/>
        </w:rPr>
      </w:pPr>
    </w:p>
    <w:p w14:paraId="6A69E76E" w14:textId="07E82BE4" w:rsidR="00AE4CFF" w:rsidRDefault="00AE4CFF" w:rsidP="00DC15D8">
      <w:pPr>
        <w:widowControl/>
        <w:suppressAutoHyphens w:val="0"/>
        <w:autoSpaceDE w:val="0"/>
        <w:autoSpaceDN w:val="0"/>
        <w:adjustRightInd w:val="0"/>
        <w:rPr>
          <w:rFonts w:eastAsia="Times New Roman" w:cs="Arial"/>
          <w:kern w:val="0"/>
          <w:sz w:val="22"/>
          <w:szCs w:val="22"/>
          <w:lang w:val="en-US" w:eastAsia="en-GB" w:bidi="ar-SA"/>
        </w:rPr>
      </w:pPr>
      <w:r>
        <w:rPr>
          <w:rFonts w:eastAsia="Times New Roman" w:cs="Arial"/>
          <w:kern w:val="0"/>
          <w:sz w:val="22"/>
          <w:szCs w:val="22"/>
          <w:lang w:val="en-US" w:eastAsia="en-GB" w:bidi="ar-SA"/>
        </w:rPr>
        <w:t xml:space="preserve">The </w:t>
      </w:r>
      <w:r w:rsidR="00167411">
        <w:rPr>
          <w:rFonts w:eastAsia="Times New Roman" w:cs="Arial"/>
          <w:kern w:val="0"/>
          <w:sz w:val="22"/>
          <w:szCs w:val="22"/>
          <w:lang w:val="en-US" w:eastAsia="en-GB" w:bidi="ar-SA"/>
        </w:rPr>
        <w:t xml:space="preserve">applicant </w:t>
      </w:r>
      <w:r w:rsidR="008B6F82">
        <w:rPr>
          <w:rFonts w:eastAsia="Times New Roman" w:cs="Arial"/>
          <w:kern w:val="0"/>
          <w:sz w:val="22"/>
          <w:szCs w:val="22"/>
          <w:lang w:val="en-US" w:eastAsia="en-GB" w:bidi="ar-SA"/>
        </w:rPr>
        <w:t xml:space="preserve">in </w:t>
      </w:r>
      <w:r w:rsidR="001E68DF">
        <w:rPr>
          <w:rFonts w:eastAsia="Times New Roman" w:cs="Arial"/>
          <w:kern w:val="0"/>
          <w:sz w:val="22"/>
          <w:szCs w:val="22"/>
          <w:lang w:val="en-US" w:eastAsia="en-GB" w:bidi="ar-SA"/>
        </w:rPr>
        <w:t>developing</w:t>
      </w:r>
      <w:r w:rsidR="008B6F82">
        <w:rPr>
          <w:rFonts w:eastAsia="Times New Roman" w:cs="Arial"/>
          <w:kern w:val="0"/>
          <w:sz w:val="22"/>
          <w:szCs w:val="22"/>
          <w:lang w:val="en-US" w:eastAsia="en-GB" w:bidi="ar-SA"/>
        </w:rPr>
        <w:t xml:space="preserve"> the workshop</w:t>
      </w:r>
      <w:r w:rsidR="001E68DF">
        <w:rPr>
          <w:rFonts w:eastAsia="Times New Roman" w:cs="Arial"/>
          <w:kern w:val="0"/>
          <w:sz w:val="22"/>
          <w:szCs w:val="22"/>
          <w:lang w:val="en-US" w:eastAsia="en-GB" w:bidi="ar-SA"/>
        </w:rPr>
        <w:t>/studio was keen</w:t>
      </w:r>
      <w:r>
        <w:rPr>
          <w:rFonts w:eastAsia="Times New Roman" w:cs="Arial"/>
          <w:kern w:val="0"/>
          <w:sz w:val="22"/>
          <w:szCs w:val="22"/>
          <w:lang w:val="en-US" w:eastAsia="en-GB" w:bidi="ar-SA"/>
        </w:rPr>
        <w:t xml:space="preserve"> to provide for a modest eco constructed </w:t>
      </w:r>
      <w:r w:rsidR="00B16206">
        <w:rPr>
          <w:rFonts w:eastAsia="Times New Roman" w:cs="Arial"/>
          <w:kern w:val="0"/>
          <w:sz w:val="22"/>
          <w:szCs w:val="22"/>
          <w:lang w:val="en-US" w:eastAsia="en-GB" w:bidi="ar-SA"/>
        </w:rPr>
        <w:t xml:space="preserve">2 storey </w:t>
      </w:r>
      <w:r w:rsidR="008B6F82">
        <w:rPr>
          <w:rFonts w:eastAsia="Times New Roman" w:cs="Arial"/>
          <w:kern w:val="0"/>
          <w:sz w:val="22"/>
          <w:szCs w:val="22"/>
          <w:lang w:val="en-US" w:eastAsia="en-GB" w:bidi="ar-SA"/>
        </w:rPr>
        <w:t xml:space="preserve">building </w:t>
      </w:r>
      <w:r>
        <w:rPr>
          <w:rFonts w:eastAsia="Times New Roman" w:cs="Arial"/>
          <w:kern w:val="0"/>
          <w:sz w:val="22"/>
          <w:szCs w:val="22"/>
          <w:lang w:val="en-US" w:eastAsia="en-GB" w:bidi="ar-SA"/>
        </w:rPr>
        <w:t>with green credentials using</w:t>
      </w:r>
      <w:r w:rsidR="00B16206">
        <w:rPr>
          <w:rFonts w:eastAsia="Times New Roman" w:cs="Arial"/>
          <w:kern w:val="0"/>
          <w:sz w:val="22"/>
          <w:szCs w:val="22"/>
          <w:lang w:val="en-US" w:eastAsia="en-GB" w:bidi="ar-SA"/>
        </w:rPr>
        <w:t xml:space="preserve"> high quality </w:t>
      </w:r>
      <w:r>
        <w:rPr>
          <w:rFonts w:eastAsia="Times New Roman" w:cs="Arial"/>
          <w:kern w:val="0"/>
          <w:sz w:val="22"/>
          <w:szCs w:val="22"/>
          <w:lang w:val="en-US" w:eastAsia="en-GB" w:bidi="ar-SA"/>
        </w:rPr>
        <w:t>natural materials</w:t>
      </w:r>
      <w:r w:rsidR="008B6F82">
        <w:rPr>
          <w:rFonts w:eastAsia="Times New Roman" w:cs="Arial"/>
          <w:kern w:val="0"/>
          <w:sz w:val="22"/>
          <w:szCs w:val="22"/>
          <w:lang w:val="en-US" w:eastAsia="en-GB" w:bidi="ar-SA"/>
        </w:rPr>
        <w:t xml:space="preserve">.  </w:t>
      </w:r>
      <w:r w:rsidR="001E68DF">
        <w:rPr>
          <w:rFonts w:eastAsia="Times New Roman" w:cs="Arial"/>
          <w:kern w:val="0"/>
          <w:sz w:val="22"/>
          <w:szCs w:val="22"/>
          <w:lang w:val="en-US" w:eastAsia="en-GB" w:bidi="ar-SA"/>
        </w:rPr>
        <w:t>T</w:t>
      </w:r>
      <w:r w:rsidR="008B6F82">
        <w:rPr>
          <w:rFonts w:eastAsia="Times New Roman" w:cs="Arial"/>
          <w:kern w:val="0"/>
          <w:sz w:val="22"/>
          <w:szCs w:val="22"/>
          <w:lang w:val="en-US" w:eastAsia="en-GB" w:bidi="ar-SA"/>
        </w:rPr>
        <w:t>he f</w:t>
      </w:r>
      <w:r>
        <w:rPr>
          <w:rFonts w:eastAsia="Times New Roman" w:cs="Arial"/>
          <w:kern w:val="0"/>
          <w:sz w:val="22"/>
          <w:szCs w:val="22"/>
          <w:lang w:val="en-US" w:eastAsia="en-GB" w:bidi="ar-SA"/>
        </w:rPr>
        <w:t xml:space="preserve">orm and finish </w:t>
      </w:r>
      <w:r w:rsidR="008B6F82">
        <w:rPr>
          <w:rFonts w:eastAsia="Times New Roman" w:cs="Arial"/>
          <w:kern w:val="0"/>
          <w:sz w:val="22"/>
          <w:szCs w:val="22"/>
          <w:lang w:val="en-US" w:eastAsia="en-GB" w:bidi="ar-SA"/>
        </w:rPr>
        <w:lastRenderedPageBreak/>
        <w:t xml:space="preserve">does not harm the </w:t>
      </w:r>
      <w:r>
        <w:rPr>
          <w:rFonts w:eastAsia="Times New Roman" w:cs="Arial"/>
          <w:kern w:val="0"/>
          <w:sz w:val="22"/>
          <w:szCs w:val="22"/>
          <w:lang w:val="en-US" w:eastAsia="en-GB" w:bidi="ar-SA"/>
        </w:rPr>
        <w:t>landscape setting</w:t>
      </w:r>
      <w:r w:rsidR="001E68DF">
        <w:rPr>
          <w:rFonts w:eastAsia="Times New Roman" w:cs="Arial"/>
          <w:kern w:val="0"/>
          <w:sz w:val="22"/>
          <w:szCs w:val="22"/>
          <w:lang w:val="en-US" w:eastAsia="en-GB" w:bidi="ar-SA"/>
        </w:rPr>
        <w:t xml:space="preserve"> but ensures that it nestles in the site confines given the use of high quality and natural materials.</w:t>
      </w:r>
    </w:p>
    <w:p w14:paraId="66EEB573" w14:textId="77777777" w:rsidR="00AE4CFF" w:rsidRDefault="00AE4CFF" w:rsidP="00DC15D8">
      <w:pPr>
        <w:widowControl/>
        <w:suppressAutoHyphens w:val="0"/>
        <w:autoSpaceDE w:val="0"/>
        <w:autoSpaceDN w:val="0"/>
        <w:adjustRightInd w:val="0"/>
        <w:rPr>
          <w:rFonts w:eastAsia="Times New Roman" w:cs="Arial"/>
          <w:kern w:val="0"/>
          <w:sz w:val="22"/>
          <w:szCs w:val="22"/>
          <w:lang w:val="en-US" w:eastAsia="en-GB" w:bidi="ar-SA"/>
        </w:rPr>
      </w:pPr>
    </w:p>
    <w:p w14:paraId="235F4F7A" w14:textId="3D116DCD" w:rsidR="00821564" w:rsidRDefault="001741EC" w:rsidP="00DC15D8">
      <w:pPr>
        <w:widowControl/>
        <w:suppressAutoHyphens w:val="0"/>
        <w:autoSpaceDE w:val="0"/>
        <w:autoSpaceDN w:val="0"/>
        <w:adjustRightInd w:val="0"/>
        <w:rPr>
          <w:rFonts w:eastAsia="Times New Roman" w:cs="Arial"/>
          <w:kern w:val="0"/>
          <w:sz w:val="22"/>
          <w:szCs w:val="22"/>
          <w:lang w:val="en-US" w:eastAsia="en-GB" w:bidi="ar-SA"/>
        </w:rPr>
      </w:pPr>
      <w:r w:rsidRPr="00DC15D8">
        <w:rPr>
          <w:rFonts w:eastAsia="Times New Roman" w:cs="Arial"/>
          <w:kern w:val="0"/>
          <w:sz w:val="22"/>
          <w:szCs w:val="22"/>
          <w:lang w:val="en-US" w:eastAsia="en-GB" w:bidi="ar-SA"/>
        </w:rPr>
        <w:t xml:space="preserve">Ultimately the </w:t>
      </w:r>
      <w:r w:rsidR="00C90E50" w:rsidRPr="00DC15D8">
        <w:rPr>
          <w:rFonts w:eastAsia="Times New Roman" w:cs="Arial"/>
          <w:kern w:val="0"/>
          <w:sz w:val="22"/>
          <w:szCs w:val="22"/>
          <w:lang w:val="en-US" w:eastAsia="en-GB" w:bidi="ar-SA"/>
        </w:rPr>
        <w:t>proposal is considered to accord with the</w:t>
      </w:r>
      <w:r w:rsidRPr="00DC15D8">
        <w:rPr>
          <w:rFonts w:eastAsia="Times New Roman" w:cs="Arial"/>
          <w:kern w:val="0"/>
          <w:sz w:val="22"/>
          <w:szCs w:val="22"/>
          <w:lang w:val="en-US" w:eastAsia="en-GB" w:bidi="ar-SA"/>
        </w:rPr>
        <w:t xml:space="preserve"> </w:t>
      </w:r>
      <w:r w:rsidR="001E68DF" w:rsidRPr="00DC15D8">
        <w:rPr>
          <w:rFonts w:eastAsia="Times New Roman" w:cs="Arial"/>
          <w:kern w:val="0"/>
          <w:sz w:val="22"/>
          <w:szCs w:val="22"/>
          <w:lang w:val="en-US" w:eastAsia="en-GB" w:bidi="ar-SA"/>
        </w:rPr>
        <w:t>above</w:t>
      </w:r>
      <w:r w:rsidR="001E68DF">
        <w:rPr>
          <w:rFonts w:eastAsia="Times New Roman" w:cs="Arial"/>
          <w:kern w:val="0"/>
          <w:sz w:val="22"/>
          <w:szCs w:val="22"/>
          <w:lang w:val="en-US" w:eastAsia="en-GB" w:bidi="ar-SA"/>
        </w:rPr>
        <w:t>-mentioned</w:t>
      </w:r>
      <w:r w:rsidRPr="00DC15D8">
        <w:rPr>
          <w:rFonts w:eastAsia="Times New Roman" w:cs="Arial"/>
          <w:kern w:val="0"/>
          <w:sz w:val="22"/>
          <w:szCs w:val="22"/>
          <w:lang w:val="en-US" w:eastAsia="en-GB" w:bidi="ar-SA"/>
        </w:rPr>
        <w:t xml:space="preserve"> objectives. This</w:t>
      </w:r>
      <w:r w:rsidR="001E68DF">
        <w:rPr>
          <w:rFonts w:eastAsia="Times New Roman" w:cs="Arial"/>
          <w:kern w:val="0"/>
          <w:sz w:val="22"/>
          <w:szCs w:val="22"/>
          <w:lang w:val="en-US" w:eastAsia="en-GB" w:bidi="ar-SA"/>
        </w:rPr>
        <w:t xml:space="preserve"> </w:t>
      </w:r>
      <w:r w:rsidR="00A67F26">
        <w:rPr>
          <w:rFonts w:eastAsia="Times New Roman" w:cs="Arial"/>
          <w:kern w:val="0"/>
          <w:sz w:val="22"/>
          <w:szCs w:val="22"/>
          <w:lang w:val="en-US" w:eastAsia="en-GB" w:bidi="ar-SA"/>
        </w:rPr>
        <w:t xml:space="preserve">is </w:t>
      </w:r>
      <w:r w:rsidR="00A67F26" w:rsidRPr="00DC15D8">
        <w:rPr>
          <w:rFonts w:eastAsia="Times New Roman" w:cs="Arial"/>
          <w:kern w:val="0"/>
          <w:sz w:val="22"/>
          <w:szCs w:val="22"/>
          <w:lang w:val="en-US" w:eastAsia="en-GB" w:bidi="ar-SA"/>
        </w:rPr>
        <w:t>said</w:t>
      </w:r>
      <w:r w:rsidRPr="00DC15D8">
        <w:rPr>
          <w:rFonts w:eastAsia="Times New Roman" w:cs="Arial"/>
          <w:kern w:val="0"/>
          <w:sz w:val="22"/>
          <w:szCs w:val="22"/>
          <w:lang w:val="en-US" w:eastAsia="en-GB" w:bidi="ar-SA"/>
        </w:rPr>
        <w:t xml:space="preserve"> on the basis th</w:t>
      </w:r>
      <w:r w:rsidR="005B66E3">
        <w:rPr>
          <w:rFonts w:eastAsia="Times New Roman" w:cs="Arial"/>
          <w:kern w:val="0"/>
          <w:sz w:val="22"/>
          <w:szCs w:val="22"/>
          <w:lang w:val="en-US" w:eastAsia="en-GB" w:bidi="ar-SA"/>
        </w:rPr>
        <w:t>a</w:t>
      </w:r>
      <w:r w:rsidRPr="00DC15D8">
        <w:rPr>
          <w:rFonts w:eastAsia="Times New Roman" w:cs="Arial"/>
          <w:kern w:val="0"/>
          <w:sz w:val="22"/>
          <w:szCs w:val="22"/>
          <w:lang w:val="en-US" w:eastAsia="en-GB" w:bidi="ar-SA"/>
        </w:rPr>
        <w:t>t</w:t>
      </w:r>
      <w:r w:rsidR="005B66E3">
        <w:rPr>
          <w:rFonts w:eastAsia="Times New Roman" w:cs="Arial"/>
          <w:kern w:val="0"/>
          <w:sz w:val="22"/>
          <w:szCs w:val="22"/>
          <w:lang w:val="en-US" w:eastAsia="en-GB" w:bidi="ar-SA"/>
        </w:rPr>
        <w:t xml:space="preserve"> </w:t>
      </w:r>
      <w:r w:rsidRPr="00DC15D8">
        <w:rPr>
          <w:rFonts w:eastAsia="Times New Roman" w:cs="Arial"/>
          <w:kern w:val="0"/>
          <w:sz w:val="22"/>
          <w:szCs w:val="22"/>
          <w:lang w:val="en-US" w:eastAsia="en-GB" w:bidi="ar-SA"/>
        </w:rPr>
        <w:t>the site</w:t>
      </w:r>
      <w:r w:rsidR="00AE4CFF">
        <w:rPr>
          <w:rFonts w:eastAsia="Times New Roman" w:cs="Arial"/>
          <w:kern w:val="0"/>
          <w:sz w:val="22"/>
          <w:szCs w:val="22"/>
          <w:lang w:val="en-US" w:eastAsia="en-GB" w:bidi="ar-SA"/>
        </w:rPr>
        <w:t>’</w:t>
      </w:r>
      <w:r w:rsidRPr="00DC15D8">
        <w:rPr>
          <w:rFonts w:eastAsia="Times New Roman" w:cs="Arial"/>
          <w:kern w:val="0"/>
          <w:sz w:val="22"/>
          <w:szCs w:val="22"/>
          <w:lang w:val="en-US" w:eastAsia="en-GB" w:bidi="ar-SA"/>
        </w:rPr>
        <w:t xml:space="preserve">s location </w:t>
      </w:r>
      <w:r w:rsidR="00AE4CFF">
        <w:rPr>
          <w:rFonts w:eastAsia="Times New Roman" w:cs="Arial"/>
          <w:kern w:val="0"/>
          <w:sz w:val="22"/>
          <w:szCs w:val="22"/>
          <w:lang w:val="en-US" w:eastAsia="en-GB" w:bidi="ar-SA"/>
        </w:rPr>
        <w:t>being</w:t>
      </w:r>
      <w:r w:rsidR="00C90E50" w:rsidRPr="00DC15D8">
        <w:rPr>
          <w:rFonts w:eastAsia="Times New Roman" w:cs="Arial"/>
          <w:kern w:val="0"/>
          <w:sz w:val="22"/>
          <w:szCs w:val="22"/>
          <w:lang w:val="en-US" w:eastAsia="en-GB" w:bidi="ar-SA"/>
        </w:rPr>
        <w:t xml:space="preserve"> within </w:t>
      </w:r>
      <w:r w:rsidR="00CC321D" w:rsidRPr="00DC15D8">
        <w:rPr>
          <w:rFonts w:eastAsia="Times New Roman" w:cs="Arial"/>
          <w:kern w:val="0"/>
          <w:sz w:val="22"/>
          <w:szCs w:val="22"/>
          <w:lang w:val="en-US" w:eastAsia="en-GB" w:bidi="ar-SA"/>
        </w:rPr>
        <w:t>an existing settlement</w:t>
      </w:r>
      <w:r w:rsidRPr="00DC15D8">
        <w:rPr>
          <w:rFonts w:eastAsia="Times New Roman" w:cs="Arial"/>
          <w:kern w:val="0"/>
          <w:sz w:val="22"/>
          <w:szCs w:val="22"/>
          <w:lang w:val="en-US" w:eastAsia="en-GB" w:bidi="ar-SA"/>
        </w:rPr>
        <w:t xml:space="preserve"> will m</w:t>
      </w:r>
      <w:r w:rsidR="005B66E3">
        <w:rPr>
          <w:rFonts w:eastAsia="Times New Roman" w:cs="Arial"/>
          <w:kern w:val="0"/>
          <w:sz w:val="22"/>
          <w:szCs w:val="22"/>
          <w:lang w:val="en-US" w:eastAsia="en-GB" w:bidi="ar-SA"/>
        </w:rPr>
        <w:t>ake a</w:t>
      </w:r>
      <w:r w:rsidR="00C90E50" w:rsidRPr="00DC15D8">
        <w:rPr>
          <w:rFonts w:eastAsia="Times New Roman" w:cs="Arial"/>
          <w:kern w:val="0"/>
          <w:sz w:val="22"/>
          <w:szCs w:val="22"/>
          <w:lang w:val="en-US" w:eastAsia="en-GB" w:bidi="ar-SA"/>
        </w:rPr>
        <w:t xml:space="preserve">n efficient use of land </w:t>
      </w:r>
      <w:r w:rsidR="00821564">
        <w:rPr>
          <w:rFonts w:eastAsia="Times New Roman" w:cs="Arial"/>
          <w:kern w:val="0"/>
          <w:sz w:val="22"/>
          <w:szCs w:val="22"/>
          <w:lang w:val="en-US" w:eastAsia="en-GB" w:bidi="ar-SA"/>
        </w:rPr>
        <w:t>that is sustainable and has the ben</w:t>
      </w:r>
      <w:r w:rsidR="00AE4CFF">
        <w:rPr>
          <w:rFonts w:eastAsia="Times New Roman" w:cs="Arial"/>
          <w:kern w:val="0"/>
          <w:sz w:val="22"/>
          <w:szCs w:val="22"/>
          <w:lang w:val="en-US" w:eastAsia="en-GB" w:bidi="ar-SA"/>
        </w:rPr>
        <w:t>e</w:t>
      </w:r>
      <w:r w:rsidR="00821564">
        <w:rPr>
          <w:rFonts w:eastAsia="Times New Roman" w:cs="Arial"/>
          <w:kern w:val="0"/>
          <w:sz w:val="22"/>
          <w:szCs w:val="22"/>
          <w:lang w:val="en-US" w:eastAsia="en-GB" w:bidi="ar-SA"/>
        </w:rPr>
        <w:t xml:space="preserve">fit of an </w:t>
      </w:r>
      <w:r w:rsidR="00AE4CFF">
        <w:rPr>
          <w:rFonts w:eastAsia="Times New Roman" w:cs="Arial"/>
          <w:kern w:val="0"/>
          <w:sz w:val="22"/>
          <w:szCs w:val="22"/>
          <w:lang w:val="en-US" w:eastAsia="en-GB" w:bidi="ar-SA"/>
        </w:rPr>
        <w:t xml:space="preserve">established </w:t>
      </w:r>
      <w:r w:rsidR="008B6F82">
        <w:rPr>
          <w:rFonts w:eastAsia="Times New Roman" w:cs="Arial"/>
          <w:kern w:val="0"/>
          <w:sz w:val="22"/>
          <w:szCs w:val="22"/>
          <w:lang w:val="en-US" w:eastAsia="en-GB" w:bidi="ar-SA"/>
        </w:rPr>
        <w:t>residential dwelling</w:t>
      </w:r>
      <w:r w:rsidR="001E68DF">
        <w:rPr>
          <w:rFonts w:eastAsia="Times New Roman" w:cs="Arial"/>
          <w:kern w:val="0"/>
          <w:sz w:val="22"/>
          <w:szCs w:val="22"/>
          <w:lang w:val="en-US" w:eastAsia="en-GB" w:bidi="ar-SA"/>
        </w:rPr>
        <w:t>-</w:t>
      </w:r>
      <w:r w:rsidR="00A67F26">
        <w:rPr>
          <w:rFonts w:eastAsia="Times New Roman" w:cs="Arial"/>
          <w:kern w:val="0"/>
          <w:sz w:val="22"/>
          <w:szCs w:val="22"/>
          <w:lang w:val="en-US" w:eastAsia="en-GB" w:bidi="ar-SA"/>
        </w:rPr>
        <w:t>house on</w:t>
      </w:r>
      <w:r w:rsidR="008B6F82">
        <w:rPr>
          <w:rFonts w:eastAsia="Times New Roman" w:cs="Arial"/>
          <w:kern w:val="0"/>
          <w:sz w:val="22"/>
          <w:szCs w:val="22"/>
          <w:lang w:val="en-US" w:eastAsia="en-GB" w:bidi="ar-SA"/>
        </w:rPr>
        <w:t xml:space="preserve"> site.</w:t>
      </w:r>
    </w:p>
    <w:p w14:paraId="16A6B0D7" w14:textId="77777777" w:rsidR="00821564" w:rsidRDefault="00821564" w:rsidP="00DC15D8">
      <w:pPr>
        <w:widowControl/>
        <w:suppressAutoHyphens w:val="0"/>
        <w:autoSpaceDE w:val="0"/>
        <w:autoSpaceDN w:val="0"/>
        <w:adjustRightInd w:val="0"/>
        <w:rPr>
          <w:rFonts w:eastAsia="Times New Roman" w:cs="Arial"/>
          <w:kern w:val="0"/>
          <w:sz w:val="22"/>
          <w:szCs w:val="22"/>
          <w:lang w:val="en-US" w:eastAsia="en-GB" w:bidi="ar-SA"/>
        </w:rPr>
      </w:pPr>
    </w:p>
    <w:p w14:paraId="322AA5DA" w14:textId="6438179C" w:rsidR="00CC321D" w:rsidRDefault="00CC321D" w:rsidP="00DC15D8">
      <w:pPr>
        <w:widowControl/>
        <w:suppressAutoHyphens w:val="0"/>
        <w:autoSpaceDE w:val="0"/>
        <w:autoSpaceDN w:val="0"/>
        <w:adjustRightInd w:val="0"/>
        <w:rPr>
          <w:rFonts w:cs="Arial"/>
          <w:sz w:val="22"/>
          <w:szCs w:val="22"/>
        </w:rPr>
      </w:pPr>
      <w:r w:rsidRPr="00DC15D8">
        <w:rPr>
          <w:rFonts w:eastAsia="Times New Roman" w:cs="Arial"/>
          <w:kern w:val="0"/>
          <w:sz w:val="22"/>
          <w:szCs w:val="22"/>
          <w:lang w:val="en-US" w:eastAsia="en-GB" w:bidi="ar-SA"/>
        </w:rPr>
        <w:t>Paragraph 11</w:t>
      </w:r>
      <w:r w:rsidR="00C90E50" w:rsidRPr="00DC15D8">
        <w:rPr>
          <w:rFonts w:eastAsia="Times New Roman" w:cs="Arial"/>
          <w:kern w:val="0"/>
          <w:sz w:val="22"/>
          <w:szCs w:val="22"/>
          <w:lang w:val="en-US" w:eastAsia="en-GB" w:bidi="ar-SA"/>
        </w:rPr>
        <w:t xml:space="preserve"> of the NPPF states that at the heart of the Framework is a presumption in favour of sustainable development. For decision-taking (paragraph 11) this mean</w:t>
      </w:r>
      <w:r w:rsidRPr="00DC15D8">
        <w:rPr>
          <w:rFonts w:eastAsia="Times New Roman" w:cs="Arial"/>
          <w:kern w:val="0"/>
          <w:sz w:val="22"/>
          <w:szCs w:val="22"/>
          <w:lang w:val="en-US" w:eastAsia="en-GB" w:bidi="ar-SA"/>
        </w:rPr>
        <w:t xml:space="preserve">s; </w:t>
      </w:r>
      <w:r w:rsidRPr="00DC15D8">
        <w:rPr>
          <w:rFonts w:cs="Arial"/>
          <w:sz w:val="22"/>
          <w:szCs w:val="22"/>
        </w:rPr>
        <w:t xml:space="preserve">approving development proposals that accord with an up-to-date development plan without delay; or where there are no relevant development plan policies, or the policies which are most important for determining the application are out-of-date, granting permission unless: </w:t>
      </w:r>
    </w:p>
    <w:p w14:paraId="56EE967C" w14:textId="77777777" w:rsidR="00DC15D8" w:rsidRPr="00DC15D8" w:rsidRDefault="00DC15D8" w:rsidP="00DC15D8">
      <w:pPr>
        <w:widowControl/>
        <w:suppressAutoHyphens w:val="0"/>
        <w:autoSpaceDE w:val="0"/>
        <w:autoSpaceDN w:val="0"/>
        <w:adjustRightInd w:val="0"/>
        <w:rPr>
          <w:rFonts w:eastAsia="Times New Roman" w:cs="Arial"/>
          <w:kern w:val="0"/>
          <w:sz w:val="22"/>
          <w:szCs w:val="22"/>
          <w:lang w:val="en-US" w:eastAsia="en-GB" w:bidi="ar-SA"/>
        </w:rPr>
      </w:pPr>
    </w:p>
    <w:p w14:paraId="54BB1A90" w14:textId="08FD0985" w:rsidR="00CC321D" w:rsidRDefault="00CC321D" w:rsidP="00DC15D8">
      <w:pPr>
        <w:pStyle w:val="ListParagraph"/>
        <w:widowControl/>
        <w:numPr>
          <w:ilvl w:val="0"/>
          <w:numId w:val="33"/>
        </w:numPr>
        <w:suppressAutoHyphens w:val="0"/>
        <w:autoSpaceDE w:val="0"/>
        <w:autoSpaceDN w:val="0"/>
        <w:adjustRightInd w:val="0"/>
        <w:rPr>
          <w:rFonts w:cs="Arial"/>
          <w:sz w:val="22"/>
          <w:szCs w:val="22"/>
        </w:rPr>
      </w:pPr>
      <w:r w:rsidRPr="00DC15D8">
        <w:rPr>
          <w:rFonts w:cs="Arial"/>
          <w:sz w:val="22"/>
          <w:szCs w:val="22"/>
        </w:rPr>
        <w:t xml:space="preserve">the application of policies in this Framework that protect areas or assets of particular importance provides a clear reason for refusing the development proposed or </w:t>
      </w:r>
    </w:p>
    <w:p w14:paraId="6E62D794" w14:textId="77777777" w:rsidR="000724AC" w:rsidRPr="00DC15D8" w:rsidRDefault="000724AC" w:rsidP="000724AC">
      <w:pPr>
        <w:pStyle w:val="ListParagraph"/>
        <w:widowControl/>
        <w:suppressAutoHyphens w:val="0"/>
        <w:autoSpaceDE w:val="0"/>
        <w:autoSpaceDN w:val="0"/>
        <w:adjustRightInd w:val="0"/>
        <w:ind w:left="1080"/>
        <w:rPr>
          <w:rFonts w:cs="Arial"/>
          <w:sz w:val="22"/>
          <w:szCs w:val="22"/>
        </w:rPr>
      </w:pPr>
    </w:p>
    <w:p w14:paraId="19E6E8CA" w14:textId="77777777" w:rsidR="004023C8" w:rsidRPr="004023C8" w:rsidRDefault="00CC321D" w:rsidP="00DC15D8">
      <w:pPr>
        <w:pStyle w:val="ListParagraph"/>
        <w:widowControl/>
        <w:numPr>
          <w:ilvl w:val="0"/>
          <w:numId w:val="33"/>
        </w:numPr>
        <w:suppressAutoHyphens w:val="0"/>
        <w:autoSpaceDE w:val="0"/>
        <w:autoSpaceDN w:val="0"/>
        <w:adjustRightInd w:val="0"/>
        <w:rPr>
          <w:rFonts w:eastAsia="Times New Roman" w:cs="Arial"/>
          <w:kern w:val="0"/>
          <w:sz w:val="22"/>
          <w:szCs w:val="22"/>
          <w:lang w:val="en-US" w:eastAsia="en-GB" w:bidi="ar-SA"/>
        </w:rPr>
      </w:pPr>
      <w:r w:rsidRPr="00DC15D8">
        <w:rPr>
          <w:rFonts w:cs="Arial"/>
          <w:sz w:val="22"/>
          <w:szCs w:val="22"/>
        </w:rPr>
        <w:t>any adverse impacts of doing so would significantly and demonstrably outweigh the benefits</w:t>
      </w:r>
    </w:p>
    <w:p w14:paraId="3CAD34D4" w14:textId="451035A6" w:rsidR="00C90E50" w:rsidRPr="00DC15D8" w:rsidRDefault="00CC321D" w:rsidP="004023C8">
      <w:pPr>
        <w:pStyle w:val="ListParagraph"/>
        <w:widowControl/>
        <w:suppressAutoHyphens w:val="0"/>
        <w:autoSpaceDE w:val="0"/>
        <w:autoSpaceDN w:val="0"/>
        <w:adjustRightInd w:val="0"/>
        <w:ind w:left="1080"/>
        <w:rPr>
          <w:rFonts w:eastAsia="Times New Roman" w:cs="Arial"/>
          <w:kern w:val="0"/>
          <w:sz w:val="22"/>
          <w:szCs w:val="22"/>
          <w:lang w:val="en-US" w:eastAsia="en-GB" w:bidi="ar-SA"/>
        </w:rPr>
      </w:pPr>
      <w:r w:rsidRPr="00DC15D8">
        <w:rPr>
          <w:rFonts w:cs="Arial"/>
          <w:sz w:val="22"/>
          <w:szCs w:val="22"/>
        </w:rPr>
        <w:t xml:space="preserve"> </w:t>
      </w:r>
    </w:p>
    <w:p w14:paraId="5BD08241" w14:textId="77777777" w:rsidR="00C90E50" w:rsidRPr="00DC15D8" w:rsidRDefault="00C90E50" w:rsidP="00DC15D8">
      <w:pPr>
        <w:widowControl/>
        <w:suppressAutoHyphens w:val="0"/>
        <w:autoSpaceDE w:val="0"/>
        <w:autoSpaceDN w:val="0"/>
        <w:adjustRightInd w:val="0"/>
        <w:rPr>
          <w:rFonts w:eastAsia="Times New Roman" w:cs="Arial"/>
          <w:kern w:val="0"/>
          <w:sz w:val="22"/>
          <w:szCs w:val="22"/>
          <w:lang w:val="en-US" w:eastAsia="en-GB" w:bidi="ar-SA"/>
        </w:rPr>
      </w:pPr>
      <w:r w:rsidRPr="00DC15D8">
        <w:rPr>
          <w:rFonts w:eastAsia="Times New Roman" w:cs="Arial"/>
          <w:kern w:val="0"/>
          <w:sz w:val="22"/>
          <w:szCs w:val="22"/>
          <w:lang w:val="en-US" w:eastAsia="en-GB" w:bidi="ar-SA"/>
        </w:rPr>
        <w:t xml:space="preserve">It is contended that this guidance should be applied to the determination of this application. </w:t>
      </w:r>
    </w:p>
    <w:p w14:paraId="32A8FA80" w14:textId="77777777" w:rsidR="0071645B" w:rsidRPr="00DC15D8" w:rsidRDefault="0071645B" w:rsidP="00DC15D8">
      <w:pPr>
        <w:widowControl/>
        <w:suppressAutoHyphens w:val="0"/>
        <w:autoSpaceDE w:val="0"/>
        <w:autoSpaceDN w:val="0"/>
        <w:adjustRightInd w:val="0"/>
        <w:rPr>
          <w:rFonts w:eastAsia="Times New Roman" w:cs="Arial"/>
          <w:kern w:val="0"/>
          <w:sz w:val="22"/>
          <w:szCs w:val="22"/>
          <w:lang w:val="en-US" w:eastAsia="en-GB" w:bidi="ar-SA"/>
        </w:rPr>
      </w:pPr>
    </w:p>
    <w:p w14:paraId="62EE7A00" w14:textId="344345F1" w:rsidR="001741EC" w:rsidRPr="00DC15D8" w:rsidRDefault="0071645B" w:rsidP="00DC15D8">
      <w:pPr>
        <w:widowControl/>
        <w:suppressAutoHyphens w:val="0"/>
        <w:autoSpaceDE w:val="0"/>
        <w:autoSpaceDN w:val="0"/>
        <w:adjustRightInd w:val="0"/>
        <w:rPr>
          <w:rFonts w:cs="Arial"/>
          <w:sz w:val="22"/>
          <w:szCs w:val="22"/>
        </w:rPr>
      </w:pPr>
      <w:r w:rsidRPr="00DC15D8">
        <w:rPr>
          <w:rFonts w:cs="Arial"/>
          <w:sz w:val="22"/>
          <w:szCs w:val="22"/>
        </w:rPr>
        <w:t xml:space="preserve">The NPPF </w:t>
      </w:r>
      <w:r w:rsidR="003A1D2B">
        <w:rPr>
          <w:rFonts w:cs="Arial"/>
          <w:sz w:val="22"/>
          <w:szCs w:val="22"/>
        </w:rPr>
        <w:t xml:space="preserve">2019 </w:t>
      </w:r>
      <w:r w:rsidRPr="00DC15D8">
        <w:rPr>
          <w:rFonts w:cs="Arial"/>
          <w:sz w:val="22"/>
          <w:szCs w:val="22"/>
        </w:rPr>
        <w:t xml:space="preserve">advocates sustainable development in rural areas and furthermore promotes housing to be located where it will enhance or maintain the vitality of rural communities.  For example, where there are groups of smaller settlements, development in one village may support services in a village nearby.    </w:t>
      </w:r>
    </w:p>
    <w:p w14:paraId="08AE0CE8" w14:textId="77777777" w:rsidR="001741EC" w:rsidRDefault="00C90E50" w:rsidP="00424107">
      <w:pPr>
        <w:pStyle w:val="Heading3"/>
        <w:rPr>
          <w:lang w:val="en-US" w:eastAsia="en-GB" w:bidi="ar-SA"/>
        </w:rPr>
      </w:pPr>
      <w:r w:rsidRPr="00C90E50">
        <w:rPr>
          <w:lang w:val="en-US" w:eastAsia="en-GB" w:bidi="ar-SA"/>
        </w:rPr>
        <w:t>Cornwall Local Plan Strategic Policies 2010-2030</w:t>
      </w:r>
    </w:p>
    <w:p w14:paraId="6921DE43" w14:textId="6EBF6A8C" w:rsidR="00C90E50" w:rsidRDefault="001741EC" w:rsidP="003A1D2B">
      <w:pPr>
        <w:pStyle w:val="Heading3"/>
        <w:numPr>
          <w:ilvl w:val="0"/>
          <w:numId w:val="0"/>
        </w:numPr>
        <w:rPr>
          <w:color w:val="auto"/>
          <w:sz w:val="22"/>
          <w:szCs w:val="22"/>
          <w:lang w:val="en-US" w:eastAsia="en-GB" w:bidi="ar-SA"/>
        </w:rPr>
      </w:pPr>
      <w:r w:rsidRPr="001741EC">
        <w:rPr>
          <w:color w:val="auto"/>
          <w:sz w:val="22"/>
          <w:szCs w:val="22"/>
          <w:lang w:val="en-US" w:eastAsia="en-GB" w:bidi="ar-SA"/>
        </w:rPr>
        <w:t>It is</w:t>
      </w:r>
      <w:r w:rsidR="00C90E50" w:rsidRPr="001741EC">
        <w:rPr>
          <w:color w:val="auto"/>
          <w:sz w:val="22"/>
          <w:szCs w:val="22"/>
          <w:lang w:val="en-US" w:eastAsia="en-GB" w:bidi="ar-SA"/>
        </w:rPr>
        <w:t xml:space="preserve"> </w:t>
      </w:r>
      <w:r>
        <w:rPr>
          <w:color w:val="auto"/>
          <w:sz w:val="22"/>
          <w:szCs w:val="22"/>
          <w:lang w:val="en-US" w:eastAsia="en-GB" w:bidi="ar-SA"/>
        </w:rPr>
        <w:t>our intention to focus on key policies as set out in the CLP 2010-2030.  The pol</w:t>
      </w:r>
      <w:r w:rsidR="003A1D2B">
        <w:rPr>
          <w:color w:val="auto"/>
          <w:sz w:val="22"/>
          <w:szCs w:val="22"/>
          <w:lang w:val="en-US" w:eastAsia="en-GB" w:bidi="ar-SA"/>
        </w:rPr>
        <w:t>i</w:t>
      </w:r>
      <w:r>
        <w:rPr>
          <w:color w:val="auto"/>
          <w:sz w:val="22"/>
          <w:szCs w:val="22"/>
          <w:lang w:val="en-US" w:eastAsia="en-GB" w:bidi="ar-SA"/>
        </w:rPr>
        <w:t>cies are as follows:-</w:t>
      </w:r>
    </w:p>
    <w:p w14:paraId="749598A2" w14:textId="77777777" w:rsidR="00C64392" w:rsidRDefault="00C64392" w:rsidP="006B12C6">
      <w:pPr>
        <w:widowControl/>
        <w:suppressAutoHyphens w:val="0"/>
        <w:autoSpaceDE w:val="0"/>
        <w:autoSpaceDN w:val="0"/>
        <w:adjustRightInd w:val="0"/>
        <w:spacing w:line="276" w:lineRule="auto"/>
        <w:rPr>
          <w:rFonts w:eastAsia="Times New Roman" w:cs="Arial"/>
          <w:kern w:val="0"/>
          <w:sz w:val="22"/>
          <w:szCs w:val="22"/>
          <w:u w:val="single"/>
          <w:lang w:val="en-US" w:eastAsia="en-GB" w:bidi="ar-SA"/>
        </w:rPr>
      </w:pPr>
    </w:p>
    <w:p w14:paraId="5358AAB2" w14:textId="4FFB3E65" w:rsidR="00C90E50" w:rsidRPr="003A1D2B" w:rsidRDefault="00C90E50" w:rsidP="006B12C6">
      <w:pPr>
        <w:widowControl/>
        <w:suppressAutoHyphens w:val="0"/>
        <w:autoSpaceDE w:val="0"/>
        <w:autoSpaceDN w:val="0"/>
        <w:adjustRightInd w:val="0"/>
        <w:spacing w:line="276" w:lineRule="auto"/>
        <w:rPr>
          <w:rFonts w:eastAsia="Times New Roman" w:cs="Arial"/>
          <w:kern w:val="0"/>
          <w:sz w:val="22"/>
          <w:szCs w:val="22"/>
          <w:u w:val="single"/>
          <w:lang w:val="en-US" w:eastAsia="en-GB" w:bidi="ar-SA"/>
        </w:rPr>
      </w:pPr>
      <w:r w:rsidRPr="003A1D2B">
        <w:rPr>
          <w:rFonts w:eastAsia="Times New Roman" w:cs="Arial"/>
          <w:kern w:val="0"/>
          <w:sz w:val="22"/>
          <w:szCs w:val="22"/>
          <w:u w:val="single"/>
          <w:lang w:val="en-US" w:eastAsia="en-GB" w:bidi="ar-SA"/>
        </w:rPr>
        <w:lastRenderedPageBreak/>
        <w:t xml:space="preserve">Policy 1 - Presumption in favour of sustainable development </w:t>
      </w:r>
    </w:p>
    <w:p w14:paraId="3C2BE3FD" w14:textId="77777777" w:rsidR="001741EC" w:rsidRPr="003A1D2B" w:rsidRDefault="001741EC" w:rsidP="006B12C6">
      <w:pPr>
        <w:widowControl/>
        <w:suppressAutoHyphens w:val="0"/>
        <w:autoSpaceDE w:val="0"/>
        <w:autoSpaceDN w:val="0"/>
        <w:adjustRightInd w:val="0"/>
        <w:spacing w:line="276" w:lineRule="auto"/>
        <w:rPr>
          <w:rFonts w:eastAsia="Times New Roman" w:cs="Arial"/>
          <w:kern w:val="0"/>
          <w:sz w:val="22"/>
          <w:szCs w:val="22"/>
          <w:u w:val="single"/>
          <w:lang w:val="en-US" w:eastAsia="en-GB" w:bidi="ar-SA"/>
        </w:rPr>
      </w:pPr>
    </w:p>
    <w:p w14:paraId="4194A4E8" w14:textId="1402CB31" w:rsidR="00AD2041" w:rsidRDefault="00C90E50" w:rsidP="00097B7A">
      <w:pPr>
        <w:widowControl/>
        <w:suppressAutoHyphens w:val="0"/>
        <w:autoSpaceDE w:val="0"/>
        <w:autoSpaceDN w:val="0"/>
        <w:adjustRightInd w:val="0"/>
        <w:rPr>
          <w:rFonts w:eastAsia="Times New Roman" w:cs="Arial"/>
          <w:kern w:val="0"/>
          <w:sz w:val="22"/>
          <w:szCs w:val="22"/>
          <w:lang w:val="en-US" w:eastAsia="en-GB" w:bidi="ar-SA"/>
        </w:rPr>
      </w:pPr>
      <w:r w:rsidRPr="003A1D2B">
        <w:rPr>
          <w:rFonts w:eastAsia="Times New Roman" w:cs="Arial"/>
          <w:kern w:val="0"/>
          <w:sz w:val="22"/>
          <w:szCs w:val="22"/>
          <w:lang w:val="en-US" w:eastAsia="en-GB" w:bidi="ar-SA"/>
        </w:rPr>
        <w:t xml:space="preserve">When considering development proposals this policy states that the Council will take a positive approach that reflects the presumption in favour of sustainable development. Proposals should be approved wherever possible, to secure development that improves the economic, social and environmental conditions in the area. In our view, the proposal conforms to this policy in respect of </w:t>
      </w:r>
      <w:r w:rsidR="001E68DF">
        <w:rPr>
          <w:rFonts w:eastAsia="Times New Roman" w:cs="Arial"/>
          <w:kern w:val="0"/>
          <w:sz w:val="22"/>
          <w:szCs w:val="22"/>
          <w:lang w:val="en-US" w:eastAsia="en-GB" w:bidi="ar-SA"/>
        </w:rPr>
        <w:t xml:space="preserve">an </w:t>
      </w:r>
      <w:r w:rsidRPr="003A1D2B">
        <w:rPr>
          <w:rFonts w:eastAsia="Times New Roman" w:cs="Arial"/>
          <w:kern w:val="0"/>
          <w:sz w:val="22"/>
          <w:szCs w:val="22"/>
          <w:lang w:val="en-US" w:eastAsia="en-GB" w:bidi="ar-SA"/>
        </w:rPr>
        <w:t>efficient use of land within a sustainable</w:t>
      </w:r>
      <w:r w:rsidR="00CC321D" w:rsidRPr="003A1D2B">
        <w:rPr>
          <w:rFonts w:eastAsia="Times New Roman" w:cs="Arial"/>
          <w:kern w:val="0"/>
          <w:sz w:val="22"/>
          <w:szCs w:val="22"/>
          <w:lang w:val="en-US" w:eastAsia="en-GB" w:bidi="ar-SA"/>
        </w:rPr>
        <w:t>, built</w:t>
      </w:r>
      <w:r w:rsidR="00C64392">
        <w:rPr>
          <w:rFonts w:eastAsia="Times New Roman" w:cs="Arial"/>
          <w:kern w:val="0"/>
          <w:sz w:val="22"/>
          <w:szCs w:val="22"/>
          <w:lang w:val="en-US" w:eastAsia="en-GB" w:bidi="ar-SA"/>
        </w:rPr>
        <w:t>-</w:t>
      </w:r>
      <w:r w:rsidR="00CC321D" w:rsidRPr="003A1D2B">
        <w:rPr>
          <w:rFonts w:eastAsia="Times New Roman" w:cs="Arial"/>
          <w:kern w:val="0"/>
          <w:sz w:val="22"/>
          <w:szCs w:val="22"/>
          <w:lang w:val="en-US" w:eastAsia="en-GB" w:bidi="ar-SA"/>
        </w:rPr>
        <w:t>up</w:t>
      </w:r>
      <w:r w:rsidRPr="003A1D2B">
        <w:rPr>
          <w:rFonts w:eastAsia="Times New Roman" w:cs="Arial"/>
          <w:kern w:val="0"/>
          <w:sz w:val="22"/>
          <w:szCs w:val="22"/>
          <w:lang w:val="en-US" w:eastAsia="en-GB" w:bidi="ar-SA"/>
        </w:rPr>
        <w:t xml:space="preserve"> location, with </w:t>
      </w:r>
      <w:r w:rsidR="00CC321D" w:rsidRPr="003A1D2B">
        <w:rPr>
          <w:rFonts w:eastAsia="Times New Roman" w:cs="Arial"/>
          <w:kern w:val="0"/>
          <w:sz w:val="22"/>
          <w:szCs w:val="22"/>
          <w:lang w:val="en-US" w:eastAsia="en-GB" w:bidi="ar-SA"/>
        </w:rPr>
        <w:t xml:space="preserve">residential development </w:t>
      </w:r>
      <w:r w:rsidR="00AD2041">
        <w:rPr>
          <w:rFonts w:eastAsia="Times New Roman" w:cs="Arial"/>
          <w:kern w:val="0"/>
          <w:sz w:val="22"/>
          <w:szCs w:val="22"/>
          <w:lang w:val="en-US" w:eastAsia="en-GB" w:bidi="ar-SA"/>
        </w:rPr>
        <w:t xml:space="preserve">and road networks that ensure that further development will not erode the open </w:t>
      </w:r>
      <w:r w:rsidR="000F0015">
        <w:rPr>
          <w:rFonts w:eastAsia="Times New Roman" w:cs="Arial"/>
          <w:kern w:val="0"/>
          <w:sz w:val="22"/>
          <w:szCs w:val="22"/>
          <w:lang w:val="en-US" w:eastAsia="en-GB" w:bidi="ar-SA"/>
        </w:rPr>
        <w:t>countryside</w:t>
      </w:r>
      <w:r w:rsidR="00AD2041">
        <w:rPr>
          <w:rFonts w:eastAsia="Times New Roman" w:cs="Arial"/>
          <w:kern w:val="0"/>
          <w:sz w:val="22"/>
          <w:szCs w:val="22"/>
          <w:lang w:val="en-US" w:eastAsia="en-GB" w:bidi="ar-SA"/>
        </w:rPr>
        <w:t>.</w:t>
      </w:r>
    </w:p>
    <w:p w14:paraId="29AC26C6" w14:textId="77777777" w:rsidR="003A1D2B" w:rsidRPr="003A1D2B" w:rsidRDefault="003A1D2B" w:rsidP="006B12C6">
      <w:pPr>
        <w:widowControl/>
        <w:suppressAutoHyphens w:val="0"/>
        <w:autoSpaceDE w:val="0"/>
        <w:autoSpaceDN w:val="0"/>
        <w:adjustRightInd w:val="0"/>
        <w:spacing w:line="276" w:lineRule="auto"/>
        <w:rPr>
          <w:rFonts w:eastAsia="Times New Roman" w:cs="Arial"/>
          <w:kern w:val="0"/>
          <w:sz w:val="22"/>
          <w:szCs w:val="22"/>
          <w:lang w:val="en-US" w:eastAsia="en-GB" w:bidi="ar-SA"/>
        </w:rPr>
      </w:pPr>
    </w:p>
    <w:p w14:paraId="160E858B" w14:textId="004EB07F" w:rsidR="00C90E50" w:rsidRPr="003A1D2B" w:rsidRDefault="00C90E50" w:rsidP="006B12C6">
      <w:pPr>
        <w:widowControl/>
        <w:suppressAutoHyphens w:val="0"/>
        <w:autoSpaceDE w:val="0"/>
        <w:autoSpaceDN w:val="0"/>
        <w:adjustRightInd w:val="0"/>
        <w:spacing w:line="276" w:lineRule="auto"/>
        <w:rPr>
          <w:rFonts w:eastAsia="Times New Roman" w:cs="Arial"/>
          <w:kern w:val="0"/>
          <w:sz w:val="22"/>
          <w:szCs w:val="22"/>
          <w:u w:val="single"/>
          <w:lang w:val="en-US" w:eastAsia="en-GB" w:bidi="ar-SA"/>
        </w:rPr>
      </w:pPr>
      <w:r w:rsidRPr="003A1D2B">
        <w:rPr>
          <w:rFonts w:eastAsia="Times New Roman" w:cs="Arial"/>
          <w:kern w:val="0"/>
          <w:sz w:val="22"/>
          <w:szCs w:val="22"/>
          <w:u w:val="single"/>
          <w:lang w:val="en-US" w:eastAsia="en-GB" w:bidi="ar-SA"/>
        </w:rPr>
        <w:t xml:space="preserve">Policy 2 - Spatial Strategy </w:t>
      </w:r>
    </w:p>
    <w:p w14:paraId="65D59EA6" w14:textId="77777777" w:rsidR="001741EC" w:rsidRPr="003A1D2B" w:rsidRDefault="001741EC" w:rsidP="006B12C6">
      <w:pPr>
        <w:widowControl/>
        <w:suppressAutoHyphens w:val="0"/>
        <w:autoSpaceDE w:val="0"/>
        <w:autoSpaceDN w:val="0"/>
        <w:adjustRightInd w:val="0"/>
        <w:spacing w:line="276" w:lineRule="auto"/>
        <w:rPr>
          <w:rFonts w:eastAsia="Times New Roman" w:cs="Arial"/>
          <w:kern w:val="0"/>
          <w:sz w:val="22"/>
          <w:szCs w:val="22"/>
          <w:u w:val="single"/>
          <w:lang w:val="en-US" w:eastAsia="en-GB" w:bidi="ar-SA"/>
        </w:rPr>
      </w:pPr>
    </w:p>
    <w:p w14:paraId="49351683" w14:textId="7B7A447A" w:rsidR="00C64392" w:rsidRDefault="00C90E50" w:rsidP="00097B7A">
      <w:pPr>
        <w:widowControl/>
        <w:suppressAutoHyphens w:val="0"/>
        <w:autoSpaceDE w:val="0"/>
        <w:autoSpaceDN w:val="0"/>
        <w:adjustRightInd w:val="0"/>
        <w:rPr>
          <w:rFonts w:eastAsia="Times New Roman" w:cs="Arial"/>
          <w:kern w:val="0"/>
          <w:sz w:val="22"/>
          <w:szCs w:val="22"/>
          <w:lang w:val="en-US" w:eastAsia="en-GB" w:bidi="ar-SA"/>
        </w:rPr>
      </w:pPr>
      <w:r w:rsidRPr="003A1D2B">
        <w:rPr>
          <w:rFonts w:eastAsia="Times New Roman" w:cs="Arial"/>
          <w:kern w:val="0"/>
          <w:sz w:val="22"/>
          <w:szCs w:val="22"/>
          <w:lang w:val="en-US" w:eastAsia="en-GB" w:bidi="ar-SA"/>
        </w:rPr>
        <w:t>This policy states that new development should provide a sustainable approach to accommodating growth, providing a well-balanced mix of economic, social and environmental benefits, which should maintain the dispersed development pattern of Cornwall and provide homes and jobs based on the role and function of each place.</w:t>
      </w:r>
      <w:r w:rsidR="00C64392">
        <w:rPr>
          <w:rFonts w:eastAsia="Times New Roman" w:cs="Arial"/>
          <w:kern w:val="0"/>
          <w:sz w:val="22"/>
          <w:szCs w:val="22"/>
          <w:lang w:val="en-US" w:eastAsia="en-GB" w:bidi="ar-SA"/>
        </w:rPr>
        <w:t xml:space="preserve"> </w:t>
      </w:r>
      <w:r w:rsidRPr="003A1D2B">
        <w:rPr>
          <w:rFonts w:eastAsia="Times New Roman" w:cs="Arial"/>
          <w:kern w:val="0"/>
          <w:sz w:val="22"/>
          <w:szCs w:val="22"/>
          <w:lang w:val="en-US" w:eastAsia="en-GB" w:bidi="ar-SA"/>
        </w:rPr>
        <w:t xml:space="preserve"> A number of objectives are set out, specifically respecting and enhancing quality of place; providing solutions to current and future issues, and; generating and sustaining economic activity. Of particular relevance to the proposals, the proposed development would respect and enhance quality of place</w:t>
      </w:r>
      <w:r w:rsidR="001E68DF">
        <w:rPr>
          <w:rFonts w:eastAsia="Times New Roman" w:cs="Arial"/>
          <w:kern w:val="0"/>
          <w:sz w:val="22"/>
          <w:szCs w:val="22"/>
          <w:lang w:val="en-US" w:eastAsia="en-GB" w:bidi="ar-SA"/>
        </w:rPr>
        <w:t xml:space="preserve">.  We contend that this has already been achieved </w:t>
      </w:r>
      <w:r w:rsidR="00FB6695" w:rsidRPr="003A1D2B">
        <w:rPr>
          <w:rFonts w:eastAsia="Times New Roman" w:cs="Arial"/>
          <w:kern w:val="0"/>
          <w:sz w:val="22"/>
          <w:szCs w:val="22"/>
          <w:lang w:val="en-US" w:eastAsia="en-GB" w:bidi="ar-SA"/>
        </w:rPr>
        <w:t xml:space="preserve">through </w:t>
      </w:r>
      <w:r w:rsidR="00FB6695">
        <w:rPr>
          <w:rFonts w:eastAsia="Times New Roman" w:cs="Arial"/>
          <w:kern w:val="0"/>
          <w:sz w:val="22"/>
          <w:szCs w:val="22"/>
          <w:lang w:val="en-US" w:eastAsia="en-GB" w:bidi="ar-SA"/>
        </w:rPr>
        <w:t>sympathetic</w:t>
      </w:r>
      <w:r w:rsidR="00067FEA" w:rsidRPr="003A1D2B">
        <w:rPr>
          <w:rFonts w:eastAsia="Times New Roman" w:cs="Arial"/>
          <w:kern w:val="0"/>
          <w:sz w:val="22"/>
          <w:szCs w:val="22"/>
          <w:lang w:val="en-US" w:eastAsia="en-GB" w:bidi="ar-SA"/>
        </w:rPr>
        <w:t xml:space="preserve"> </w:t>
      </w:r>
      <w:r w:rsidR="001741EC" w:rsidRPr="003A1D2B">
        <w:rPr>
          <w:rFonts w:eastAsia="Times New Roman" w:cs="Arial"/>
          <w:kern w:val="0"/>
          <w:sz w:val="22"/>
          <w:szCs w:val="22"/>
          <w:lang w:val="en-US" w:eastAsia="en-GB" w:bidi="ar-SA"/>
        </w:rPr>
        <w:t xml:space="preserve">designed </w:t>
      </w:r>
      <w:r w:rsidRPr="003A1D2B">
        <w:rPr>
          <w:rFonts w:eastAsia="Times New Roman" w:cs="Arial"/>
          <w:kern w:val="0"/>
          <w:sz w:val="22"/>
          <w:szCs w:val="22"/>
          <w:lang w:val="en-US" w:eastAsia="en-GB" w:bidi="ar-SA"/>
        </w:rPr>
        <w:t>development featuring high quality materials and finishes</w:t>
      </w:r>
      <w:r w:rsidR="004D5E7F">
        <w:rPr>
          <w:rFonts w:eastAsia="Times New Roman" w:cs="Arial"/>
          <w:kern w:val="0"/>
          <w:sz w:val="22"/>
          <w:szCs w:val="22"/>
          <w:lang w:val="en-US" w:eastAsia="en-GB" w:bidi="ar-SA"/>
        </w:rPr>
        <w:t xml:space="preserve"> to the workshop/studio</w:t>
      </w:r>
      <w:r w:rsidR="008B6F82">
        <w:rPr>
          <w:rFonts w:eastAsia="Times New Roman" w:cs="Arial"/>
          <w:kern w:val="0"/>
          <w:sz w:val="22"/>
          <w:szCs w:val="22"/>
          <w:lang w:val="en-US" w:eastAsia="en-GB" w:bidi="ar-SA"/>
        </w:rPr>
        <w:t>.</w:t>
      </w:r>
    </w:p>
    <w:p w14:paraId="0BDE4DC3" w14:textId="4144D67F" w:rsidR="003A1D2B" w:rsidRDefault="003A1D2B" w:rsidP="003A1D2B">
      <w:pPr>
        <w:widowControl/>
        <w:suppressAutoHyphens w:val="0"/>
        <w:autoSpaceDE w:val="0"/>
        <w:autoSpaceDN w:val="0"/>
        <w:adjustRightInd w:val="0"/>
        <w:spacing w:line="276" w:lineRule="auto"/>
        <w:rPr>
          <w:rFonts w:eastAsia="Times New Roman" w:cs="Arial"/>
          <w:kern w:val="0"/>
          <w:sz w:val="22"/>
          <w:szCs w:val="22"/>
          <w:u w:val="single"/>
          <w:lang w:val="en-US" w:eastAsia="en-GB" w:bidi="ar-SA"/>
        </w:rPr>
      </w:pPr>
    </w:p>
    <w:p w14:paraId="08E59185" w14:textId="7CC384B9" w:rsidR="00FB6695" w:rsidRDefault="00FB6695" w:rsidP="003A1D2B">
      <w:pPr>
        <w:widowControl/>
        <w:suppressAutoHyphens w:val="0"/>
        <w:autoSpaceDE w:val="0"/>
        <w:autoSpaceDN w:val="0"/>
        <w:adjustRightInd w:val="0"/>
        <w:spacing w:line="276" w:lineRule="auto"/>
        <w:rPr>
          <w:rFonts w:eastAsia="Times New Roman" w:cs="Arial"/>
          <w:kern w:val="0"/>
          <w:sz w:val="22"/>
          <w:szCs w:val="22"/>
          <w:u w:val="single"/>
          <w:lang w:val="en-US" w:eastAsia="en-GB" w:bidi="ar-SA"/>
        </w:rPr>
      </w:pPr>
      <w:r>
        <w:rPr>
          <w:rFonts w:eastAsia="Times New Roman" w:cs="Arial"/>
          <w:kern w:val="0"/>
          <w:sz w:val="22"/>
          <w:szCs w:val="22"/>
          <w:u w:val="single"/>
          <w:lang w:val="en-US" w:eastAsia="en-GB" w:bidi="ar-SA"/>
        </w:rPr>
        <w:t>Policy 3</w:t>
      </w:r>
      <w:r w:rsidR="004D5E7F">
        <w:rPr>
          <w:rFonts w:eastAsia="Times New Roman" w:cs="Arial"/>
          <w:kern w:val="0"/>
          <w:sz w:val="22"/>
          <w:szCs w:val="22"/>
          <w:u w:val="single"/>
          <w:lang w:val="en-US" w:eastAsia="en-GB" w:bidi="ar-SA"/>
        </w:rPr>
        <w:t xml:space="preserve">- Role and Function of Places </w:t>
      </w:r>
    </w:p>
    <w:p w14:paraId="61E11F40" w14:textId="1478BF55" w:rsidR="00FB6695" w:rsidRDefault="00FB6695" w:rsidP="003A1D2B">
      <w:pPr>
        <w:widowControl/>
        <w:suppressAutoHyphens w:val="0"/>
        <w:autoSpaceDE w:val="0"/>
        <w:autoSpaceDN w:val="0"/>
        <w:adjustRightInd w:val="0"/>
        <w:spacing w:line="276" w:lineRule="auto"/>
        <w:rPr>
          <w:rFonts w:eastAsia="Times New Roman" w:cs="Arial"/>
          <w:kern w:val="0"/>
          <w:sz w:val="22"/>
          <w:szCs w:val="22"/>
          <w:u w:val="single"/>
          <w:lang w:val="en-US" w:eastAsia="en-GB" w:bidi="ar-SA"/>
        </w:rPr>
      </w:pPr>
    </w:p>
    <w:p w14:paraId="20624010" w14:textId="41CC46AC" w:rsidR="004D5E7F" w:rsidRDefault="00FB6695" w:rsidP="00FB6695">
      <w:pPr>
        <w:widowControl/>
        <w:suppressAutoHyphens w:val="0"/>
        <w:autoSpaceDE w:val="0"/>
        <w:autoSpaceDN w:val="0"/>
        <w:adjustRightInd w:val="0"/>
        <w:rPr>
          <w:rFonts w:eastAsia="Times New Roman" w:cs="Arial"/>
          <w:kern w:val="0"/>
          <w:sz w:val="22"/>
          <w:szCs w:val="22"/>
          <w:lang w:val="en-US" w:eastAsia="en-GB" w:bidi="ar-SA"/>
        </w:rPr>
      </w:pPr>
      <w:r w:rsidRPr="00FB6695">
        <w:rPr>
          <w:rFonts w:eastAsia="Times New Roman" w:cs="Arial"/>
          <w:kern w:val="0"/>
          <w:sz w:val="22"/>
          <w:szCs w:val="22"/>
          <w:lang w:val="en-US" w:eastAsia="en-GB" w:bidi="ar-SA"/>
        </w:rPr>
        <w:t xml:space="preserve">We are of the view that the proposal rests with this policy given that the council have already </w:t>
      </w:r>
      <w:r>
        <w:rPr>
          <w:rFonts w:eastAsia="Times New Roman" w:cs="Arial"/>
          <w:kern w:val="0"/>
          <w:sz w:val="22"/>
          <w:szCs w:val="22"/>
          <w:lang w:val="en-US" w:eastAsia="en-GB" w:bidi="ar-SA"/>
        </w:rPr>
        <w:t xml:space="preserve">accepted other </w:t>
      </w:r>
      <w:r w:rsidR="00A67F26">
        <w:rPr>
          <w:rFonts w:eastAsia="Times New Roman" w:cs="Arial"/>
          <w:kern w:val="0"/>
          <w:sz w:val="22"/>
          <w:szCs w:val="22"/>
          <w:lang w:val="en-US" w:eastAsia="en-GB" w:bidi="ar-SA"/>
        </w:rPr>
        <w:t>applications for</w:t>
      </w:r>
      <w:r>
        <w:rPr>
          <w:rFonts w:eastAsia="Times New Roman" w:cs="Arial"/>
          <w:kern w:val="0"/>
          <w:sz w:val="22"/>
          <w:szCs w:val="22"/>
          <w:lang w:val="en-US" w:eastAsia="en-GB" w:bidi="ar-SA"/>
        </w:rPr>
        <w:t xml:space="preserve"> development in this locale as a settlement. </w:t>
      </w:r>
      <w:r w:rsidR="004D5E7F">
        <w:rPr>
          <w:rFonts w:eastAsia="Times New Roman" w:cs="Arial"/>
          <w:kern w:val="0"/>
          <w:sz w:val="22"/>
          <w:szCs w:val="22"/>
          <w:lang w:val="en-US" w:eastAsia="en-GB" w:bidi="ar-SA"/>
        </w:rPr>
        <w:t>This proposal though is n</w:t>
      </w:r>
      <w:r w:rsidR="00C633AF">
        <w:rPr>
          <w:rFonts w:eastAsia="Times New Roman" w:cs="Arial"/>
          <w:kern w:val="0"/>
          <w:sz w:val="22"/>
          <w:szCs w:val="22"/>
          <w:lang w:val="en-US" w:eastAsia="en-GB" w:bidi="ar-SA"/>
        </w:rPr>
        <w:t>o</w:t>
      </w:r>
      <w:r w:rsidR="004D5E7F">
        <w:rPr>
          <w:rFonts w:eastAsia="Times New Roman" w:cs="Arial"/>
          <w:kern w:val="0"/>
          <w:sz w:val="22"/>
          <w:szCs w:val="22"/>
          <w:lang w:val="en-US" w:eastAsia="en-GB" w:bidi="ar-SA"/>
        </w:rPr>
        <w:t xml:space="preserve">t </w:t>
      </w:r>
      <w:r w:rsidR="00C633AF">
        <w:rPr>
          <w:rFonts w:eastAsia="Times New Roman" w:cs="Arial"/>
          <w:kern w:val="0"/>
          <w:sz w:val="22"/>
          <w:szCs w:val="22"/>
          <w:lang w:val="en-US" w:eastAsia="en-GB" w:bidi="ar-SA"/>
        </w:rPr>
        <w:t>proposing</w:t>
      </w:r>
      <w:r w:rsidR="004D5E7F">
        <w:rPr>
          <w:rFonts w:eastAsia="Times New Roman" w:cs="Arial"/>
          <w:kern w:val="0"/>
          <w:sz w:val="22"/>
          <w:szCs w:val="22"/>
          <w:lang w:val="en-US" w:eastAsia="en-GB" w:bidi="ar-SA"/>
        </w:rPr>
        <w:t xml:space="preserve"> new development but the replacement of a dwelli</w:t>
      </w:r>
      <w:r w:rsidR="00C633AF">
        <w:rPr>
          <w:rFonts w:eastAsia="Times New Roman" w:cs="Arial"/>
          <w:kern w:val="0"/>
          <w:sz w:val="22"/>
          <w:szCs w:val="22"/>
          <w:lang w:val="en-US" w:eastAsia="en-GB" w:bidi="ar-SA"/>
        </w:rPr>
        <w:t>n</w:t>
      </w:r>
      <w:r w:rsidR="004D5E7F">
        <w:rPr>
          <w:rFonts w:eastAsia="Times New Roman" w:cs="Arial"/>
          <w:kern w:val="0"/>
          <w:sz w:val="22"/>
          <w:szCs w:val="22"/>
          <w:lang w:val="en-US" w:eastAsia="en-GB" w:bidi="ar-SA"/>
        </w:rPr>
        <w:t>g</w:t>
      </w:r>
      <w:r w:rsidR="00C633AF">
        <w:rPr>
          <w:rFonts w:eastAsia="Times New Roman" w:cs="Arial"/>
          <w:kern w:val="0"/>
          <w:sz w:val="22"/>
          <w:szCs w:val="22"/>
          <w:lang w:val="en-US" w:eastAsia="en-GB" w:bidi="ar-SA"/>
        </w:rPr>
        <w:t>-</w:t>
      </w:r>
      <w:r w:rsidR="004D5E7F">
        <w:rPr>
          <w:rFonts w:eastAsia="Times New Roman" w:cs="Arial"/>
          <w:kern w:val="0"/>
          <w:sz w:val="22"/>
          <w:szCs w:val="22"/>
          <w:lang w:val="en-US" w:eastAsia="en-GB" w:bidi="ar-SA"/>
        </w:rPr>
        <w:t xml:space="preserve">house with an already built out and used workshop/studio in a </w:t>
      </w:r>
      <w:r w:rsidR="00C633AF">
        <w:rPr>
          <w:rFonts w:eastAsia="Times New Roman" w:cs="Arial"/>
          <w:kern w:val="0"/>
          <w:sz w:val="22"/>
          <w:szCs w:val="22"/>
          <w:lang w:val="en-US" w:eastAsia="en-GB" w:bidi="ar-SA"/>
        </w:rPr>
        <w:t>residential</w:t>
      </w:r>
      <w:r w:rsidR="004D5E7F">
        <w:rPr>
          <w:rFonts w:eastAsia="Times New Roman" w:cs="Arial"/>
          <w:kern w:val="0"/>
          <w:sz w:val="22"/>
          <w:szCs w:val="22"/>
          <w:lang w:val="en-US" w:eastAsia="en-GB" w:bidi="ar-SA"/>
        </w:rPr>
        <w:t xml:space="preserve"> plot. </w:t>
      </w:r>
    </w:p>
    <w:p w14:paraId="6609E265" w14:textId="77777777" w:rsidR="004D5E7F" w:rsidRDefault="004D5E7F" w:rsidP="00FB6695">
      <w:pPr>
        <w:widowControl/>
        <w:suppressAutoHyphens w:val="0"/>
        <w:autoSpaceDE w:val="0"/>
        <w:autoSpaceDN w:val="0"/>
        <w:adjustRightInd w:val="0"/>
        <w:rPr>
          <w:rFonts w:eastAsia="Times New Roman" w:cs="Arial"/>
          <w:kern w:val="0"/>
          <w:sz w:val="22"/>
          <w:szCs w:val="22"/>
          <w:lang w:val="en-US" w:eastAsia="en-GB" w:bidi="ar-SA"/>
        </w:rPr>
      </w:pPr>
    </w:p>
    <w:p w14:paraId="7750D4A0" w14:textId="500A838F" w:rsidR="00FB6695" w:rsidRPr="00FB6695" w:rsidRDefault="004D5E7F" w:rsidP="00FB6695">
      <w:pPr>
        <w:widowControl/>
        <w:suppressAutoHyphens w:val="0"/>
        <w:autoSpaceDE w:val="0"/>
        <w:autoSpaceDN w:val="0"/>
        <w:adjustRightInd w:val="0"/>
        <w:rPr>
          <w:rFonts w:eastAsia="Times New Roman" w:cs="Arial"/>
          <w:kern w:val="0"/>
          <w:sz w:val="22"/>
          <w:szCs w:val="22"/>
          <w:lang w:val="en-US" w:eastAsia="en-GB" w:bidi="ar-SA"/>
        </w:rPr>
      </w:pPr>
      <w:r>
        <w:rPr>
          <w:rFonts w:eastAsia="Times New Roman" w:cs="Arial"/>
          <w:kern w:val="0"/>
          <w:sz w:val="22"/>
          <w:szCs w:val="22"/>
          <w:lang w:val="en-US" w:eastAsia="en-GB" w:bidi="ar-SA"/>
        </w:rPr>
        <w:t xml:space="preserve">If the Council do not consider policy 3 </w:t>
      </w:r>
      <w:r w:rsidR="00C633AF">
        <w:rPr>
          <w:rFonts w:eastAsia="Times New Roman" w:cs="Arial"/>
          <w:kern w:val="0"/>
          <w:sz w:val="22"/>
          <w:szCs w:val="22"/>
          <w:lang w:val="en-US" w:eastAsia="en-GB" w:bidi="ar-SA"/>
        </w:rPr>
        <w:t xml:space="preserve">to be </w:t>
      </w:r>
      <w:r>
        <w:rPr>
          <w:rFonts w:eastAsia="Times New Roman" w:cs="Arial"/>
          <w:kern w:val="0"/>
          <w:sz w:val="22"/>
          <w:szCs w:val="22"/>
          <w:lang w:val="en-US" w:eastAsia="en-GB" w:bidi="ar-SA"/>
        </w:rPr>
        <w:t>relevant then we draw your attention to Policy 7 -Development in the countryside.  This policy actively encourages and supports replacement dwelling-houses</w:t>
      </w:r>
      <w:r w:rsidR="00C633AF">
        <w:rPr>
          <w:rFonts w:eastAsia="Times New Roman" w:cs="Arial"/>
          <w:kern w:val="0"/>
          <w:sz w:val="22"/>
          <w:szCs w:val="22"/>
          <w:lang w:val="en-US" w:eastAsia="en-GB" w:bidi="ar-SA"/>
        </w:rPr>
        <w:t xml:space="preserve"> in a sustainable location.</w:t>
      </w:r>
    </w:p>
    <w:p w14:paraId="4D895AD6" w14:textId="77777777" w:rsidR="008B6F82" w:rsidRPr="008B6F82" w:rsidRDefault="008B6F82" w:rsidP="003A1D2B">
      <w:pPr>
        <w:widowControl/>
        <w:suppressAutoHyphens w:val="0"/>
        <w:autoSpaceDE w:val="0"/>
        <w:autoSpaceDN w:val="0"/>
        <w:adjustRightInd w:val="0"/>
        <w:spacing w:line="276" w:lineRule="auto"/>
        <w:rPr>
          <w:rFonts w:eastAsia="Times New Roman" w:cs="Arial"/>
          <w:kern w:val="0"/>
          <w:sz w:val="22"/>
          <w:szCs w:val="22"/>
          <w:lang w:val="en-US" w:eastAsia="en-GB" w:bidi="ar-SA"/>
        </w:rPr>
      </w:pPr>
    </w:p>
    <w:p w14:paraId="52CA16FF" w14:textId="77777777" w:rsidR="004D5E7F" w:rsidRDefault="004D5E7F" w:rsidP="006B12C6">
      <w:pPr>
        <w:widowControl/>
        <w:suppressAutoHyphens w:val="0"/>
        <w:autoSpaceDE w:val="0"/>
        <w:autoSpaceDN w:val="0"/>
        <w:adjustRightInd w:val="0"/>
        <w:spacing w:line="276" w:lineRule="auto"/>
        <w:rPr>
          <w:rFonts w:eastAsia="Times New Roman" w:cs="Arial"/>
          <w:kern w:val="0"/>
          <w:sz w:val="22"/>
          <w:szCs w:val="22"/>
          <w:u w:val="single"/>
          <w:lang w:val="en-US" w:eastAsia="en-GB" w:bidi="ar-SA"/>
        </w:rPr>
      </w:pPr>
    </w:p>
    <w:p w14:paraId="6B2E4E72" w14:textId="2DE10A82" w:rsidR="00C40A38" w:rsidRDefault="00C90E50" w:rsidP="006B12C6">
      <w:pPr>
        <w:widowControl/>
        <w:suppressAutoHyphens w:val="0"/>
        <w:autoSpaceDE w:val="0"/>
        <w:autoSpaceDN w:val="0"/>
        <w:adjustRightInd w:val="0"/>
        <w:spacing w:line="276" w:lineRule="auto"/>
        <w:rPr>
          <w:rFonts w:eastAsia="Times New Roman" w:cs="Arial"/>
          <w:kern w:val="0"/>
          <w:sz w:val="22"/>
          <w:szCs w:val="22"/>
          <w:u w:val="single"/>
          <w:lang w:val="en-US" w:eastAsia="en-GB" w:bidi="ar-SA"/>
        </w:rPr>
      </w:pPr>
      <w:r w:rsidRPr="003A1D2B">
        <w:rPr>
          <w:rFonts w:eastAsia="Times New Roman" w:cs="Arial"/>
          <w:kern w:val="0"/>
          <w:sz w:val="22"/>
          <w:szCs w:val="22"/>
          <w:u w:val="single"/>
          <w:lang w:val="en-US" w:eastAsia="en-GB" w:bidi="ar-SA"/>
        </w:rPr>
        <w:lastRenderedPageBreak/>
        <w:t>Policy 12</w:t>
      </w:r>
      <w:r w:rsidR="0020167B">
        <w:rPr>
          <w:rFonts w:eastAsia="Times New Roman" w:cs="Arial"/>
          <w:kern w:val="0"/>
          <w:sz w:val="22"/>
          <w:szCs w:val="22"/>
          <w:u w:val="single"/>
          <w:lang w:val="en-US" w:eastAsia="en-GB" w:bidi="ar-SA"/>
        </w:rPr>
        <w:t xml:space="preserve"> and </w:t>
      </w:r>
      <w:r w:rsidR="00A67F26">
        <w:rPr>
          <w:rFonts w:eastAsia="Times New Roman" w:cs="Arial"/>
          <w:kern w:val="0"/>
          <w:sz w:val="22"/>
          <w:szCs w:val="22"/>
          <w:u w:val="single"/>
          <w:lang w:val="en-US" w:eastAsia="en-GB" w:bidi="ar-SA"/>
        </w:rPr>
        <w:t xml:space="preserve">13 </w:t>
      </w:r>
      <w:r w:rsidR="00A67F26" w:rsidRPr="003A1D2B">
        <w:rPr>
          <w:rFonts w:eastAsia="Times New Roman" w:cs="Arial"/>
          <w:kern w:val="0"/>
          <w:sz w:val="22"/>
          <w:szCs w:val="22"/>
          <w:u w:val="single"/>
          <w:lang w:val="en-US" w:eastAsia="en-GB" w:bidi="ar-SA"/>
        </w:rPr>
        <w:t>-</w:t>
      </w:r>
      <w:r w:rsidRPr="003A1D2B">
        <w:rPr>
          <w:rFonts w:eastAsia="Times New Roman" w:cs="Arial"/>
          <w:kern w:val="0"/>
          <w:sz w:val="22"/>
          <w:szCs w:val="22"/>
          <w:u w:val="single"/>
          <w:lang w:val="en-US" w:eastAsia="en-GB" w:bidi="ar-SA"/>
        </w:rPr>
        <w:t xml:space="preserve"> Design </w:t>
      </w:r>
      <w:r w:rsidR="0020167B">
        <w:rPr>
          <w:rFonts w:eastAsia="Times New Roman" w:cs="Arial"/>
          <w:kern w:val="0"/>
          <w:sz w:val="22"/>
          <w:szCs w:val="22"/>
          <w:u w:val="single"/>
          <w:lang w:val="en-US" w:eastAsia="en-GB" w:bidi="ar-SA"/>
        </w:rPr>
        <w:t xml:space="preserve">and Development Standards </w:t>
      </w:r>
    </w:p>
    <w:p w14:paraId="7F8DA70E" w14:textId="6761C4E1" w:rsidR="00922ED7" w:rsidRDefault="00922ED7" w:rsidP="006B12C6">
      <w:pPr>
        <w:widowControl/>
        <w:suppressAutoHyphens w:val="0"/>
        <w:autoSpaceDE w:val="0"/>
        <w:autoSpaceDN w:val="0"/>
        <w:adjustRightInd w:val="0"/>
        <w:spacing w:line="276" w:lineRule="auto"/>
        <w:rPr>
          <w:rFonts w:eastAsia="Times New Roman" w:cs="Arial"/>
          <w:kern w:val="0"/>
          <w:sz w:val="22"/>
          <w:szCs w:val="22"/>
          <w:u w:val="single"/>
          <w:lang w:val="en-US" w:eastAsia="en-GB" w:bidi="ar-SA"/>
        </w:rPr>
      </w:pPr>
    </w:p>
    <w:p w14:paraId="797A865E" w14:textId="351C007B" w:rsidR="00C90E50" w:rsidRPr="003A1D2B" w:rsidRDefault="00C90E50" w:rsidP="006B12C6">
      <w:pPr>
        <w:widowControl/>
        <w:suppressAutoHyphens w:val="0"/>
        <w:autoSpaceDE w:val="0"/>
        <w:autoSpaceDN w:val="0"/>
        <w:adjustRightInd w:val="0"/>
        <w:spacing w:line="276" w:lineRule="auto"/>
        <w:rPr>
          <w:rFonts w:eastAsia="Times New Roman" w:cs="Arial"/>
          <w:kern w:val="0"/>
          <w:sz w:val="22"/>
          <w:szCs w:val="22"/>
          <w:u w:val="single"/>
          <w:lang w:val="en-US" w:eastAsia="en-GB" w:bidi="ar-SA"/>
        </w:rPr>
      </w:pPr>
    </w:p>
    <w:p w14:paraId="2D80CCD4" w14:textId="647EC679" w:rsidR="0020167B" w:rsidRDefault="00C90E50" w:rsidP="00097B7A">
      <w:pPr>
        <w:widowControl/>
        <w:suppressAutoHyphens w:val="0"/>
        <w:autoSpaceDE w:val="0"/>
        <w:autoSpaceDN w:val="0"/>
        <w:adjustRightInd w:val="0"/>
        <w:rPr>
          <w:rFonts w:eastAsia="Times New Roman" w:cs="Arial"/>
          <w:kern w:val="0"/>
          <w:sz w:val="22"/>
          <w:szCs w:val="22"/>
          <w:lang w:val="en-US" w:eastAsia="en-GB" w:bidi="ar-SA"/>
        </w:rPr>
      </w:pPr>
      <w:r w:rsidRPr="003A1D2B">
        <w:rPr>
          <w:rFonts w:eastAsia="Times New Roman" w:cs="Arial"/>
          <w:kern w:val="0"/>
          <w:sz w:val="22"/>
          <w:szCs w:val="22"/>
          <w:lang w:val="en-US" w:eastAsia="en-GB" w:bidi="ar-SA"/>
        </w:rPr>
        <w:t xml:space="preserve">This policy </w:t>
      </w:r>
      <w:r w:rsidR="002A4201" w:rsidRPr="003A1D2B">
        <w:rPr>
          <w:rFonts w:eastAsia="Times New Roman" w:cs="Arial"/>
          <w:kern w:val="0"/>
          <w:sz w:val="22"/>
          <w:szCs w:val="22"/>
          <w:lang w:val="en-US" w:eastAsia="en-GB" w:bidi="ar-SA"/>
        </w:rPr>
        <w:t>emphasizes</w:t>
      </w:r>
      <w:r w:rsidRPr="003A1D2B">
        <w:rPr>
          <w:rFonts w:eastAsia="Times New Roman" w:cs="Arial"/>
          <w:kern w:val="0"/>
          <w:sz w:val="22"/>
          <w:szCs w:val="22"/>
          <w:lang w:val="en-US" w:eastAsia="en-GB" w:bidi="ar-SA"/>
        </w:rPr>
        <w:t xml:space="preserve"> that development must ensure Cornwall’s distinctiveness and maintain and enhance its natural and historic character. Design will be judge</w:t>
      </w:r>
      <w:r w:rsidR="00373A78" w:rsidRPr="003A1D2B">
        <w:rPr>
          <w:rFonts w:eastAsia="Times New Roman" w:cs="Arial"/>
          <w:kern w:val="0"/>
          <w:sz w:val="22"/>
          <w:szCs w:val="22"/>
          <w:lang w:val="en-US" w:eastAsia="en-GB" w:bidi="ar-SA"/>
        </w:rPr>
        <w:t>d</w:t>
      </w:r>
      <w:r w:rsidRPr="003A1D2B">
        <w:rPr>
          <w:rFonts w:eastAsia="Times New Roman" w:cs="Arial"/>
          <w:kern w:val="0"/>
          <w:sz w:val="22"/>
          <w:szCs w:val="22"/>
          <w:lang w:val="en-US" w:eastAsia="en-GB" w:bidi="ar-SA"/>
        </w:rPr>
        <w:t xml:space="preserve"> against fundamental design principles relating to character; layout; movement; adaptability, inclusiveness, resilience and diversity, and engagement process. In addition, proposals should protect individuals from overlooking and unreasonable loss of privacy, overshadowing and overbearing impact, unreasonable noise and disturbance. The proximity of the adjoining properties and the need to preclude any detrimental impact upon the amenities of the occupiers of th</w:t>
      </w:r>
      <w:r w:rsidR="0020167B">
        <w:rPr>
          <w:rFonts w:eastAsia="Times New Roman" w:cs="Arial"/>
          <w:kern w:val="0"/>
          <w:sz w:val="22"/>
          <w:szCs w:val="22"/>
          <w:lang w:val="en-US" w:eastAsia="en-GB" w:bidi="ar-SA"/>
        </w:rPr>
        <w:t xml:space="preserve">is development </w:t>
      </w:r>
      <w:r w:rsidR="00067FEA" w:rsidRPr="003A1D2B">
        <w:rPr>
          <w:rFonts w:eastAsia="Times New Roman" w:cs="Arial"/>
          <w:kern w:val="0"/>
          <w:sz w:val="22"/>
          <w:szCs w:val="22"/>
          <w:lang w:val="en-US" w:eastAsia="en-GB" w:bidi="ar-SA"/>
        </w:rPr>
        <w:t>will be</w:t>
      </w:r>
      <w:r w:rsidRPr="003A1D2B">
        <w:rPr>
          <w:rFonts w:eastAsia="Times New Roman" w:cs="Arial"/>
          <w:kern w:val="0"/>
          <w:sz w:val="22"/>
          <w:szCs w:val="22"/>
          <w:lang w:val="en-US" w:eastAsia="en-GB" w:bidi="ar-SA"/>
        </w:rPr>
        <w:t xml:space="preserve"> </w:t>
      </w:r>
      <w:r w:rsidR="0020167B">
        <w:rPr>
          <w:rFonts w:eastAsia="Times New Roman" w:cs="Arial"/>
          <w:kern w:val="0"/>
          <w:sz w:val="22"/>
          <w:szCs w:val="22"/>
          <w:lang w:val="en-US" w:eastAsia="en-GB" w:bidi="ar-SA"/>
        </w:rPr>
        <w:t>neglig</w:t>
      </w:r>
      <w:r w:rsidR="00FB6695">
        <w:rPr>
          <w:rFonts w:eastAsia="Times New Roman" w:cs="Arial"/>
          <w:kern w:val="0"/>
          <w:sz w:val="22"/>
          <w:szCs w:val="22"/>
          <w:lang w:val="en-US" w:eastAsia="en-GB" w:bidi="ar-SA"/>
        </w:rPr>
        <w:t xml:space="preserve">ible </w:t>
      </w:r>
      <w:r w:rsidR="0020167B">
        <w:rPr>
          <w:rFonts w:eastAsia="Times New Roman" w:cs="Arial"/>
          <w:kern w:val="0"/>
          <w:sz w:val="22"/>
          <w:szCs w:val="22"/>
          <w:lang w:val="en-US" w:eastAsia="en-GB" w:bidi="ar-SA"/>
        </w:rPr>
        <w:t>given the distances that prevai</w:t>
      </w:r>
      <w:r w:rsidR="00FB6695">
        <w:rPr>
          <w:rFonts w:eastAsia="Times New Roman" w:cs="Arial"/>
          <w:kern w:val="0"/>
          <w:sz w:val="22"/>
          <w:szCs w:val="22"/>
          <w:lang w:val="en-US" w:eastAsia="en-GB" w:bidi="ar-SA"/>
        </w:rPr>
        <w:t>l</w:t>
      </w:r>
      <w:r w:rsidR="0020167B">
        <w:rPr>
          <w:rFonts w:eastAsia="Times New Roman" w:cs="Arial"/>
          <w:kern w:val="0"/>
          <w:sz w:val="22"/>
          <w:szCs w:val="22"/>
          <w:lang w:val="en-US" w:eastAsia="en-GB" w:bidi="ar-SA"/>
        </w:rPr>
        <w:t xml:space="preserve"> </w:t>
      </w:r>
      <w:r w:rsidR="00FB6695">
        <w:rPr>
          <w:rFonts w:eastAsia="Times New Roman" w:cs="Arial"/>
          <w:kern w:val="0"/>
          <w:sz w:val="22"/>
          <w:szCs w:val="22"/>
          <w:lang w:val="en-US" w:eastAsia="en-GB" w:bidi="ar-SA"/>
        </w:rPr>
        <w:t>between properties. As a result</w:t>
      </w:r>
      <w:r w:rsidR="00A67F26">
        <w:rPr>
          <w:rFonts w:eastAsia="Times New Roman" w:cs="Arial"/>
          <w:kern w:val="0"/>
          <w:sz w:val="22"/>
          <w:szCs w:val="22"/>
          <w:lang w:val="en-US" w:eastAsia="en-GB" w:bidi="ar-SA"/>
        </w:rPr>
        <w:t>,</w:t>
      </w:r>
      <w:r w:rsidR="00FB6695">
        <w:rPr>
          <w:rFonts w:eastAsia="Times New Roman" w:cs="Arial"/>
          <w:kern w:val="0"/>
          <w:sz w:val="22"/>
          <w:szCs w:val="22"/>
          <w:lang w:val="en-US" w:eastAsia="en-GB" w:bidi="ar-SA"/>
        </w:rPr>
        <w:t xml:space="preserve"> the introduction of the terracing</w:t>
      </w:r>
      <w:r w:rsidR="004D5E7F">
        <w:rPr>
          <w:rFonts w:eastAsia="Times New Roman" w:cs="Arial"/>
          <w:kern w:val="0"/>
          <w:sz w:val="22"/>
          <w:szCs w:val="22"/>
          <w:lang w:val="en-US" w:eastAsia="en-GB" w:bidi="ar-SA"/>
        </w:rPr>
        <w:t>/balcony</w:t>
      </w:r>
      <w:r w:rsidR="00C633AF">
        <w:rPr>
          <w:rFonts w:eastAsia="Times New Roman" w:cs="Arial"/>
          <w:kern w:val="0"/>
          <w:sz w:val="22"/>
          <w:szCs w:val="22"/>
          <w:lang w:val="en-US" w:eastAsia="en-GB" w:bidi="ar-SA"/>
        </w:rPr>
        <w:t>/fire escapes</w:t>
      </w:r>
      <w:r w:rsidR="004D5E7F">
        <w:rPr>
          <w:rFonts w:eastAsia="Times New Roman" w:cs="Arial"/>
          <w:kern w:val="0"/>
          <w:sz w:val="22"/>
          <w:szCs w:val="22"/>
          <w:lang w:val="en-US" w:eastAsia="en-GB" w:bidi="ar-SA"/>
        </w:rPr>
        <w:t xml:space="preserve"> </w:t>
      </w:r>
      <w:r w:rsidR="00FB6695">
        <w:rPr>
          <w:rFonts w:eastAsia="Times New Roman" w:cs="Arial"/>
          <w:kern w:val="0"/>
          <w:sz w:val="22"/>
          <w:szCs w:val="22"/>
          <w:lang w:val="en-US" w:eastAsia="en-GB" w:bidi="ar-SA"/>
        </w:rPr>
        <w:t xml:space="preserve">will not result in harm or overlooking. </w:t>
      </w:r>
    </w:p>
    <w:p w14:paraId="1BD0150C" w14:textId="7E911352" w:rsidR="0020167B" w:rsidRDefault="0020167B" w:rsidP="00097B7A">
      <w:pPr>
        <w:widowControl/>
        <w:suppressAutoHyphens w:val="0"/>
        <w:autoSpaceDE w:val="0"/>
        <w:autoSpaceDN w:val="0"/>
        <w:adjustRightInd w:val="0"/>
        <w:rPr>
          <w:rFonts w:eastAsia="Times New Roman" w:cs="Arial"/>
          <w:kern w:val="0"/>
          <w:sz w:val="22"/>
          <w:szCs w:val="22"/>
          <w:lang w:val="en-US" w:eastAsia="en-GB" w:bidi="ar-SA"/>
        </w:rPr>
      </w:pPr>
    </w:p>
    <w:p w14:paraId="590DF5B7" w14:textId="77777777" w:rsidR="00922ED7" w:rsidRPr="00CC06C6" w:rsidRDefault="00922ED7" w:rsidP="00922ED7">
      <w:pPr>
        <w:widowControl/>
        <w:suppressAutoHyphens w:val="0"/>
        <w:autoSpaceDE w:val="0"/>
        <w:autoSpaceDN w:val="0"/>
        <w:adjustRightInd w:val="0"/>
        <w:jc w:val="both"/>
        <w:rPr>
          <w:sz w:val="22"/>
          <w:szCs w:val="22"/>
        </w:rPr>
      </w:pPr>
      <w:r w:rsidRPr="00CC06C6">
        <w:rPr>
          <w:sz w:val="22"/>
          <w:szCs w:val="22"/>
        </w:rPr>
        <w:t>In design terms we are of the view that the development will function well and add to the overall quality of the area, not just for the short term but over the lifetime of the development.  It will also be visually attractive as a result of good architecture, layout and appropriate and effective landscaping.  The development does not intend to</w:t>
      </w:r>
      <w:r>
        <w:rPr>
          <w:sz w:val="22"/>
          <w:szCs w:val="22"/>
        </w:rPr>
        <w:t xml:space="preserve"> replicate what exists at the site or from the surrounding developments but provide for an exciting, well considered family home that is future proofed and makes efficient use of the land.</w:t>
      </w:r>
    </w:p>
    <w:p w14:paraId="0798405B" w14:textId="77777777" w:rsidR="00922ED7" w:rsidRDefault="00922ED7" w:rsidP="00922ED7">
      <w:pPr>
        <w:rPr>
          <w:sz w:val="22"/>
          <w:szCs w:val="22"/>
        </w:rPr>
      </w:pPr>
    </w:p>
    <w:p w14:paraId="76E9927C" w14:textId="48E5531D" w:rsidR="00922ED7" w:rsidRDefault="00922ED7" w:rsidP="00922ED7">
      <w:pPr>
        <w:rPr>
          <w:sz w:val="22"/>
          <w:szCs w:val="22"/>
        </w:rPr>
      </w:pPr>
      <w:r w:rsidRPr="00D71170">
        <w:rPr>
          <w:sz w:val="22"/>
          <w:szCs w:val="22"/>
        </w:rPr>
        <w:t xml:space="preserve">We contend that this proposal will effectively use </w:t>
      </w:r>
      <w:r w:rsidR="00A731FF" w:rsidRPr="00D71170">
        <w:rPr>
          <w:sz w:val="22"/>
          <w:szCs w:val="22"/>
        </w:rPr>
        <w:t>land</w:t>
      </w:r>
      <w:r w:rsidR="00A731FF">
        <w:rPr>
          <w:sz w:val="22"/>
          <w:szCs w:val="22"/>
        </w:rPr>
        <w:t xml:space="preserve"> </w:t>
      </w:r>
      <w:r w:rsidR="00C633AF">
        <w:rPr>
          <w:sz w:val="22"/>
          <w:szCs w:val="22"/>
        </w:rPr>
        <w:t xml:space="preserve">that </w:t>
      </w:r>
      <w:r w:rsidR="00A731FF">
        <w:rPr>
          <w:sz w:val="22"/>
          <w:szCs w:val="22"/>
        </w:rPr>
        <w:t>meet</w:t>
      </w:r>
      <w:r w:rsidR="00C633AF">
        <w:rPr>
          <w:sz w:val="22"/>
          <w:szCs w:val="22"/>
        </w:rPr>
        <w:t>s</w:t>
      </w:r>
      <w:r>
        <w:rPr>
          <w:sz w:val="22"/>
          <w:szCs w:val="22"/>
        </w:rPr>
        <w:t xml:space="preserve"> </w:t>
      </w:r>
      <w:r w:rsidRPr="00D71170">
        <w:rPr>
          <w:sz w:val="22"/>
          <w:szCs w:val="22"/>
        </w:rPr>
        <w:t>the need for homes and will due to its location, siting and form safeguard the environment.</w:t>
      </w:r>
    </w:p>
    <w:p w14:paraId="79A59E6C" w14:textId="77777777" w:rsidR="00922ED7" w:rsidRDefault="00922ED7" w:rsidP="00922ED7">
      <w:pPr>
        <w:rPr>
          <w:sz w:val="22"/>
          <w:szCs w:val="22"/>
        </w:rPr>
      </w:pPr>
    </w:p>
    <w:p w14:paraId="61BB8D58" w14:textId="39CFC0BD" w:rsidR="00922ED7" w:rsidRPr="00D71170" w:rsidRDefault="00922ED7" w:rsidP="00922ED7">
      <w:pPr>
        <w:rPr>
          <w:sz w:val="22"/>
          <w:szCs w:val="22"/>
        </w:rPr>
      </w:pPr>
      <w:r w:rsidRPr="00D71170">
        <w:rPr>
          <w:sz w:val="22"/>
          <w:szCs w:val="22"/>
        </w:rPr>
        <w:t>Ultimately the development makes good use of</w:t>
      </w:r>
      <w:r>
        <w:rPr>
          <w:sz w:val="22"/>
          <w:szCs w:val="22"/>
        </w:rPr>
        <w:t xml:space="preserve"> a site that is </w:t>
      </w:r>
      <w:r w:rsidR="00C633AF">
        <w:rPr>
          <w:sz w:val="22"/>
          <w:szCs w:val="22"/>
        </w:rPr>
        <w:t xml:space="preserve">within a </w:t>
      </w:r>
      <w:r>
        <w:rPr>
          <w:sz w:val="22"/>
          <w:szCs w:val="22"/>
        </w:rPr>
        <w:t xml:space="preserve">settlement.  </w:t>
      </w:r>
      <w:r w:rsidRPr="00D71170">
        <w:rPr>
          <w:sz w:val="22"/>
          <w:szCs w:val="22"/>
        </w:rPr>
        <w:t xml:space="preserve">We believe that the local planning authority should give substantial weight to the value of using suitable </w:t>
      </w:r>
      <w:r>
        <w:rPr>
          <w:sz w:val="22"/>
          <w:szCs w:val="22"/>
        </w:rPr>
        <w:t>previously developed land</w:t>
      </w:r>
      <w:r w:rsidRPr="00D71170">
        <w:rPr>
          <w:sz w:val="22"/>
          <w:szCs w:val="22"/>
        </w:rPr>
        <w:t xml:space="preserve"> </w:t>
      </w:r>
      <w:r>
        <w:rPr>
          <w:sz w:val="22"/>
          <w:szCs w:val="22"/>
        </w:rPr>
        <w:t xml:space="preserve">in such locations </w:t>
      </w:r>
      <w:r w:rsidRPr="00D71170">
        <w:rPr>
          <w:sz w:val="22"/>
          <w:szCs w:val="22"/>
        </w:rPr>
        <w:t>for homes.</w:t>
      </w:r>
    </w:p>
    <w:p w14:paraId="37ACA3A0" w14:textId="77777777" w:rsidR="00A731FF" w:rsidRDefault="00A731FF" w:rsidP="00097B7A">
      <w:pPr>
        <w:widowControl/>
        <w:suppressAutoHyphens w:val="0"/>
        <w:autoSpaceDE w:val="0"/>
        <w:autoSpaceDN w:val="0"/>
        <w:adjustRightInd w:val="0"/>
        <w:rPr>
          <w:rFonts w:eastAsia="Times New Roman" w:cs="Arial"/>
          <w:kern w:val="0"/>
          <w:sz w:val="22"/>
          <w:szCs w:val="22"/>
          <w:lang w:val="en-US" w:eastAsia="en-GB" w:bidi="ar-SA"/>
        </w:rPr>
      </w:pPr>
    </w:p>
    <w:p w14:paraId="6C81B1B1" w14:textId="04E30C08" w:rsidR="00C90E50" w:rsidRPr="003A1D2B" w:rsidRDefault="0020167B" w:rsidP="00097B7A">
      <w:pPr>
        <w:widowControl/>
        <w:suppressAutoHyphens w:val="0"/>
        <w:autoSpaceDE w:val="0"/>
        <w:autoSpaceDN w:val="0"/>
        <w:adjustRightInd w:val="0"/>
        <w:rPr>
          <w:rFonts w:eastAsia="Times New Roman" w:cs="Arial"/>
          <w:kern w:val="0"/>
          <w:sz w:val="22"/>
          <w:szCs w:val="22"/>
          <w:lang w:val="en-US" w:eastAsia="en-GB" w:bidi="ar-SA"/>
        </w:rPr>
      </w:pPr>
      <w:r>
        <w:rPr>
          <w:rFonts w:eastAsia="Times New Roman" w:cs="Arial"/>
          <w:kern w:val="0"/>
          <w:sz w:val="22"/>
          <w:szCs w:val="22"/>
          <w:lang w:val="en-US" w:eastAsia="en-GB" w:bidi="ar-SA"/>
        </w:rPr>
        <w:t>T</w:t>
      </w:r>
      <w:r w:rsidR="00BC4649">
        <w:rPr>
          <w:rFonts w:eastAsia="Times New Roman" w:cs="Arial"/>
          <w:kern w:val="0"/>
          <w:sz w:val="22"/>
          <w:szCs w:val="22"/>
          <w:lang w:val="en-US" w:eastAsia="en-GB" w:bidi="ar-SA"/>
        </w:rPr>
        <w:t xml:space="preserve">he site </w:t>
      </w:r>
      <w:r>
        <w:rPr>
          <w:rFonts w:eastAsia="Times New Roman" w:cs="Arial"/>
          <w:kern w:val="0"/>
          <w:sz w:val="22"/>
          <w:szCs w:val="22"/>
          <w:lang w:val="en-US" w:eastAsia="en-GB" w:bidi="ar-SA"/>
        </w:rPr>
        <w:t>has already been considered c</w:t>
      </w:r>
      <w:r w:rsidR="00067FEA" w:rsidRPr="003A1D2B">
        <w:rPr>
          <w:rFonts w:eastAsia="Times New Roman" w:cs="Arial"/>
          <w:kern w:val="0"/>
          <w:sz w:val="22"/>
          <w:szCs w:val="22"/>
          <w:lang w:val="en-US" w:eastAsia="en-GB" w:bidi="ar-SA"/>
        </w:rPr>
        <w:t xml:space="preserve">apable of accommodating </w:t>
      </w:r>
      <w:r>
        <w:rPr>
          <w:rFonts w:eastAsia="Times New Roman" w:cs="Arial"/>
          <w:kern w:val="0"/>
          <w:sz w:val="22"/>
          <w:szCs w:val="22"/>
          <w:lang w:val="en-US" w:eastAsia="en-GB" w:bidi="ar-SA"/>
        </w:rPr>
        <w:t>th</w:t>
      </w:r>
      <w:r w:rsidR="00FB6695">
        <w:rPr>
          <w:rFonts w:eastAsia="Times New Roman" w:cs="Arial"/>
          <w:kern w:val="0"/>
          <w:sz w:val="22"/>
          <w:szCs w:val="22"/>
          <w:lang w:val="en-US" w:eastAsia="en-GB" w:bidi="ar-SA"/>
        </w:rPr>
        <w:t>e workshop/studio</w:t>
      </w:r>
      <w:r w:rsidR="004D5E7F">
        <w:rPr>
          <w:rFonts w:eastAsia="Times New Roman" w:cs="Arial"/>
          <w:kern w:val="0"/>
          <w:sz w:val="22"/>
          <w:szCs w:val="22"/>
          <w:lang w:val="en-US" w:eastAsia="en-GB" w:bidi="ar-SA"/>
        </w:rPr>
        <w:t xml:space="preserve"> and the built form of an</w:t>
      </w:r>
      <w:r w:rsidR="00FB6695">
        <w:rPr>
          <w:rFonts w:eastAsia="Times New Roman" w:cs="Arial"/>
          <w:kern w:val="0"/>
          <w:sz w:val="22"/>
          <w:szCs w:val="22"/>
          <w:lang w:val="en-US" w:eastAsia="en-GB" w:bidi="ar-SA"/>
        </w:rPr>
        <w:t xml:space="preserve"> appropriate </w:t>
      </w:r>
      <w:r w:rsidR="004D5E7F">
        <w:rPr>
          <w:rFonts w:eastAsia="Times New Roman" w:cs="Arial"/>
          <w:kern w:val="0"/>
          <w:sz w:val="22"/>
          <w:szCs w:val="22"/>
          <w:lang w:val="en-US" w:eastAsia="en-GB" w:bidi="ar-SA"/>
        </w:rPr>
        <w:t xml:space="preserve">scale </w:t>
      </w:r>
      <w:r w:rsidR="00FB6695">
        <w:rPr>
          <w:rFonts w:eastAsia="Times New Roman" w:cs="Arial"/>
          <w:kern w:val="0"/>
          <w:sz w:val="22"/>
          <w:szCs w:val="22"/>
          <w:lang w:val="en-US" w:eastAsia="en-GB" w:bidi="ar-SA"/>
        </w:rPr>
        <w:t>for the site.</w:t>
      </w:r>
      <w:r>
        <w:rPr>
          <w:rFonts w:eastAsia="Times New Roman" w:cs="Arial"/>
          <w:kern w:val="0"/>
          <w:sz w:val="22"/>
          <w:szCs w:val="22"/>
          <w:lang w:val="en-US" w:eastAsia="en-GB" w:bidi="ar-SA"/>
        </w:rPr>
        <w:t xml:space="preserve">  </w:t>
      </w:r>
    </w:p>
    <w:p w14:paraId="223747DD" w14:textId="77777777" w:rsidR="00067FEA" w:rsidRPr="003A1D2B" w:rsidRDefault="00067FEA" w:rsidP="006B12C6">
      <w:pPr>
        <w:widowControl/>
        <w:suppressAutoHyphens w:val="0"/>
        <w:autoSpaceDE w:val="0"/>
        <w:autoSpaceDN w:val="0"/>
        <w:adjustRightInd w:val="0"/>
        <w:spacing w:line="276" w:lineRule="auto"/>
        <w:rPr>
          <w:rFonts w:eastAsia="Times New Roman" w:cs="Arial"/>
          <w:kern w:val="0"/>
          <w:sz w:val="22"/>
          <w:szCs w:val="22"/>
          <w:lang w:val="en-US" w:eastAsia="en-GB" w:bidi="ar-SA"/>
        </w:rPr>
      </w:pPr>
    </w:p>
    <w:p w14:paraId="545CEA94" w14:textId="7221EFCB" w:rsidR="00C90E50" w:rsidRPr="003A1D2B" w:rsidRDefault="0020167B" w:rsidP="00BA74B2">
      <w:pPr>
        <w:widowControl/>
        <w:suppressAutoHyphens w:val="0"/>
        <w:autoSpaceDE w:val="0"/>
        <w:autoSpaceDN w:val="0"/>
        <w:adjustRightInd w:val="0"/>
        <w:rPr>
          <w:rFonts w:eastAsia="Times New Roman" w:cs="Arial"/>
          <w:kern w:val="0"/>
          <w:sz w:val="22"/>
          <w:szCs w:val="22"/>
          <w:lang w:val="en-US" w:eastAsia="en-GB" w:bidi="ar-SA"/>
        </w:rPr>
      </w:pPr>
      <w:r>
        <w:rPr>
          <w:rFonts w:eastAsia="Times New Roman" w:cs="Arial"/>
          <w:kern w:val="0"/>
          <w:sz w:val="22"/>
          <w:szCs w:val="22"/>
          <w:lang w:val="en-US" w:eastAsia="en-GB" w:bidi="ar-SA"/>
        </w:rPr>
        <w:t xml:space="preserve">There is an </w:t>
      </w:r>
      <w:r w:rsidR="00C90E50" w:rsidRPr="003A1D2B">
        <w:rPr>
          <w:rFonts w:eastAsia="Times New Roman" w:cs="Arial"/>
          <w:kern w:val="0"/>
          <w:sz w:val="22"/>
          <w:szCs w:val="22"/>
          <w:lang w:val="en-US" w:eastAsia="en-GB" w:bidi="ar-SA"/>
        </w:rPr>
        <w:t xml:space="preserve">expectation of development </w:t>
      </w:r>
      <w:r>
        <w:rPr>
          <w:rFonts w:eastAsia="Times New Roman" w:cs="Arial"/>
          <w:kern w:val="0"/>
          <w:sz w:val="22"/>
          <w:szCs w:val="22"/>
          <w:lang w:val="en-US" w:eastAsia="en-GB" w:bidi="ar-SA"/>
        </w:rPr>
        <w:t>being a</w:t>
      </w:r>
      <w:r w:rsidR="00C90E50" w:rsidRPr="003A1D2B">
        <w:rPr>
          <w:rFonts w:eastAsia="Times New Roman" w:cs="Arial"/>
          <w:kern w:val="0"/>
          <w:sz w:val="22"/>
          <w:szCs w:val="22"/>
          <w:lang w:val="en-US" w:eastAsia="en-GB" w:bidi="ar-SA"/>
        </w:rPr>
        <w:t xml:space="preserve">ble to achieve the provision of a number of criteria, including; sufficient internal space, off-street parking and cycle parking; storage space for waste, </w:t>
      </w:r>
      <w:r w:rsidR="00C90E50" w:rsidRPr="003A1D2B">
        <w:rPr>
          <w:rFonts w:eastAsia="Times New Roman" w:cs="Arial"/>
          <w:kern w:val="0"/>
          <w:sz w:val="22"/>
          <w:szCs w:val="22"/>
          <w:lang w:val="en-US" w:eastAsia="en-GB" w:bidi="ar-SA"/>
        </w:rPr>
        <w:lastRenderedPageBreak/>
        <w:t>recycling and compostables; avoidance of adverse impacts, utilising opportunities for natural lighting, ventilation, and heating.</w:t>
      </w:r>
      <w:r>
        <w:rPr>
          <w:rFonts w:eastAsia="Times New Roman" w:cs="Arial"/>
          <w:kern w:val="0"/>
          <w:sz w:val="22"/>
          <w:szCs w:val="22"/>
          <w:lang w:val="en-US" w:eastAsia="en-GB" w:bidi="ar-SA"/>
        </w:rPr>
        <w:t xml:space="preserve">  The use of the workshop</w:t>
      </w:r>
      <w:r w:rsidR="00FB6695">
        <w:rPr>
          <w:rFonts w:eastAsia="Times New Roman" w:cs="Arial"/>
          <w:kern w:val="0"/>
          <w:sz w:val="22"/>
          <w:szCs w:val="22"/>
          <w:lang w:val="en-US" w:eastAsia="en-GB" w:bidi="ar-SA"/>
        </w:rPr>
        <w:t>/studio</w:t>
      </w:r>
      <w:r>
        <w:rPr>
          <w:rFonts w:eastAsia="Times New Roman" w:cs="Arial"/>
          <w:kern w:val="0"/>
          <w:sz w:val="22"/>
          <w:szCs w:val="22"/>
          <w:lang w:val="en-US" w:eastAsia="en-GB" w:bidi="ar-SA"/>
        </w:rPr>
        <w:t xml:space="preserve"> as the replacement dwel</w:t>
      </w:r>
      <w:r w:rsidR="00FB6695">
        <w:rPr>
          <w:rFonts w:eastAsia="Times New Roman" w:cs="Arial"/>
          <w:kern w:val="0"/>
          <w:sz w:val="22"/>
          <w:szCs w:val="22"/>
          <w:lang w:val="en-US" w:eastAsia="en-GB" w:bidi="ar-SA"/>
        </w:rPr>
        <w:t>l</w:t>
      </w:r>
      <w:r>
        <w:rPr>
          <w:rFonts w:eastAsia="Times New Roman" w:cs="Arial"/>
          <w:kern w:val="0"/>
          <w:sz w:val="22"/>
          <w:szCs w:val="22"/>
          <w:lang w:val="en-US" w:eastAsia="en-GB" w:bidi="ar-SA"/>
        </w:rPr>
        <w:t>i</w:t>
      </w:r>
      <w:r w:rsidR="00FB6695">
        <w:rPr>
          <w:rFonts w:eastAsia="Times New Roman" w:cs="Arial"/>
          <w:kern w:val="0"/>
          <w:sz w:val="22"/>
          <w:szCs w:val="22"/>
          <w:lang w:val="en-US" w:eastAsia="en-GB" w:bidi="ar-SA"/>
        </w:rPr>
        <w:t>n</w:t>
      </w:r>
      <w:r>
        <w:rPr>
          <w:rFonts w:eastAsia="Times New Roman" w:cs="Arial"/>
          <w:kern w:val="0"/>
          <w:sz w:val="22"/>
          <w:szCs w:val="22"/>
          <w:lang w:val="en-US" w:eastAsia="en-GB" w:bidi="ar-SA"/>
        </w:rPr>
        <w:t>g</w:t>
      </w:r>
      <w:r w:rsidR="00FB6695">
        <w:rPr>
          <w:rFonts w:eastAsia="Times New Roman" w:cs="Arial"/>
          <w:kern w:val="0"/>
          <w:sz w:val="22"/>
          <w:szCs w:val="22"/>
          <w:lang w:val="en-US" w:eastAsia="en-GB" w:bidi="ar-SA"/>
        </w:rPr>
        <w:t>-house m</w:t>
      </w:r>
      <w:r>
        <w:rPr>
          <w:rFonts w:eastAsia="Times New Roman" w:cs="Arial"/>
          <w:kern w:val="0"/>
          <w:sz w:val="22"/>
          <w:szCs w:val="22"/>
          <w:lang w:val="en-US" w:eastAsia="en-GB" w:bidi="ar-SA"/>
        </w:rPr>
        <w:t xml:space="preserve">eets the </w:t>
      </w:r>
      <w:r w:rsidR="00FB6695">
        <w:rPr>
          <w:rFonts w:eastAsia="Times New Roman" w:cs="Arial"/>
          <w:kern w:val="0"/>
          <w:sz w:val="22"/>
          <w:szCs w:val="22"/>
          <w:lang w:val="en-US" w:eastAsia="en-GB" w:bidi="ar-SA"/>
        </w:rPr>
        <w:t>criteria</w:t>
      </w:r>
      <w:r>
        <w:rPr>
          <w:rFonts w:eastAsia="Times New Roman" w:cs="Arial"/>
          <w:kern w:val="0"/>
          <w:sz w:val="22"/>
          <w:szCs w:val="22"/>
          <w:lang w:val="en-US" w:eastAsia="en-GB" w:bidi="ar-SA"/>
        </w:rPr>
        <w:t xml:space="preserve"> of this policy.</w:t>
      </w:r>
    </w:p>
    <w:p w14:paraId="335E5E4C" w14:textId="77777777" w:rsidR="00067FEA" w:rsidRPr="003A1D2B" w:rsidRDefault="00067FEA" w:rsidP="00BA74B2">
      <w:pPr>
        <w:widowControl/>
        <w:suppressAutoHyphens w:val="0"/>
        <w:autoSpaceDE w:val="0"/>
        <w:autoSpaceDN w:val="0"/>
        <w:adjustRightInd w:val="0"/>
        <w:rPr>
          <w:rFonts w:eastAsia="Times New Roman" w:cs="Arial"/>
          <w:kern w:val="0"/>
          <w:sz w:val="22"/>
          <w:szCs w:val="22"/>
          <w:lang w:val="en-US" w:eastAsia="en-GB" w:bidi="ar-SA"/>
        </w:rPr>
      </w:pPr>
    </w:p>
    <w:p w14:paraId="0BA01286" w14:textId="3C1E579A" w:rsidR="00C90E50" w:rsidRDefault="00C90E50" w:rsidP="006B12C6">
      <w:pPr>
        <w:widowControl/>
        <w:suppressAutoHyphens w:val="0"/>
        <w:autoSpaceDE w:val="0"/>
        <w:autoSpaceDN w:val="0"/>
        <w:adjustRightInd w:val="0"/>
        <w:spacing w:line="276" w:lineRule="auto"/>
        <w:rPr>
          <w:rFonts w:eastAsia="Times New Roman" w:cs="Arial"/>
          <w:kern w:val="0"/>
          <w:sz w:val="22"/>
          <w:szCs w:val="22"/>
          <w:u w:val="single"/>
          <w:lang w:val="en-US" w:eastAsia="en-GB" w:bidi="ar-SA"/>
        </w:rPr>
      </w:pPr>
      <w:r w:rsidRPr="003A1D2B">
        <w:rPr>
          <w:rFonts w:eastAsia="Times New Roman" w:cs="Arial"/>
          <w:kern w:val="0"/>
          <w:sz w:val="22"/>
          <w:szCs w:val="22"/>
          <w:u w:val="single"/>
          <w:lang w:val="en-US" w:eastAsia="en-GB" w:bidi="ar-SA"/>
        </w:rPr>
        <w:t xml:space="preserve">Policy 21 – Best </w:t>
      </w:r>
      <w:r w:rsidR="00BC4649">
        <w:rPr>
          <w:rFonts w:eastAsia="Times New Roman" w:cs="Arial"/>
          <w:kern w:val="0"/>
          <w:sz w:val="22"/>
          <w:szCs w:val="22"/>
          <w:u w:val="single"/>
          <w:lang w:val="en-US" w:eastAsia="en-GB" w:bidi="ar-SA"/>
        </w:rPr>
        <w:t>U</w:t>
      </w:r>
      <w:r w:rsidRPr="003A1D2B">
        <w:rPr>
          <w:rFonts w:eastAsia="Times New Roman" w:cs="Arial"/>
          <w:kern w:val="0"/>
          <w:sz w:val="22"/>
          <w:szCs w:val="22"/>
          <w:u w:val="single"/>
          <w:lang w:val="en-US" w:eastAsia="en-GB" w:bidi="ar-SA"/>
        </w:rPr>
        <w:t xml:space="preserve">se of </w:t>
      </w:r>
      <w:r w:rsidR="00A67F26">
        <w:rPr>
          <w:rFonts w:eastAsia="Times New Roman" w:cs="Arial"/>
          <w:kern w:val="0"/>
          <w:sz w:val="22"/>
          <w:szCs w:val="22"/>
          <w:u w:val="single"/>
          <w:lang w:val="en-US" w:eastAsia="en-GB" w:bidi="ar-SA"/>
        </w:rPr>
        <w:t>L</w:t>
      </w:r>
      <w:r w:rsidRPr="003A1D2B">
        <w:rPr>
          <w:rFonts w:eastAsia="Times New Roman" w:cs="Arial"/>
          <w:kern w:val="0"/>
          <w:sz w:val="22"/>
          <w:szCs w:val="22"/>
          <w:u w:val="single"/>
          <w:lang w:val="en-US" w:eastAsia="en-GB" w:bidi="ar-SA"/>
        </w:rPr>
        <w:t xml:space="preserve">and and </w:t>
      </w:r>
      <w:r w:rsidR="00A67F26">
        <w:rPr>
          <w:rFonts w:eastAsia="Times New Roman" w:cs="Arial"/>
          <w:kern w:val="0"/>
          <w:sz w:val="22"/>
          <w:szCs w:val="22"/>
          <w:u w:val="single"/>
          <w:lang w:val="en-US" w:eastAsia="en-GB" w:bidi="ar-SA"/>
        </w:rPr>
        <w:t>B</w:t>
      </w:r>
      <w:r w:rsidRPr="003A1D2B">
        <w:rPr>
          <w:rFonts w:eastAsia="Times New Roman" w:cs="Arial"/>
          <w:kern w:val="0"/>
          <w:sz w:val="22"/>
          <w:szCs w:val="22"/>
          <w:u w:val="single"/>
          <w:lang w:val="en-US" w:eastAsia="en-GB" w:bidi="ar-SA"/>
        </w:rPr>
        <w:t xml:space="preserve">uildings </w:t>
      </w:r>
    </w:p>
    <w:p w14:paraId="41CFAD12" w14:textId="77777777" w:rsidR="00A67F26" w:rsidRPr="003A1D2B" w:rsidRDefault="00A67F26" w:rsidP="006B12C6">
      <w:pPr>
        <w:widowControl/>
        <w:suppressAutoHyphens w:val="0"/>
        <w:autoSpaceDE w:val="0"/>
        <w:autoSpaceDN w:val="0"/>
        <w:adjustRightInd w:val="0"/>
        <w:spacing w:line="276" w:lineRule="auto"/>
        <w:rPr>
          <w:rFonts w:eastAsia="Times New Roman" w:cs="Arial"/>
          <w:kern w:val="0"/>
          <w:sz w:val="22"/>
          <w:szCs w:val="22"/>
          <w:u w:val="single"/>
          <w:lang w:val="en-US" w:eastAsia="en-GB" w:bidi="ar-SA"/>
        </w:rPr>
      </w:pPr>
    </w:p>
    <w:p w14:paraId="05640A58" w14:textId="5EFFBF42" w:rsidR="0058415B" w:rsidRDefault="00C90E50" w:rsidP="00BA74B2">
      <w:pPr>
        <w:widowControl/>
        <w:suppressAutoHyphens w:val="0"/>
        <w:autoSpaceDE w:val="0"/>
        <w:autoSpaceDN w:val="0"/>
        <w:adjustRightInd w:val="0"/>
        <w:rPr>
          <w:rFonts w:eastAsia="Times New Roman" w:cs="Arial"/>
          <w:kern w:val="0"/>
          <w:sz w:val="22"/>
          <w:szCs w:val="22"/>
          <w:lang w:val="en-US" w:eastAsia="en-GB" w:bidi="ar-SA"/>
        </w:rPr>
      </w:pPr>
      <w:r w:rsidRPr="003A1D2B">
        <w:rPr>
          <w:rFonts w:eastAsia="Times New Roman" w:cs="Arial"/>
          <w:kern w:val="0"/>
          <w:sz w:val="22"/>
          <w:szCs w:val="22"/>
          <w:lang w:val="en-US" w:eastAsia="en-GB" w:bidi="ar-SA"/>
        </w:rPr>
        <w:t>This policy seeks to ensure the best use of land, by encouraging development to be given to sustainably located proposals that, amongst other criteria; increase building density where appropriate, taking into account the character of the surrounding area and access to services and facilities to ensure an efficient use of land.</w:t>
      </w:r>
      <w:r w:rsidR="00067FEA" w:rsidRPr="003A1D2B">
        <w:rPr>
          <w:rFonts w:eastAsia="Times New Roman" w:cs="Arial"/>
          <w:kern w:val="0"/>
          <w:sz w:val="22"/>
          <w:szCs w:val="22"/>
          <w:lang w:val="en-US" w:eastAsia="en-GB" w:bidi="ar-SA"/>
        </w:rPr>
        <w:t xml:space="preserve"> In addition</w:t>
      </w:r>
      <w:r w:rsidR="00BA74B2">
        <w:rPr>
          <w:rFonts w:eastAsia="Times New Roman" w:cs="Arial"/>
          <w:kern w:val="0"/>
          <w:sz w:val="22"/>
          <w:szCs w:val="22"/>
          <w:lang w:val="en-US" w:eastAsia="en-GB" w:bidi="ar-SA"/>
        </w:rPr>
        <w:t>,</w:t>
      </w:r>
      <w:r w:rsidR="00067FEA" w:rsidRPr="003A1D2B">
        <w:rPr>
          <w:rFonts w:eastAsia="Times New Roman" w:cs="Arial"/>
          <w:kern w:val="0"/>
          <w:sz w:val="22"/>
          <w:szCs w:val="22"/>
          <w:lang w:val="en-US" w:eastAsia="en-GB" w:bidi="ar-SA"/>
        </w:rPr>
        <w:t xml:space="preserve"> the use of previously developed land is encouraged</w:t>
      </w:r>
      <w:r w:rsidR="0020167B">
        <w:rPr>
          <w:rFonts w:eastAsia="Times New Roman" w:cs="Arial"/>
          <w:kern w:val="0"/>
          <w:sz w:val="22"/>
          <w:szCs w:val="22"/>
          <w:lang w:val="en-US" w:eastAsia="en-GB" w:bidi="ar-SA"/>
        </w:rPr>
        <w:t xml:space="preserve"> by policy and the proposal does not result in an increase in building density.</w:t>
      </w:r>
    </w:p>
    <w:p w14:paraId="554B18EF" w14:textId="77777777" w:rsidR="0058415B" w:rsidRDefault="0058415B" w:rsidP="00BA74B2">
      <w:pPr>
        <w:widowControl/>
        <w:suppressAutoHyphens w:val="0"/>
        <w:autoSpaceDE w:val="0"/>
        <w:autoSpaceDN w:val="0"/>
        <w:adjustRightInd w:val="0"/>
        <w:rPr>
          <w:rFonts w:eastAsia="Times New Roman" w:cs="Arial"/>
          <w:kern w:val="0"/>
          <w:sz w:val="22"/>
          <w:szCs w:val="22"/>
          <w:lang w:val="en-US" w:eastAsia="en-GB" w:bidi="ar-SA"/>
        </w:rPr>
      </w:pPr>
    </w:p>
    <w:p w14:paraId="2914A001" w14:textId="6064B07C" w:rsidR="0058415B" w:rsidRDefault="0058415B" w:rsidP="00BA74B2">
      <w:pPr>
        <w:widowControl/>
        <w:suppressAutoHyphens w:val="0"/>
        <w:autoSpaceDE w:val="0"/>
        <w:autoSpaceDN w:val="0"/>
        <w:adjustRightInd w:val="0"/>
        <w:rPr>
          <w:rFonts w:eastAsia="Times New Roman" w:cs="Arial"/>
          <w:kern w:val="0"/>
          <w:sz w:val="22"/>
          <w:szCs w:val="22"/>
          <w:lang w:val="en-US" w:eastAsia="en-GB" w:bidi="ar-SA"/>
        </w:rPr>
      </w:pPr>
      <w:r>
        <w:rPr>
          <w:rFonts w:eastAsia="Times New Roman" w:cs="Arial"/>
          <w:kern w:val="0"/>
          <w:sz w:val="22"/>
          <w:szCs w:val="22"/>
          <w:lang w:val="en-US" w:eastAsia="en-GB" w:bidi="ar-SA"/>
        </w:rPr>
        <w:t xml:space="preserve"> </w:t>
      </w:r>
      <w:r w:rsidR="00A75493">
        <w:rPr>
          <w:rFonts w:eastAsia="Times New Roman" w:cs="Arial"/>
          <w:kern w:val="0"/>
          <w:sz w:val="22"/>
          <w:szCs w:val="22"/>
          <w:lang w:val="en-US" w:eastAsia="en-GB" w:bidi="ar-SA"/>
        </w:rPr>
        <w:t xml:space="preserve">We are therefore of the view that we meet with the aims and objectives of this </w:t>
      </w:r>
      <w:r w:rsidR="00974B3A">
        <w:rPr>
          <w:rFonts w:eastAsia="Times New Roman" w:cs="Arial"/>
          <w:kern w:val="0"/>
          <w:sz w:val="22"/>
          <w:szCs w:val="22"/>
          <w:lang w:val="en-US" w:eastAsia="en-GB" w:bidi="ar-SA"/>
        </w:rPr>
        <w:t>p</w:t>
      </w:r>
      <w:r w:rsidR="00A75493">
        <w:rPr>
          <w:rFonts w:eastAsia="Times New Roman" w:cs="Arial"/>
          <w:kern w:val="0"/>
          <w:sz w:val="22"/>
          <w:szCs w:val="22"/>
          <w:lang w:val="en-US" w:eastAsia="en-GB" w:bidi="ar-SA"/>
        </w:rPr>
        <w:t>olicy</w:t>
      </w:r>
      <w:r w:rsidR="00974B3A">
        <w:rPr>
          <w:rFonts w:eastAsia="Times New Roman" w:cs="Arial"/>
          <w:kern w:val="0"/>
          <w:sz w:val="22"/>
          <w:szCs w:val="22"/>
          <w:lang w:val="en-US" w:eastAsia="en-GB" w:bidi="ar-SA"/>
        </w:rPr>
        <w:t>.</w:t>
      </w:r>
      <w:r w:rsidR="008B541B">
        <w:rPr>
          <w:rFonts w:eastAsia="Times New Roman" w:cs="Arial"/>
          <w:kern w:val="0"/>
          <w:sz w:val="22"/>
          <w:szCs w:val="22"/>
          <w:lang w:val="en-US" w:eastAsia="en-GB" w:bidi="ar-SA"/>
        </w:rPr>
        <w:t xml:space="preserve"> </w:t>
      </w:r>
    </w:p>
    <w:p w14:paraId="425270EE" w14:textId="6FC33EDD" w:rsidR="00A75493" w:rsidRDefault="00A75493" w:rsidP="00BA74B2">
      <w:pPr>
        <w:widowControl/>
        <w:suppressAutoHyphens w:val="0"/>
        <w:autoSpaceDE w:val="0"/>
        <w:autoSpaceDN w:val="0"/>
        <w:adjustRightInd w:val="0"/>
        <w:rPr>
          <w:rFonts w:eastAsia="Times New Roman" w:cs="Arial"/>
          <w:kern w:val="0"/>
          <w:sz w:val="22"/>
          <w:szCs w:val="22"/>
          <w:lang w:val="en-US" w:eastAsia="en-GB" w:bidi="ar-SA"/>
        </w:rPr>
      </w:pPr>
    </w:p>
    <w:p w14:paraId="3175C75E" w14:textId="20A1D222" w:rsidR="00C90E50" w:rsidRPr="003A1D2B" w:rsidRDefault="00C90E50" w:rsidP="00FF4D13">
      <w:pPr>
        <w:widowControl/>
        <w:suppressAutoHyphens w:val="0"/>
        <w:autoSpaceDE w:val="0"/>
        <w:autoSpaceDN w:val="0"/>
        <w:adjustRightInd w:val="0"/>
        <w:rPr>
          <w:rFonts w:eastAsia="Times New Roman" w:cs="Arial"/>
          <w:kern w:val="0"/>
          <w:sz w:val="22"/>
          <w:szCs w:val="22"/>
          <w:u w:val="single"/>
          <w:lang w:val="en-US" w:eastAsia="en-GB" w:bidi="ar-SA"/>
        </w:rPr>
      </w:pPr>
      <w:r w:rsidRPr="003A1D2B">
        <w:rPr>
          <w:rFonts w:eastAsia="Times New Roman" w:cs="Arial"/>
          <w:kern w:val="0"/>
          <w:sz w:val="22"/>
          <w:szCs w:val="22"/>
          <w:u w:val="single"/>
          <w:lang w:val="en-US" w:eastAsia="en-GB" w:bidi="ar-SA"/>
        </w:rPr>
        <w:t xml:space="preserve">Policy 23 – Natural environment </w:t>
      </w:r>
    </w:p>
    <w:p w14:paraId="5C9D7800" w14:textId="77777777" w:rsidR="00FF4D13" w:rsidRDefault="00FF4D13" w:rsidP="00924608">
      <w:pPr>
        <w:widowControl/>
        <w:suppressAutoHyphens w:val="0"/>
        <w:autoSpaceDE w:val="0"/>
        <w:autoSpaceDN w:val="0"/>
        <w:adjustRightInd w:val="0"/>
        <w:rPr>
          <w:rFonts w:eastAsia="Times New Roman" w:cs="Arial"/>
          <w:kern w:val="0"/>
          <w:sz w:val="22"/>
          <w:szCs w:val="22"/>
          <w:lang w:val="en-US" w:eastAsia="en-GB" w:bidi="ar-SA"/>
        </w:rPr>
      </w:pPr>
    </w:p>
    <w:p w14:paraId="4B66B3A4" w14:textId="44968611" w:rsidR="0020167B" w:rsidRDefault="00C90E50" w:rsidP="00FF4D13">
      <w:pPr>
        <w:widowControl/>
        <w:suppressAutoHyphens w:val="0"/>
        <w:autoSpaceDE w:val="0"/>
        <w:autoSpaceDN w:val="0"/>
        <w:adjustRightInd w:val="0"/>
        <w:rPr>
          <w:rFonts w:eastAsia="Times New Roman" w:cs="Arial"/>
          <w:kern w:val="0"/>
          <w:sz w:val="22"/>
          <w:szCs w:val="22"/>
          <w:lang w:val="en-US" w:eastAsia="en-GB" w:bidi="ar-SA"/>
        </w:rPr>
      </w:pPr>
      <w:r w:rsidRPr="003A1D2B">
        <w:rPr>
          <w:rFonts w:eastAsia="Times New Roman" w:cs="Arial"/>
          <w:kern w:val="0"/>
          <w:sz w:val="22"/>
          <w:szCs w:val="22"/>
          <w:lang w:val="en-US" w:eastAsia="en-GB" w:bidi="ar-SA"/>
        </w:rPr>
        <w:t xml:space="preserve">This policy requires development proposals to sustain local distinctiveness and character and protect and where possible enhance Cornwall’s natural environment and assets. The site lies within </w:t>
      </w:r>
      <w:r w:rsidR="00FB6695">
        <w:rPr>
          <w:rFonts w:eastAsia="Times New Roman" w:cs="Arial"/>
          <w:kern w:val="0"/>
          <w:sz w:val="22"/>
          <w:szCs w:val="22"/>
          <w:lang w:val="en-US" w:eastAsia="en-GB" w:bidi="ar-SA"/>
        </w:rPr>
        <w:t xml:space="preserve">the WHS </w:t>
      </w:r>
      <w:r w:rsidR="00FF4D13">
        <w:rPr>
          <w:rFonts w:eastAsia="Times New Roman" w:cs="Arial"/>
          <w:kern w:val="0"/>
          <w:sz w:val="22"/>
          <w:szCs w:val="22"/>
          <w:lang w:val="en-US" w:eastAsia="en-GB" w:bidi="ar-SA"/>
        </w:rPr>
        <w:t xml:space="preserve">but we contend that the proposal </w:t>
      </w:r>
      <w:r w:rsidR="0020167B">
        <w:rPr>
          <w:rFonts w:eastAsia="Times New Roman" w:cs="Arial"/>
          <w:kern w:val="0"/>
          <w:sz w:val="22"/>
          <w:szCs w:val="22"/>
          <w:lang w:val="en-US" w:eastAsia="en-GB" w:bidi="ar-SA"/>
        </w:rPr>
        <w:t>given its f</w:t>
      </w:r>
      <w:r w:rsidR="00FB6695">
        <w:rPr>
          <w:rFonts w:eastAsia="Times New Roman" w:cs="Arial"/>
          <w:kern w:val="0"/>
          <w:sz w:val="22"/>
          <w:szCs w:val="22"/>
          <w:lang w:val="en-US" w:eastAsia="en-GB" w:bidi="ar-SA"/>
        </w:rPr>
        <w:t>ootprint</w:t>
      </w:r>
      <w:r w:rsidR="00F144E1">
        <w:rPr>
          <w:rFonts w:eastAsia="Times New Roman" w:cs="Arial"/>
          <w:kern w:val="0"/>
          <w:sz w:val="22"/>
          <w:szCs w:val="22"/>
          <w:lang w:val="en-US" w:eastAsia="en-GB" w:bidi="ar-SA"/>
        </w:rPr>
        <w:t xml:space="preserve"> and form </w:t>
      </w:r>
      <w:r w:rsidR="00FB6695">
        <w:rPr>
          <w:rFonts w:eastAsia="Times New Roman" w:cs="Arial"/>
          <w:kern w:val="0"/>
          <w:sz w:val="22"/>
          <w:szCs w:val="22"/>
          <w:lang w:val="en-US" w:eastAsia="en-GB" w:bidi="ar-SA"/>
        </w:rPr>
        <w:t>already exists w</w:t>
      </w:r>
      <w:r w:rsidR="00FF4D13">
        <w:rPr>
          <w:rFonts w:eastAsia="Times New Roman" w:cs="Arial"/>
          <w:kern w:val="0"/>
          <w:sz w:val="22"/>
          <w:szCs w:val="22"/>
          <w:lang w:val="en-US" w:eastAsia="en-GB" w:bidi="ar-SA"/>
        </w:rPr>
        <w:t xml:space="preserve">ill </w:t>
      </w:r>
      <w:r w:rsidR="00F144E1">
        <w:rPr>
          <w:rFonts w:eastAsia="Times New Roman" w:cs="Arial"/>
          <w:kern w:val="0"/>
          <w:sz w:val="22"/>
          <w:szCs w:val="22"/>
          <w:lang w:val="en-US" w:eastAsia="en-GB" w:bidi="ar-SA"/>
        </w:rPr>
        <w:t xml:space="preserve">not </w:t>
      </w:r>
      <w:r w:rsidR="00FF4D13">
        <w:rPr>
          <w:rFonts w:eastAsia="Times New Roman" w:cs="Arial"/>
          <w:kern w:val="0"/>
          <w:sz w:val="22"/>
          <w:szCs w:val="22"/>
          <w:lang w:val="en-US" w:eastAsia="en-GB" w:bidi="ar-SA"/>
        </w:rPr>
        <w:t xml:space="preserve">be </w:t>
      </w:r>
      <w:r w:rsidR="00F144E1">
        <w:rPr>
          <w:rFonts w:eastAsia="Times New Roman" w:cs="Arial"/>
          <w:kern w:val="0"/>
          <w:sz w:val="22"/>
          <w:szCs w:val="22"/>
          <w:lang w:val="en-US" w:eastAsia="en-GB" w:bidi="ar-SA"/>
        </w:rPr>
        <w:t>dis</w:t>
      </w:r>
      <w:r w:rsidR="00FF4D13">
        <w:rPr>
          <w:rFonts w:eastAsia="Times New Roman" w:cs="Arial"/>
          <w:kern w:val="0"/>
          <w:sz w:val="22"/>
          <w:szCs w:val="22"/>
          <w:lang w:val="en-US" w:eastAsia="en-GB" w:bidi="ar-SA"/>
        </w:rPr>
        <w:t>cord</w:t>
      </w:r>
      <w:r w:rsidR="00F144E1">
        <w:rPr>
          <w:rFonts w:eastAsia="Times New Roman" w:cs="Arial"/>
          <w:kern w:val="0"/>
          <w:sz w:val="22"/>
          <w:szCs w:val="22"/>
          <w:lang w:val="en-US" w:eastAsia="en-GB" w:bidi="ar-SA"/>
        </w:rPr>
        <w:t>ant</w:t>
      </w:r>
      <w:r w:rsidR="00FF4D13">
        <w:rPr>
          <w:rFonts w:eastAsia="Times New Roman" w:cs="Arial"/>
          <w:kern w:val="0"/>
          <w:sz w:val="22"/>
          <w:szCs w:val="22"/>
          <w:lang w:val="en-US" w:eastAsia="en-GB" w:bidi="ar-SA"/>
        </w:rPr>
        <w:t xml:space="preserve"> with the advice and guidance from this policy </w:t>
      </w:r>
    </w:p>
    <w:p w14:paraId="18458334" w14:textId="77777777" w:rsidR="0020167B" w:rsidRDefault="0020167B" w:rsidP="00FF4D13">
      <w:pPr>
        <w:widowControl/>
        <w:suppressAutoHyphens w:val="0"/>
        <w:autoSpaceDE w:val="0"/>
        <w:autoSpaceDN w:val="0"/>
        <w:adjustRightInd w:val="0"/>
        <w:rPr>
          <w:rFonts w:eastAsia="Times New Roman" w:cs="Arial"/>
          <w:kern w:val="0"/>
          <w:sz w:val="22"/>
          <w:szCs w:val="22"/>
          <w:lang w:val="en-US" w:eastAsia="en-GB" w:bidi="ar-SA"/>
        </w:rPr>
      </w:pPr>
    </w:p>
    <w:p w14:paraId="3A9B7EB4" w14:textId="77777777" w:rsidR="00A67F26" w:rsidRDefault="0020167B" w:rsidP="00FF4D13">
      <w:pPr>
        <w:widowControl/>
        <w:suppressAutoHyphens w:val="0"/>
        <w:autoSpaceDE w:val="0"/>
        <w:autoSpaceDN w:val="0"/>
        <w:adjustRightInd w:val="0"/>
        <w:rPr>
          <w:rFonts w:eastAsia="Times New Roman" w:cs="Arial"/>
          <w:kern w:val="0"/>
          <w:sz w:val="22"/>
          <w:szCs w:val="22"/>
          <w:lang w:val="en-US" w:eastAsia="en-GB" w:bidi="ar-SA"/>
        </w:rPr>
      </w:pPr>
      <w:r>
        <w:rPr>
          <w:rFonts w:eastAsia="Times New Roman" w:cs="Arial"/>
          <w:kern w:val="0"/>
          <w:sz w:val="22"/>
          <w:szCs w:val="22"/>
          <w:lang w:val="en-US" w:eastAsia="en-GB" w:bidi="ar-SA"/>
        </w:rPr>
        <w:t>Fro</w:t>
      </w:r>
      <w:r w:rsidR="00A731FF">
        <w:rPr>
          <w:rFonts w:eastAsia="Times New Roman" w:cs="Arial"/>
          <w:kern w:val="0"/>
          <w:sz w:val="22"/>
          <w:szCs w:val="22"/>
          <w:lang w:val="en-US" w:eastAsia="en-GB" w:bidi="ar-SA"/>
        </w:rPr>
        <w:t>m</w:t>
      </w:r>
      <w:r>
        <w:rPr>
          <w:rFonts w:eastAsia="Times New Roman" w:cs="Arial"/>
          <w:kern w:val="0"/>
          <w:sz w:val="22"/>
          <w:szCs w:val="22"/>
          <w:lang w:val="en-US" w:eastAsia="en-GB" w:bidi="ar-SA"/>
        </w:rPr>
        <w:t xml:space="preserve"> a site visit you will see that the </w:t>
      </w:r>
      <w:r w:rsidR="00FF4D13">
        <w:rPr>
          <w:rFonts w:eastAsia="Times New Roman" w:cs="Arial"/>
          <w:kern w:val="0"/>
          <w:sz w:val="22"/>
          <w:szCs w:val="22"/>
          <w:lang w:val="en-US" w:eastAsia="en-GB" w:bidi="ar-SA"/>
        </w:rPr>
        <w:t xml:space="preserve">applicant </w:t>
      </w:r>
      <w:r>
        <w:rPr>
          <w:rFonts w:eastAsia="Times New Roman" w:cs="Arial"/>
          <w:kern w:val="0"/>
          <w:sz w:val="22"/>
          <w:szCs w:val="22"/>
          <w:lang w:val="en-US" w:eastAsia="en-GB" w:bidi="ar-SA"/>
        </w:rPr>
        <w:t xml:space="preserve">has constructed the workshop/studio </w:t>
      </w:r>
      <w:r w:rsidR="00FB6695">
        <w:rPr>
          <w:rFonts w:eastAsia="Times New Roman" w:cs="Arial"/>
          <w:kern w:val="0"/>
          <w:sz w:val="22"/>
          <w:szCs w:val="22"/>
          <w:lang w:val="en-US" w:eastAsia="en-GB" w:bidi="ar-SA"/>
        </w:rPr>
        <w:t xml:space="preserve">to an </w:t>
      </w:r>
      <w:r w:rsidR="00A731FF">
        <w:rPr>
          <w:rFonts w:eastAsia="Times New Roman" w:cs="Arial"/>
          <w:kern w:val="0"/>
          <w:sz w:val="22"/>
          <w:szCs w:val="22"/>
          <w:lang w:val="en-US" w:eastAsia="en-GB" w:bidi="ar-SA"/>
        </w:rPr>
        <w:t>extremely</w:t>
      </w:r>
      <w:r w:rsidR="00FB6695">
        <w:rPr>
          <w:rFonts w:eastAsia="Times New Roman" w:cs="Arial"/>
          <w:kern w:val="0"/>
          <w:sz w:val="22"/>
          <w:szCs w:val="22"/>
          <w:lang w:val="en-US" w:eastAsia="en-GB" w:bidi="ar-SA"/>
        </w:rPr>
        <w:t xml:space="preserve"> </w:t>
      </w:r>
      <w:r w:rsidR="00C90E50" w:rsidRPr="003A1D2B">
        <w:rPr>
          <w:rFonts w:eastAsia="Times New Roman" w:cs="Arial"/>
          <w:kern w:val="0"/>
          <w:sz w:val="22"/>
          <w:szCs w:val="22"/>
          <w:lang w:val="en-US" w:eastAsia="en-GB" w:bidi="ar-SA"/>
        </w:rPr>
        <w:t xml:space="preserve">high quality and </w:t>
      </w:r>
      <w:r>
        <w:rPr>
          <w:rFonts w:eastAsia="Times New Roman" w:cs="Arial"/>
          <w:kern w:val="0"/>
          <w:sz w:val="22"/>
          <w:szCs w:val="22"/>
          <w:lang w:val="en-US" w:eastAsia="en-GB" w:bidi="ar-SA"/>
        </w:rPr>
        <w:t>principally</w:t>
      </w:r>
      <w:r w:rsidR="00FB6695">
        <w:rPr>
          <w:rFonts w:eastAsia="Times New Roman" w:cs="Arial"/>
          <w:kern w:val="0"/>
          <w:sz w:val="22"/>
          <w:szCs w:val="22"/>
          <w:lang w:val="en-US" w:eastAsia="en-GB" w:bidi="ar-SA"/>
        </w:rPr>
        <w:t xml:space="preserve"> </w:t>
      </w:r>
      <w:r w:rsidR="00A67F26">
        <w:rPr>
          <w:rFonts w:eastAsia="Times New Roman" w:cs="Arial"/>
          <w:kern w:val="0"/>
          <w:sz w:val="22"/>
          <w:szCs w:val="22"/>
          <w:lang w:val="en-US" w:eastAsia="en-GB" w:bidi="ar-SA"/>
        </w:rPr>
        <w:t>used natural</w:t>
      </w:r>
      <w:r w:rsidR="00C90E50" w:rsidRPr="003A1D2B">
        <w:rPr>
          <w:rFonts w:eastAsia="Times New Roman" w:cs="Arial"/>
          <w:kern w:val="0"/>
          <w:sz w:val="22"/>
          <w:szCs w:val="22"/>
          <w:lang w:val="en-US" w:eastAsia="en-GB" w:bidi="ar-SA"/>
        </w:rPr>
        <w:t xml:space="preserve"> materials </w:t>
      </w:r>
      <w:r>
        <w:rPr>
          <w:rFonts w:eastAsia="Times New Roman" w:cs="Arial"/>
          <w:kern w:val="0"/>
          <w:sz w:val="22"/>
          <w:szCs w:val="22"/>
          <w:lang w:val="en-US" w:eastAsia="en-GB" w:bidi="ar-SA"/>
        </w:rPr>
        <w:t xml:space="preserve">which </w:t>
      </w:r>
      <w:r w:rsidR="00C90E50" w:rsidRPr="003A1D2B">
        <w:rPr>
          <w:rFonts w:eastAsia="Times New Roman" w:cs="Arial"/>
          <w:kern w:val="0"/>
          <w:sz w:val="22"/>
          <w:szCs w:val="22"/>
          <w:lang w:val="en-US" w:eastAsia="en-GB" w:bidi="ar-SA"/>
        </w:rPr>
        <w:t>complement</w:t>
      </w:r>
      <w:r w:rsidR="00FB6695">
        <w:rPr>
          <w:rFonts w:eastAsia="Times New Roman" w:cs="Arial"/>
          <w:kern w:val="0"/>
          <w:sz w:val="22"/>
          <w:szCs w:val="22"/>
          <w:lang w:val="en-US" w:eastAsia="en-GB" w:bidi="ar-SA"/>
        </w:rPr>
        <w:t>s</w:t>
      </w:r>
      <w:r w:rsidR="00C90E50" w:rsidRPr="003A1D2B">
        <w:rPr>
          <w:rFonts w:eastAsia="Times New Roman" w:cs="Arial"/>
          <w:kern w:val="0"/>
          <w:sz w:val="22"/>
          <w:szCs w:val="22"/>
          <w:lang w:val="en-US" w:eastAsia="en-GB" w:bidi="ar-SA"/>
        </w:rPr>
        <w:t xml:space="preserve"> the character </w:t>
      </w:r>
    </w:p>
    <w:p w14:paraId="406D8A8E" w14:textId="0C372538" w:rsidR="00FF4D13" w:rsidRDefault="00C90E50" w:rsidP="00FF4D13">
      <w:pPr>
        <w:widowControl/>
        <w:suppressAutoHyphens w:val="0"/>
        <w:autoSpaceDE w:val="0"/>
        <w:autoSpaceDN w:val="0"/>
        <w:adjustRightInd w:val="0"/>
        <w:rPr>
          <w:rFonts w:eastAsia="Times New Roman" w:cs="Arial"/>
          <w:kern w:val="0"/>
          <w:sz w:val="22"/>
          <w:szCs w:val="22"/>
          <w:lang w:val="en-US" w:eastAsia="en-GB" w:bidi="ar-SA"/>
        </w:rPr>
      </w:pPr>
      <w:r w:rsidRPr="003A1D2B">
        <w:rPr>
          <w:rFonts w:eastAsia="Times New Roman" w:cs="Arial"/>
          <w:kern w:val="0"/>
          <w:sz w:val="22"/>
          <w:szCs w:val="22"/>
          <w:lang w:val="en-US" w:eastAsia="en-GB" w:bidi="ar-SA"/>
        </w:rPr>
        <w:t>and nature of the area</w:t>
      </w:r>
      <w:r w:rsidR="00FF4D13">
        <w:rPr>
          <w:rFonts w:eastAsia="Times New Roman" w:cs="Arial"/>
          <w:kern w:val="0"/>
          <w:sz w:val="22"/>
          <w:szCs w:val="22"/>
          <w:lang w:val="en-US" w:eastAsia="en-GB" w:bidi="ar-SA"/>
        </w:rPr>
        <w:t xml:space="preserve">.  </w:t>
      </w:r>
    </w:p>
    <w:p w14:paraId="5F01A438" w14:textId="45694FA3" w:rsidR="00C90E50" w:rsidRPr="00924608" w:rsidRDefault="00C90E50" w:rsidP="00FF4D13">
      <w:pPr>
        <w:pStyle w:val="Heading3"/>
        <w:rPr>
          <w:lang w:val="en-US" w:eastAsia="en-GB" w:bidi="ar-SA"/>
        </w:rPr>
      </w:pPr>
      <w:r w:rsidRPr="00C90E50">
        <w:rPr>
          <w:lang w:val="en-US" w:eastAsia="en-GB" w:bidi="ar-SA"/>
        </w:rPr>
        <w:t xml:space="preserve">Other relevant guidance </w:t>
      </w:r>
      <w:r w:rsidRPr="00924608">
        <w:rPr>
          <w:rFonts w:ascii="Calibri" w:eastAsia="Times New Roman" w:hAnsi="Calibri" w:cs="Calibri"/>
          <w:kern w:val="0"/>
          <w:sz w:val="22"/>
          <w:szCs w:val="22"/>
          <w:lang w:val="en-US" w:eastAsia="en-GB" w:bidi="ar-SA"/>
        </w:rPr>
        <w:t xml:space="preserve"> </w:t>
      </w:r>
    </w:p>
    <w:p w14:paraId="60D66075" w14:textId="77777777" w:rsidR="0071645B" w:rsidRDefault="0071645B" w:rsidP="00C90E50">
      <w:pPr>
        <w:widowControl/>
        <w:suppressAutoHyphens w:val="0"/>
        <w:autoSpaceDE w:val="0"/>
        <w:autoSpaceDN w:val="0"/>
        <w:adjustRightInd w:val="0"/>
        <w:spacing w:line="240" w:lineRule="auto"/>
        <w:rPr>
          <w:rFonts w:ascii="Calibri" w:eastAsia="Times New Roman" w:hAnsi="Calibri" w:cs="Calibri"/>
          <w:kern w:val="0"/>
          <w:sz w:val="22"/>
          <w:szCs w:val="22"/>
          <w:lang w:val="en-US" w:eastAsia="en-GB" w:bidi="ar-SA"/>
        </w:rPr>
      </w:pPr>
    </w:p>
    <w:p w14:paraId="5D05D4A7" w14:textId="2F3CC796" w:rsidR="00C90E50" w:rsidRDefault="00C90E50" w:rsidP="00C90E50">
      <w:pPr>
        <w:widowControl/>
        <w:suppressAutoHyphens w:val="0"/>
        <w:autoSpaceDE w:val="0"/>
        <w:autoSpaceDN w:val="0"/>
        <w:adjustRightInd w:val="0"/>
        <w:spacing w:line="240" w:lineRule="auto"/>
        <w:rPr>
          <w:rFonts w:eastAsia="Times New Roman" w:cs="Arial"/>
          <w:kern w:val="0"/>
          <w:sz w:val="22"/>
          <w:szCs w:val="22"/>
          <w:lang w:val="en-US" w:eastAsia="en-GB" w:bidi="ar-SA"/>
        </w:rPr>
      </w:pPr>
      <w:r w:rsidRPr="00097B7A">
        <w:rPr>
          <w:rFonts w:eastAsia="Times New Roman" w:cs="Arial"/>
          <w:kern w:val="0"/>
          <w:sz w:val="22"/>
          <w:szCs w:val="22"/>
          <w:lang w:val="en-US" w:eastAsia="en-GB" w:bidi="ar-SA"/>
        </w:rPr>
        <w:t xml:space="preserve">Planning Practice Guidance </w:t>
      </w:r>
      <w:r w:rsidR="00924608" w:rsidRPr="00097B7A">
        <w:rPr>
          <w:rFonts w:eastAsia="Times New Roman" w:cs="Arial"/>
          <w:kern w:val="0"/>
          <w:sz w:val="22"/>
          <w:szCs w:val="22"/>
          <w:lang w:val="en-US" w:eastAsia="en-GB" w:bidi="ar-SA"/>
        </w:rPr>
        <w:t>2014</w:t>
      </w:r>
    </w:p>
    <w:p w14:paraId="49C18508" w14:textId="20195EF2" w:rsidR="00097B7A" w:rsidRDefault="00097B7A" w:rsidP="00C90E50">
      <w:pPr>
        <w:widowControl/>
        <w:suppressAutoHyphens w:val="0"/>
        <w:autoSpaceDE w:val="0"/>
        <w:autoSpaceDN w:val="0"/>
        <w:adjustRightInd w:val="0"/>
        <w:spacing w:line="240" w:lineRule="auto"/>
        <w:rPr>
          <w:rFonts w:eastAsia="Times New Roman" w:cs="Arial"/>
          <w:kern w:val="0"/>
          <w:sz w:val="22"/>
          <w:szCs w:val="22"/>
          <w:lang w:val="en-US" w:eastAsia="en-GB" w:bidi="ar-SA"/>
        </w:rPr>
      </w:pPr>
    </w:p>
    <w:p w14:paraId="43BC027A" w14:textId="3CEC4F1B" w:rsidR="00C90E50" w:rsidRPr="00097B7A" w:rsidRDefault="00C90E50" w:rsidP="00C90E50">
      <w:pPr>
        <w:widowControl/>
        <w:numPr>
          <w:ilvl w:val="0"/>
          <w:numId w:val="31"/>
        </w:numPr>
        <w:suppressAutoHyphens w:val="0"/>
        <w:autoSpaceDE w:val="0"/>
        <w:autoSpaceDN w:val="0"/>
        <w:adjustRightInd w:val="0"/>
        <w:spacing w:after="69" w:line="240" w:lineRule="auto"/>
        <w:rPr>
          <w:rFonts w:eastAsia="Times New Roman" w:cs="Arial"/>
          <w:kern w:val="0"/>
          <w:sz w:val="22"/>
          <w:szCs w:val="22"/>
          <w:lang w:val="en-US" w:eastAsia="en-GB" w:bidi="ar-SA"/>
        </w:rPr>
      </w:pPr>
      <w:r w:rsidRPr="00097B7A">
        <w:rPr>
          <w:rFonts w:eastAsia="Times New Roman" w:cs="Arial"/>
          <w:kern w:val="0"/>
          <w:sz w:val="22"/>
          <w:szCs w:val="22"/>
          <w:lang w:val="en-US" w:eastAsia="en-GB" w:bidi="ar-SA"/>
        </w:rPr>
        <w:t xml:space="preserve">Design </w:t>
      </w:r>
    </w:p>
    <w:p w14:paraId="1EB7ED2C" w14:textId="50A38790" w:rsidR="00C90E50" w:rsidRPr="00097B7A" w:rsidRDefault="00C90E50" w:rsidP="00C90E50">
      <w:pPr>
        <w:widowControl/>
        <w:numPr>
          <w:ilvl w:val="0"/>
          <w:numId w:val="31"/>
        </w:numPr>
        <w:suppressAutoHyphens w:val="0"/>
        <w:autoSpaceDE w:val="0"/>
        <w:autoSpaceDN w:val="0"/>
        <w:adjustRightInd w:val="0"/>
        <w:spacing w:after="69" w:line="240" w:lineRule="auto"/>
        <w:rPr>
          <w:rFonts w:eastAsia="Times New Roman" w:cs="Arial"/>
          <w:kern w:val="0"/>
          <w:sz w:val="22"/>
          <w:szCs w:val="22"/>
          <w:lang w:val="en-US" w:eastAsia="en-GB" w:bidi="ar-SA"/>
        </w:rPr>
      </w:pPr>
      <w:r w:rsidRPr="00097B7A">
        <w:rPr>
          <w:rFonts w:eastAsia="Times New Roman" w:cs="Arial"/>
          <w:kern w:val="0"/>
          <w:sz w:val="22"/>
          <w:szCs w:val="22"/>
          <w:lang w:val="en-US" w:eastAsia="en-GB" w:bidi="ar-SA"/>
        </w:rPr>
        <w:t xml:space="preserve">Housing </w:t>
      </w:r>
    </w:p>
    <w:p w14:paraId="11126536" w14:textId="2C948777" w:rsidR="00C90E50" w:rsidRPr="00097B7A" w:rsidRDefault="00C90E50" w:rsidP="00C90E50">
      <w:pPr>
        <w:widowControl/>
        <w:numPr>
          <w:ilvl w:val="0"/>
          <w:numId w:val="31"/>
        </w:numPr>
        <w:suppressAutoHyphens w:val="0"/>
        <w:autoSpaceDE w:val="0"/>
        <w:autoSpaceDN w:val="0"/>
        <w:adjustRightInd w:val="0"/>
        <w:spacing w:line="240" w:lineRule="auto"/>
        <w:rPr>
          <w:rFonts w:eastAsia="Times New Roman" w:cs="Arial"/>
          <w:kern w:val="0"/>
          <w:sz w:val="22"/>
          <w:szCs w:val="22"/>
          <w:lang w:val="en-US" w:eastAsia="en-GB" w:bidi="ar-SA"/>
        </w:rPr>
      </w:pPr>
      <w:r w:rsidRPr="00097B7A">
        <w:rPr>
          <w:rFonts w:eastAsia="Times New Roman" w:cs="Arial"/>
          <w:kern w:val="0"/>
          <w:sz w:val="22"/>
          <w:szCs w:val="22"/>
          <w:lang w:val="en-US" w:eastAsia="en-GB" w:bidi="ar-SA"/>
        </w:rPr>
        <w:t xml:space="preserve">Natural environment </w:t>
      </w:r>
    </w:p>
    <w:p w14:paraId="42221AF4" w14:textId="18B50AB3" w:rsidR="005276B2" w:rsidRDefault="00A731FF" w:rsidP="005276B2">
      <w:pPr>
        <w:pStyle w:val="Heading1"/>
      </w:pPr>
      <w:bookmarkStart w:id="14" w:name="_Toc11701627"/>
      <w:r>
        <w:lastRenderedPageBreak/>
        <w:t>P</w:t>
      </w:r>
      <w:r w:rsidR="002E32FA">
        <w:t>l</w:t>
      </w:r>
      <w:r w:rsidR="005276B2">
        <w:t xml:space="preserve">anning </w:t>
      </w:r>
      <w:r>
        <w:t>C</w:t>
      </w:r>
      <w:r w:rsidR="005276B2">
        <w:t>onsiderations</w:t>
      </w:r>
      <w:bookmarkEnd w:id="14"/>
    </w:p>
    <w:p w14:paraId="3170EADE" w14:textId="77777777" w:rsidR="005D391D" w:rsidRDefault="005D391D" w:rsidP="005D391D">
      <w:pPr>
        <w:pStyle w:val="Heading2"/>
      </w:pPr>
      <w:r>
        <w:t>Principle of development</w:t>
      </w:r>
    </w:p>
    <w:p w14:paraId="4073452A" w14:textId="103E62C4" w:rsidR="00924608" w:rsidRDefault="00CE6437" w:rsidP="00924608">
      <w:pPr>
        <w:rPr>
          <w:rFonts w:cs="Arial"/>
          <w:sz w:val="22"/>
          <w:szCs w:val="22"/>
          <w:lang w:val="en-ZW"/>
        </w:rPr>
      </w:pPr>
      <w:r w:rsidRPr="00924608">
        <w:rPr>
          <w:rFonts w:cs="Arial"/>
          <w:sz w:val="22"/>
          <w:szCs w:val="22"/>
          <w:lang w:val="en-ZW"/>
        </w:rPr>
        <w:t>In our view the proposal is wholly compliant with Polic</w:t>
      </w:r>
      <w:r w:rsidR="002A4201">
        <w:rPr>
          <w:rFonts w:cs="Arial"/>
          <w:sz w:val="22"/>
          <w:szCs w:val="22"/>
          <w:lang w:val="en-ZW"/>
        </w:rPr>
        <w:t xml:space="preserve">ies </w:t>
      </w:r>
      <w:r w:rsidR="005E076C">
        <w:rPr>
          <w:rFonts w:cs="Arial"/>
          <w:sz w:val="22"/>
          <w:szCs w:val="22"/>
          <w:lang w:val="en-ZW"/>
        </w:rPr>
        <w:t>1, 2,</w:t>
      </w:r>
      <w:r w:rsidR="00CF31AB">
        <w:rPr>
          <w:rFonts w:cs="Arial"/>
          <w:sz w:val="22"/>
          <w:szCs w:val="22"/>
          <w:lang w:val="en-ZW"/>
        </w:rPr>
        <w:t xml:space="preserve"> 3, (</w:t>
      </w:r>
      <w:r w:rsidR="0020167B">
        <w:rPr>
          <w:rFonts w:cs="Arial"/>
          <w:sz w:val="22"/>
          <w:szCs w:val="22"/>
          <w:lang w:val="en-ZW"/>
        </w:rPr>
        <w:t>7</w:t>
      </w:r>
      <w:r w:rsidR="00CF31AB">
        <w:rPr>
          <w:rFonts w:cs="Arial"/>
          <w:sz w:val="22"/>
          <w:szCs w:val="22"/>
          <w:lang w:val="en-ZW"/>
        </w:rPr>
        <w:t>)</w:t>
      </w:r>
      <w:r w:rsidR="00540FAE" w:rsidRPr="00924608">
        <w:rPr>
          <w:rFonts w:cs="Arial"/>
          <w:sz w:val="22"/>
          <w:szCs w:val="22"/>
          <w:lang w:val="en-ZW"/>
        </w:rPr>
        <w:t>,</w:t>
      </w:r>
      <w:r w:rsidR="002E32FA">
        <w:rPr>
          <w:rFonts w:cs="Arial"/>
          <w:sz w:val="22"/>
          <w:szCs w:val="22"/>
          <w:lang w:val="en-ZW"/>
        </w:rPr>
        <w:t xml:space="preserve"> 21</w:t>
      </w:r>
      <w:r w:rsidR="0020167B">
        <w:rPr>
          <w:rFonts w:cs="Arial"/>
          <w:sz w:val="22"/>
          <w:szCs w:val="22"/>
          <w:lang w:val="en-ZW"/>
        </w:rPr>
        <w:t xml:space="preserve"> and </w:t>
      </w:r>
      <w:r w:rsidR="00C633AF">
        <w:rPr>
          <w:rFonts w:cs="Arial"/>
          <w:sz w:val="22"/>
          <w:szCs w:val="22"/>
          <w:lang w:val="en-ZW"/>
        </w:rPr>
        <w:t>23 of</w:t>
      </w:r>
      <w:r w:rsidR="005E076C">
        <w:rPr>
          <w:rFonts w:cs="Arial"/>
          <w:sz w:val="22"/>
          <w:szCs w:val="22"/>
          <w:lang w:val="en-ZW"/>
        </w:rPr>
        <w:t xml:space="preserve"> the CLP 2010-2030</w:t>
      </w:r>
      <w:r w:rsidR="00167411">
        <w:rPr>
          <w:rFonts w:cs="Arial"/>
          <w:sz w:val="22"/>
          <w:szCs w:val="22"/>
          <w:lang w:val="en-ZW"/>
        </w:rPr>
        <w:t>.</w:t>
      </w:r>
    </w:p>
    <w:p w14:paraId="66C4539F" w14:textId="77777777" w:rsidR="003163BF" w:rsidRDefault="00826ED8" w:rsidP="005D3EFB">
      <w:pPr>
        <w:pStyle w:val="Heading2"/>
      </w:pPr>
      <w:r>
        <w:t>I</w:t>
      </w:r>
      <w:r w:rsidR="003163BF">
        <w:t xml:space="preserve">mpact on the character </w:t>
      </w:r>
      <w:r>
        <w:t>and appearance of the area</w:t>
      </w:r>
    </w:p>
    <w:p w14:paraId="2252C305" w14:textId="754355DB" w:rsidR="00F277B2" w:rsidRDefault="005D3EFB" w:rsidP="00924608">
      <w:pPr>
        <w:pStyle w:val="BodyText"/>
        <w:spacing w:after="0"/>
        <w:rPr>
          <w:rFonts w:cs="Arial"/>
          <w:sz w:val="22"/>
          <w:szCs w:val="22"/>
        </w:rPr>
      </w:pPr>
      <w:r w:rsidRPr="00924608">
        <w:rPr>
          <w:rFonts w:cs="Arial"/>
          <w:sz w:val="22"/>
          <w:szCs w:val="22"/>
        </w:rPr>
        <w:t>Two core principles of the NPPF</w:t>
      </w:r>
      <w:r w:rsidR="005267E9">
        <w:rPr>
          <w:rFonts w:cs="Arial"/>
          <w:sz w:val="22"/>
          <w:szCs w:val="22"/>
        </w:rPr>
        <w:t xml:space="preserve"> 2019 </w:t>
      </w:r>
      <w:r w:rsidRPr="00924608">
        <w:rPr>
          <w:rFonts w:cs="Arial"/>
          <w:sz w:val="22"/>
          <w:szCs w:val="22"/>
        </w:rPr>
        <w:t xml:space="preserve">are to recognise the intrinsic character and beauty of the countryside and to conserve and enhance the natural environment.  The </w:t>
      </w:r>
      <w:r w:rsidR="00CF31AB">
        <w:rPr>
          <w:rFonts w:cs="Arial"/>
          <w:sz w:val="22"/>
          <w:szCs w:val="22"/>
        </w:rPr>
        <w:t xml:space="preserve">harm to the WHS is negligible </w:t>
      </w:r>
      <w:r w:rsidR="002E32FA">
        <w:rPr>
          <w:rFonts w:cs="Arial"/>
          <w:sz w:val="22"/>
          <w:szCs w:val="22"/>
        </w:rPr>
        <w:t xml:space="preserve">and </w:t>
      </w:r>
      <w:r w:rsidR="00EC18C4">
        <w:rPr>
          <w:rFonts w:cs="Arial"/>
          <w:sz w:val="22"/>
          <w:szCs w:val="22"/>
        </w:rPr>
        <w:t xml:space="preserve">is </w:t>
      </w:r>
      <w:r w:rsidR="002E32FA">
        <w:rPr>
          <w:rFonts w:cs="Arial"/>
          <w:sz w:val="22"/>
          <w:szCs w:val="22"/>
        </w:rPr>
        <w:t xml:space="preserve">not prominent </w:t>
      </w:r>
      <w:r w:rsidR="007853AC" w:rsidRPr="00924608">
        <w:rPr>
          <w:rFonts w:cs="Arial"/>
          <w:sz w:val="22"/>
          <w:szCs w:val="22"/>
        </w:rPr>
        <w:t xml:space="preserve">within the wider landscape due to its location </w:t>
      </w:r>
      <w:r w:rsidR="00DD774B" w:rsidRPr="00924608">
        <w:rPr>
          <w:rFonts w:cs="Arial"/>
          <w:sz w:val="22"/>
          <w:szCs w:val="22"/>
        </w:rPr>
        <w:t xml:space="preserve">within </w:t>
      </w:r>
      <w:r w:rsidR="002E32FA">
        <w:rPr>
          <w:rFonts w:cs="Arial"/>
          <w:sz w:val="22"/>
          <w:szCs w:val="22"/>
        </w:rPr>
        <w:t xml:space="preserve">the </w:t>
      </w:r>
      <w:r w:rsidR="00DD774B" w:rsidRPr="00924608">
        <w:rPr>
          <w:rFonts w:cs="Arial"/>
          <w:sz w:val="22"/>
          <w:szCs w:val="22"/>
        </w:rPr>
        <w:t>settlement</w:t>
      </w:r>
      <w:r w:rsidR="007853AC" w:rsidRPr="00924608">
        <w:rPr>
          <w:rFonts w:cs="Arial"/>
          <w:sz w:val="22"/>
          <w:szCs w:val="22"/>
        </w:rPr>
        <w:t xml:space="preserve"> </w:t>
      </w:r>
      <w:r w:rsidR="002E32FA">
        <w:rPr>
          <w:rFonts w:cs="Arial"/>
          <w:sz w:val="22"/>
          <w:szCs w:val="22"/>
        </w:rPr>
        <w:t xml:space="preserve">and dwellings located nearby. </w:t>
      </w:r>
    </w:p>
    <w:p w14:paraId="3341AA25" w14:textId="77777777" w:rsidR="00C633AF" w:rsidRDefault="00C633AF" w:rsidP="00924608">
      <w:pPr>
        <w:pStyle w:val="BodyText"/>
        <w:spacing w:after="0"/>
        <w:rPr>
          <w:rFonts w:cs="Arial"/>
          <w:sz w:val="22"/>
          <w:szCs w:val="22"/>
        </w:rPr>
      </w:pPr>
    </w:p>
    <w:p w14:paraId="79263761" w14:textId="1C3AB965" w:rsidR="003163BF" w:rsidRDefault="003163BF" w:rsidP="001E7C02">
      <w:pPr>
        <w:pStyle w:val="Heading2"/>
      </w:pPr>
      <w:r>
        <w:t>Acce</w:t>
      </w:r>
      <w:r w:rsidR="00062F3A">
        <w:t>ss, parking and highway issues</w:t>
      </w:r>
    </w:p>
    <w:p w14:paraId="68207160" w14:textId="7468243B" w:rsidR="0020167B" w:rsidRDefault="00540FAE" w:rsidP="00924608">
      <w:pPr>
        <w:pStyle w:val="BodyText"/>
        <w:spacing w:after="0"/>
        <w:rPr>
          <w:rFonts w:cs="Arial"/>
          <w:sz w:val="22"/>
          <w:szCs w:val="22"/>
        </w:rPr>
      </w:pPr>
      <w:r w:rsidRPr="00924608">
        <w:rPr>
          <w:rFonts w:cs="Arial"/>
          <w:sz w:val="22"/>
          <w:szCs w:val="22"/>
        </w:rPr>
        <w:t>As detailed</w:t>
      </w:r>
      <w:r w:rsidR="0020167B">
        <w:rPr>
          <w:rFonts w:cs="Arial"/>
          <w:sz w:val="22"/>
          <w:szCs w:val="22"/>
        </w:rPr>
        <w:t xml:space="preserve"> above the existing access and subsequent driveway will</w:t>
      </w:r>
      <w:r w:rsidR="00CF31AB">
        <w:rPr>
          <w:rFonts w:cs="Arial"/>
          <w:sz w:val="22"/>
          <w:szCs w:val="22"/>
        </w:rPr>
        <w:t xml:space="preserve"> continue to </w:t>
      </w:r>
      <w:r w:rsidR="0020167B">
        <w:rPr>
          <w:rFonts w:cs="Arial"/>
          <w:sz w:val="22"/>
          <w:szCs w:val="22"/>
        </w:rPr>
        <w:t>be used to serve the site</w:t>
      </w:r>
      <w:r w:rsidR="00CF31AB">
        <w:rPr>
          <w:rFonts w:cs="Arial"/>
          <w:sz w:val="22"/>
          <w:szCs w:val="22"/>
        </w:rPr>
        <w:t>.</w:t>
      </w:r>
    </w:p>
    <w:p w14:paraId="056A25AB" w14:textId="77777777" w:rsidR="0020167B" w:rsidRDefault="0020167B" w:rsidP="00924608">
      <w:pPr>
        <w:pStyle w:val="BodyText"/>
        <w:spacing w:after="0"/>
        <w:rPr>
          <w:rFonts w:cs="Arial"/>
          <w:sz w:val="22"/>
          <w:szCs w:val="22"/>
        </w:rPr>
      </w:pPr>
    </w:p>
    <w:p w14:paraId="3098A5EC" w14:textId="0F27509D" w:rsidR="00984FAC" w:rsidRPr="00984FAC" w:rsidRDefault="003163BF" w:rsidP="00984FAC">
      <w:pPr>
        <w:pStyle w:val="Heading2"/>
      </w:pPr>
      <w:r>
        <w:t>Impacts up</w:t>
      </w:r>
      <w:r w:rsidR="00631F78">
        <w:t>on nearby residential occupiers</w:t>
      </w:r>
    </w:p>
    <w:p w14:paraId="19095B6D" w14:textId="14F48DFD" w:rsidR="0020167B" w:rsidRDefault="00631F78" w:rsidP="00097B7A">
      <w:pPr>
        <w:pStyle w:val="BodyText"/>
        <w:spacing w:after="0"/>
        <w:rPr>
          <w:rFonts w:cs="Arial"/>
          <w:sz w:val="22"/>
          <w:szCs w:val="22"/>
        </w:rPr>
      </w:pPr>
      <w:r w:rsidRPr="00097B7A">
        <w:rPr>
          <w:rFonts w:cs="Arial"/>
          <w:sz w:val="22"/>
          <w:szCs w:val="22"/>
        </w:rPr>
        <w:t xml:space="preserve">The </w:t>
      </w:r>
      <w:r w:rsidR="008807F1" w:rsidRPr="00097B7A">
        <w:rPr>
          <w:rFonts w:cs="Arial"/>
          <w:sz w:val="22"/>
          <w:szCs w:val="22"/>
        </w:rPr>
        <w:t>size</w:t>
      </w:r>
      <w:r w:rsidR="00F144E1">
        <w:rPr>
          <w:rFonts w:cs="Arial"/>
          <w:sz w:val="22"/>
          <w:szCs w:val="22"/>
        </w:rPr>
        <w:t xml:space="preserve"> of built form that prevails (workshop/studio) </w:t>
      </w:r>
      <w:r w:rsidR="008807F1" w:rsidRPr="00097B7A">
        <w:rPr>
          <w:rFonts w:cs="Arial"/>
          <w:sz w:val="22"/>
          <w:szCs w:val="22"/>
        </w:rPr>
        <w:t>is proportionate to other</w:t>
      </w:r>
      <w:r w:rsidR="00FF56EF">
        <w:rPr>
          <w:rFonts w:cs="Arial"/>
          <w:sz w:val="22"/>
          <w:szCs w:val="22"/>
        </w:rPr>
        <w:t xml:space="preserve"> development</w:t>
      </w:r>
      <w:r w:rsidR="008807F1" w:rsidRPr="00097B7A">
        <w:rPr>
          <w:rFonts w:cs="Arial"/>
          <w:sz w:val="22"/>
          <w:szCs w:val="22"/>
        </w:rPr>
        <w:t>s in the area</w:t>
      </w:r>
      <w:r w:rsidR="00FF56EF">
        <w:rPr>
          <w:rFonts w:cs="Arial"/>
          <w:sz w:val="22"/>
          <w:szCs w:val="22"/>
        </w:rPr>
        <w:t xml:space="preserve">.  Due to its siting </w:t>
      </w:r>
      <w:r w:rsidR="00C633AF">
        <w:rPr>
          <w:rFonts w:cs="Arial"/>
          <w:sz w:val="22"/>
          <w:szCs w:val="22"/>
        </w:rPr>
        <w:t>of this building with</w:t>
      </w:r>
      <w:r w:rsidR="00FF56EF">
        <w:rPr>
          <w:rFonts w:cs="Arial"/>
          <w:sz w:val="22"/>
          <w:szCs w:val="22"/>
        </w:rPr>
        <w:t xml:space="preserve">in the residential plot </w:t>
      </w:r>
      <w:r w:rsidR="00A731FF">
        <w:rPr>
          <w:rFonts w:cs="Arial"/>
          <w:sz w:val="22"/>
          <w:szCs w:val="22"/>
        </w:rPr>
        <w:t xml:space="preserve">it </w:t>
      </w:r>
      <w:r w:rsidR="00A731FF" w:rsidRPr="00097B7A">
        <w:rPr>
          <w:rFonts w:cs="Arial"/>
          <w:sz w:val="22"/>
          <w:szCs w:val="22"/>
        </w:rPr>
        <w:t>allows</w:t>
      </w:r>
      <w:r w:rsidR="0020167B">
        <w:rPr>
          <w:rFonts w:cs="Arial"/>
          <w:sz w:val="22"/>
          <w:szCs w:val="22"/>
        </w:rPr>
        <w:t xml:space="preserve"> </w:t>
      </w:r>
      <w:r w:rsidR="008807F1" w:rsidRPr="00097B7A">
        <w:rPr>
          <w:rFonts w:cs="Arial"/>
          <w:sz w:val="22"/>
          <w:szCs w:val="22"/>
        </w:rPr>
        <w:t>for good separation distance</w:t>
      </w:r>
      <w:r w:rsidR="00FF56EF">
        <w:rPr>
          <w:rFonts w:cs="Arial"/>
          <w:sz w:val="22"/>
          <w:szCs w:val="22"/>
        </w:rPr>
        <w:t>s</w:t>
      </w:r>
      <w:r w:rsidR="008807F1" w:rsidRPr="00097B7A">
        <w:rPr>
          <w:rFonts w:cs="Arial"/>
          <w:sz w:val="22"/>
          <w:szCs w:val="22"/>
        </w:rPr>
        <w:t xml:space="preserve"> between </w:t>
      </w:r>
      <w:r w:rsidR="00FF56EF">
        <w:rPr>
          <w:rFonts w:cs="Arial"/>
          <w:sz w:val="22"/>
          <w:szCs w:val="22"/>
        </w:rPr>
        <w:t>existing dwelling-houses in the locale.</w:t>
      </w:r>
    </w:p>
    <w:p w14:paraId="22F7945F" w14:textId="77777777" w:rsidR="00C57B67" w:rsidRPr="00097B7A" w:rsidRDefault="00C57B67" w:rsidP="00097B7A">
      <w:pPr>
        <w:pStyle w:val="BodyText"/>
        <w:spacing w:after="0"/>
        <w:rPr>
          <w:rFonts w:cs="Arial"/>
          <w:sz w:val="22"/>
          <w:szCs w:val="22"/>
        </w:rPr>
      </w:pPr>
    </w:p>
    <w:p w14:paraId="38C08E7B" w14:textId="01A79284" w:rsidR="00E84CFC" w:rsidRPr="00097B7A" w:rsidRDefault="00454E2A" w:rsidP="00097B7A">
      <w:pPr>
        <w:widowControl/>
        <w:suppressAutoHyphens w:val="0"/>
        <w:autoSpaceDE w:val="0"/>
        <w:autoSpaceDN w:val="0"/>
        <w:adjustRightInd w:val="0"/>
        <w:rPr>
          <w:rFonts w:eastAsia="Times New Roman" w:cs="Arial"/>
          <w:kern w:val="0"/>
          <w:sz w:val="22"/>
          <w:szCs w:val="22"/>
          <w:lang w:val="en-US" w:eastAsia="en-GB" w:bidi="ar-SA"/>
        </w:rPr>
      </w:pPr>
      <w:r w:rsidRPr="00097B7A">
        <w:rPr>
          <w:rFonts w:eastAsia="Times New Roman" w:cs="Arial"/>
          <w:kern w:val="0"/>
          <w:sz w:val="22"/>
          <w:szCs w:val="22"/>
          <w:lang w:val="en-US" w:eastAsia="en-GB" w:bidi="ar-SA"/>
        </w:rPr>
        <w:lastRenderedPageBreak/>
        <w:t xml:space="preserve">We can assert that the </w:t>
      </w:r>
      <w:r w:rsidR="00984FAC" w:rsidRPr="00097B7A">
        <w:rPr>
          <w:rFonts w:eastAsia="Times New Roman" w:cs="Arial"/>
          <w:kern w:val="0"/>
          <w:sz w:val="22"/>
          <w:szCs w:val="22"/>
          <w:lang w:val="en-US" w:eastAsia="en-GB" w:bidi="ar-SA"/>
        </w:rPr>
        <w:t xml:space="preserve">proposed </w:t>
      </w:r>
      <w:r w:rsidR="0020167B">
        <w:rPr>
          <w:rFonts w:eastAsia="Times New Roman" w:cs="Arial"/>
          <w:kern w:val="0"/>
          <w:sz w:val="22"/>
          <w:szCs w:val="22"/>
          <w:lang w:val="en-US" w:eastAsia="en-GB" w:bidi="ar-SA"/>
        </w:rPr>
        <w:t xml:space="preserve">replacement </w:t>
      </w:r>
      <w:r w:rsidR="00984FAC" w:rsidRPr="00097B7A">
        <w:rPr>
          <w:rFonts w:eastAsia="Times New Roman" w:cs="Arial"/>
          <w:kern w:val="0"/>
          <w:sz w:val="22"/>
          <w:szCs w:val="22"/>
          <w:lang w:val="en-US" w:eastAsia="en-GB" w:bidi="ar-SA"/>
        </w:rPr>
        <w:t xml:space="preserve">dwelling </w:t>
      </w:r>
      <w:r w:rsidR="0020167B">
        <w:rPr>
          <w:rFonts w:eastAsia="Times New Roman" w:cs="Arial"/>
          <w:kern w:val="0"/>
          <w:sz w:val="22"/>
          <w:szCs w:val="22"/>
          <w:lang w:val="en-US" w:eastAsia="en-GB" w:bidi="ar-SA"/>
        </w:rPr>
        <w:t>has been</w:t>
      </w:r>
      <w:r w:rsidR="00CF31AB">
        <w:rPr>
          <w:rFonts w:eastAsia="Times New Roman" w:cs="Arial"/>
          <w:kern w:val="0"/>
          <w:sz w:val="22"/>
          <w:szCs w:val="22"/>
          <w:lang w:val="en-US" w:eastAsia="en-GB" w:bidi="ar-SA"/>
        </w:rPr>
        <w:t xml:space="preserve"> marginally altered from the approved workshop/studio </w:t>
      </w:r>
      <w:r w:rsidR="00A731FF">
        <w:rPr>
          <w:rFonts w:eastAsia="Times New Roman" w:cs="Arial"/>
          <w:kern w:val="0"/>
          <w:sz w:val="22"/>
          <w:szCs w:val="22"/>
          <w:lang w:val="en-US" w:eastAsia="en-GB" w:bidi="ar-SA"/>
        </w:rPr>
        <w:t xml:space="preserve">development </w:t>
      </w:r>
      <w:r w:rsidR="00A731FF" w:rsidRPr="00097B7A">
        <w:rPr>
          <w:rFonts w:eastAsia="Times New Roman" w:cs="Arial"/>
          <w:kern w:val="0"/>
          <w:sz w:val="22"/>
          <w:szCs w:val="22"/>
          <w:lang w:val="en-US" w:eastAsia="en-GB" w:bidi="ar-SA"/>
        </w:rPr>
        <w:t>with</w:t>
      </w:r>
      <w:r w:rsidR="00984FAC" w:rsidRPr="00097B7A">
        <w:rPr>
          <w:rFonts w:eastAsia="Times New Roman" w:cs="Arial"/>
          <w:kern w:val="0"/>
          <w:sz w:val="22"/>
          <w:szCs w:val="22"/>
          <w:lang w:val="en-US" w:eastAsia="en-GB" w:bidi="ar-SA"/>
        </w:rPr>
        <w:t xml:space="preserve"> consideration </w:t>
      </w:r>
      <w:r w:rsidR="00FF56EF">
        <w:rPr>
          <w:rFonts w:eastAsia="Times New Roman" w:cs="Arial"/>
          <w:kern w:val="0"/>
          <w:sz w:val="22"/>
          <w:szCs w:val="22"/>
          <w:lang w:val="en-US" w:eastAsia="en-GB" w:bidi="ar-SA"/>
        </w:rPr>
        <w:t>taken into ac</w:t>
      </w:r>
      <w:r w:rsidR="00C633AF">
        <w:rPr>
          <w:rFonts w:eastAsia="Times New Roman" w:cs="Arial"/>
          <w:kern w:val="0"/>
          <w:sz w:val="22"/>
          <w:szCs w:val="22"/>
          <w:lang w:val="en-US" w:eastAsia="en-GB" w:bidi="ar-SA"/>
        </w:rPr>
        <w:t>count</w:t>
      </w:r>
      <w:r w:rsidR="00FF56EF">
        <w:rPr>
          <w:rFonts w:eastAsia="Times New Roman" w:cs="Arial"/>
          <w:kern w:val="0"/>
          <w:sz w:val="22"/>
          <w:szCs w:val="22"/>
          <w:lang w:val="en-US" w:eastAsia="en-GB" w:bidi="ar-SA"/>
        </w:rPr>
        <w:t xml:space="preserve"> of the </w:t>
      </w:r>
      <w:r w:rsidR="00984FAC" w:rsidRPr="00097B7A">
        <w:rPr>
          <w:rFonts w:eastAsia="Times New Roman" w:cs="Arial"/>
          <w:kern w:val="0"/>
          <w:sz w:val="22"/>
          <w:szCs w:val="22"/>
          <w:lang w:val="en-US" w:eastAsia="en-GB" w:bidi="ar-SA"/>
        </w:rPr>
        <w:t xml:space="preserve"> impact on the adjoining properties and residents in respect of preserving privacy.  </w:t>
      </w:r>
    </w:p>
    <w:p w14:paraId="0513BADE" w14:textId="0669D106" w:rsidR="007C4D67" w:rsidRDefault="007C4D67" w:rsidP="00097B7A">
      <w:pPr>
        <w:pStyle w:val="BodyText"/>
        <w:spacing w:after="0"/>
        <w:rPr>
          <w:rFonts w:cs="Arial"/>
          <w:sz w:val="22"/>
          <w:szCs w:val="22"/>
        </w:rPr>
      </w:pPr>
    </w:p>
    <w:p w14:paraId="24847F04" w14:textId="0A0979E6" w:rsidR="00A731FF" w:rsidRDefault="00A731FF" w:rsidP="00097B7A">
      <w:pPr>
        <w:pStyle w:val="BodyText"/>
        <w:spacing w:after="0"/>
        <w:rPr>
          <w:rFonts w:cs="Arial"/>
          <w:sz w:val="22"/>
          <w:szCs w:val="22"/>
        </w:rPr>
      </w:pPr>
    </w:p>
    <w:p w14:paraId="28961DEF" w14:textId="22072834" w:rsidR="00A731FF" w:rsidRDefault="00A731FF" w:rsidP="00097B7A">
      <w:pPr>
        <w:pStyle w:val="BodyText"/>
        <w:spacing w:after="0"/>
        <w:rPr>
          <w:rFonts w:cs="Arial"/>
          <w:sz w:val="22"/>
          <w:szCs w:val="22"/>
        </w:rPr>
      </w:pPr>
    </w:p>
    <w:p w14:paraId="079E0638" w14:textId="54615614" w:rsidR="00A731FF" w:rsidRDefault="00A731FF" w:rsidP="00097B7A">
      <w:pPr>
        <w:pStyle w:val="BodyText"/>
        <w:spacing w:after="0"/>
        <w:rPr>
          <w:rFonts w:cs="Arial"/>
          <w:sz w:val="22"/>
          <w:szCs w:val="22"/>
        </w:rPr>
      </w:pPr>
    </w:p>
    <w:p w14:paraId="35301EE6" w14:textId="121E2B09" w:rsidR="00A731FF" w:rsidRDefault="00A731FF" w:rsidP="00097B7A">
      <w:pPr>
        <w:pStyle w:val="BodyText"/>
        <w:spacing w:after="0"/>
        <w:rPr>
          <w:rFonts w:cs="Arial"/>
          <w:sz w:val="22"/>
          <w:szCs w:val="22"/>
        </w:rPr>
      </w:pPr>
    </w:p>
    <w:p w14:paraId="2A65A4B4" w14:textId="186C5C38" w:rsidR="00A731FF" w:rsidRDefault="00A731FF" w:rsidP="00097B7A">
      <w:pPr>
        <w:pStyle w:val="BodyText"/>
        <w:spacing w:after="0"/>
        <w:rPr>
          <w:rFonts w:cs="Arial"/>
          <w:sz w:val="22"/>
          <w:szCs w:val="22"/>
        </w:rPr>
      </w:pPr>
    </w:p>
    <w:p w14:paraId="101A871F" w14:textId="64BE5B45" w:rsidR="00A731FF" w:rsidRDefault="00A731FF" w:rsidP="00097B7A">
      <w:pPr>
        <w:pStyle w:val="BodyText"/>
        <w:spacing w:after="0"/>
        <w:rPr>
          <w:rFonts w:cs="Arial"/>
          <w:sz w:val="22"/>
          <w:szCs w:val="22"/>
        </w:rPr>
      </w:pPr>
    </w:p>
    <w:p w14:paraId="75C049F1" w14:textId="6CE1A79F" w:rsidR="00A731FF" w:rsidRDefault="00A731FF" w:rsidP="00097B7A">
      <w:pPr>
        <w:pStyle w:val="BodyText"/>
        <w:spacing w:after="0"/>
        <w:rPr>
          <w:rFonts w:cs="Arial"/>
          <w:sz w:val="22"/>
          <w:szCs w:val="22"/>
        </w:rPr>
      </w:pPr>
    </w:p>
    <w:p w14:paraId="27E86F61" w14:textId="1B05B661" w:rsidR="00A731FF" w:rsidRDefault="00A731FF" w:rsidP="00097B7A">
      <w:pPr>
        <w:pStyle w:val="BodyText"/>
        <w:spacing w:after="0"/>
        <w:rPr>
          <w:rFonts w:cs="Arial"/>
          <w:sz w:val="22"/>
          <w:szCs w:val="22"/>
        </w:rPr>
      </w:pPr>
    </w:p>
    <w:p w14:paraId="45326E6C" w14:textId="3AC2EE24" w:rsidR="00A731FF" w:rsidRDefault="00A731FF" w:rsidP="00097B7A">
      <w:pPr>
        <w:pStyle w:val="BodyText"/>
        <w:spacing w:after="0"/>
        <w:rPr>
          <w:rFonts w:cs="Arial"/>
          <w:sz w:val="22"/>
          <w:szCs w:val="22"/>
        </w:rPr>
      </w:pPr>
    </w:p>
    <w:p w14:paraId="6336AACD" w14:textId="43435E81" w:rsidR="00A731FF" w:rsidRDefault="00A731FF" w:rsidP="00097B7A">
      <w:pPr>
        <w:pStyle w:val="BodyText"/>
        <w:spacing w:after="0"/>
        <w:rPr>
          <w:rFonts w:cs="Arial"/>
          <w:sz w:val="22"/>
          <w:szCs w:val="22"/>
        </w:rPr>
      </w:pPr>
    </w:p>
    <w:p w14:paraId="0A8D4126" w14:textId="680910D0" w:rsidR="00A731FF" w:rsidRDefault="00A731FF" w:rsidP="00097B7A">
      <w:pPr>
        <w:pStyle w:val="BodyText"/>
        <w:spacing w:after="0"/>
        <w:rPr>
          <w:rFonts w:cs="Arial"/>
          <w:sz w:val="22"/>
          <w:szCs w:val="22"/>
        </w:rPr>
      </w:pPr>
    </w:p>
    <w:p w14:paraId="3ED6FCBD" w14:textId="58AABE31" w:rsidR="00A731FF" w:rsidRDefault="00A731FF" w:rsidP="00097B7A">
      <w:pPr>
        <w:pStyle w:val="BodyText"/>
        <w:spacing w:after="0"/>
        <w:rPr>
          <w:rFonts w:cs="Arial"/>
          <w:sz w:val="22"/>
          <w:szCs w:val="22"/>
        </w:rPr>
      </w:pPr>
    </w:p>
    <w:p w14:paraId="294F4E58" w14:textId="627D5910" w:rsidR="00A731FF" w:rsidRDefault="00A731FF" w:rsidP="00097B7A">
      <w:pPr>
        <w:pStyle w:val="BodyText"/>
        <w:spacing w:after="0"/>
        <w:rPr>
          <w:rFonts w:cs="Arial"/>
          <w:sz w:val="22"/>
          <w:szCs w:val="22"/>
        </w:rPr>
      </w:pPr>
    </w:p>
    <w:p w14:paraId="7DCEA582" w14:textId="7BB05F3D" w:rsidR="00A731FF" w:rsidRDefault="00A731FF" w:rsidP="00097B7A">
      <w:pPr>
        <w:pStyle w:val="BodyText"/>
        <w:spacing w:after="0"/>
        <w:rPr>
          <w:rFonts w:cs="Arial"/>
          <w:sz w:val="22"/>
          <w:szCs w:val="22"/>
        </w:rPr>
      </w:pPr>
    </w:p>
    <w:p w14:paraId="3842A078" w14:textId="6F12F86D" w:rsidR="00A731FF" w:rsidRDefault="00A731FF" w:rsidP="00097B7A">
      <w:pPr>
        <w:pStyle w:val="BodyText"/>
        <w:spacing w:after="0"/>
        <w:rPr>
          <w:rFonts w:cs="Arial"/>
          <w:sz w:val="22"/>
          <w:szCs w:val="22"/>
        </w:rPr>
      </w:pPr>
    </w:p>
    <w:p w14:paraId="45D16FD3" w14:textId="77777777" w:rsidR="00A731FF" w:rsidRPr="00097B7A" w:rsidRDefault="00A731FF" w:rsidP="00097B7A">
      <w:pPr>
        <w:pStyle w:val="BodyText"/>
        <w:spacing w:after="0"/>
        <w:rPr>
          <w:rFonts w:cs="Arial"/>
          <w:sz w:val="22"/>
          <w:szCs w:val="22"/>
        </w:rPr>
      </w:pPr>
    </w:p>
    <w:p w14:paraId="6542F3AE" w14:textId="77777777" w:rsidR="00AF47C9" w:rsidRPr="00097B7A" w:rsidRDefault="00AF47C9" w:rsidP="00097B7A">
      <w:pPr>
        <w:pStyle w:val="BodyText"/>
        <w:spacing w:after="0"/>
        <w:rPr>
          <w:rFonts w:cs="Arial"/>
          <w:sz w:val="22"/>
          <w:szCs w:val="22"/>
        </w:rPr>
      </w:pPr>
    </w:p>
    <w:p w14:paraId="548B3F97" w14:textId="0EBBBFCE" w:rsidR="00AF47C9" w:rsidRDefault="00AF47C9" w:rsidP="00D870C4">
      <w:pPr>
        <w:pStyle w:val="BodyText"/>
        <w:spacing w:line="276" w:lineRule="auto"/>
        <w:rPr>
          <w:rFonts w:asciiTheme="minorHAnsi" w:hAnsiTheme="minorHAnsi" w:cstheme="minorHAnsi"/>
          <w:sz w:val="22"/>
          <w:szCs w:val="22"/>
        </w:rPr>
      </w:pPr>
    </w:p>
    <w:p w14:paraId="53BA069F" w14:textId="229CD1DD" w:rsidR="00A731FF" w:rsidRDefault="00A731FF" w:rsidP="00D870C4">
      <w:pPr>
        <w:pStyle w:val="BodyText"/>
        <w:spacing w:line="276" w:lineRule="auto"/>
        <w:rPr>
          <w:rFonts w:asciiTheme="minorHAnsi" w:hAnsiTheme="minorHAnsi" w:cstheme="minorHAnsi"/>
          <w:sz w:val="22"/>
          <w:szCs w:val="22"/>
        </w:rPr>
      </w:pPr>
    </w:p>
    <w:p w14:paraId="752BC56D" w14:textId="5279ADBE" w:rsidR="00A731FF" w:rsidRDefault="00A731FF" w:rsidP="00D870C4">
      <w:pPr>
        <w:pStyle w:val="BodyText"/>
        <w:spacing w:line="276" w:lineRule="auto"/>
        <w:rPr>
          <w:rFonts w:asciiTheme="minorHAnsi" w:hAnsiTheme="minorHAnsi" w:cstheme="minorHAnsi"/>
          <w:sz w:val="22"/>
          <w:szCs w:val="22"/>
        </w:rPr>
      </w:pPr>
    </w:p>
    <w:p w14:paraId="210B3648" w14:textId="462E1CFB" w:rsidR="00DF6DF6" w:rsidRDefault="00DF6DF6" w:rsidP="00D870C4">
      <w:pPr>
        <w:pStyle w:val="BodyText"/>
        <w:spacing w:line="276" w:lineRule="auto"/>
        <w:rPr>
          <w:rFonts w:asciiTheme="minorHAnsi" w:hAnsiTheme="minorHAnsi" w:cstheme="minorHAnsi"/>
          <w:sz w:val="22"/>
          <w:szCs w:val="22"/>
        </w:rPr>
      </w:pPr>
    </w:p>
    <w:p w14:paraId="721AA531" w14:textId="35B82F7D" w:rsidR="00DF6DF6" w:rsidRDefault="00DF6DF6" w:rsidP="00D870C4">
      <w:pPr>
        <w:pStyle w:val="BodyText"/>
        <w:spacing w:line="276" w:lineRule="auto"/>
        <w:rPr>
          <w:rFonts w:asciiTheme="minorHAnsi" w:hAnsiTheme="minorHAnsi" w:cstheme="minorHAnsi"/>
          <w:sz w:val="22"/>
          <w:szCs w:val="22"/>
        </w:rPr>
      </w:pPr>
    </w:p>
    <w:p w14:paraId="76029D62" w14:textId="5D5CA3AC" w:rsidR="00001F22" w:rsidRDefault="00001F22" w:rsidP="00D870C4">
      <w:pPr>
        <w:pStyle w:val="BodyText"/>
        <w:spacing w:line="276" w:lineRule="auto"/>
        <w:rPr>
          <w:rFonts w:asciiTheme="minorHAnsi" w:hAnsiTheme="minorHAnsi" w:cstheme="minorHAnsi"/>
          <w:sz w:val="22"/>
          <w:szCs w:val="22"/>
        </w:rPr>
      </w:pPr>
    </w:p>
    <w:p w14:paraId="45FFED0D" w14:textId="2E412306" w:rsidR="00001F22" w:rsidRDefault="00001F22" w:rsidP="00D870C4">
      <w:pPr>
        <w:pStyle w:val="BodyText"/>
        <w:spacing w:line="276" w:lineRule="auto"/>
        <w:rPr>
          <w:rFonts w:asciiTheme="minorHAnsi" w:hAnsiTheme="minorHAnsi" w:cstheme="minorHAnsi"/>
          <w:sz w:val="22"/>
          <w:szCs w:val="22"/>
        </w:rPr>
      </w:pPr>
    </w:p>
    <w:p w14:paraId="13E97779" w14:textId="77777777" w:rsidR="00001F22" w:rsidRDefault="00001F22" w:rsidP="00D870C4">
      <w:pPr>
        <w:pStyle w:val="BodyText"/>
        <w:spacing w:line="276" w:lineRule="auto"/>
        <w:rPr>
          <w:rFonts w:asciiTheme="minorHAnsi" w:hAnsiTheme="minorHAnsi" w:cstheme="minorHAnsi"/>
          <w:sz w:val="22"/>
          <w:szCs w:val="22"/>
        </w:rPr>
      </w:pPr>
    </w:p>
    <w:p w14:paraId="79949A60" w14:textId="1594F796" w:rsidR="007C4D67" w:rsidRDefault="007C4D67" w:rsidP="007C4D67">
      <w:pPr>
        <w:pStyle w:val="Heading1"/>
      </w:pPr>
      <w:bookmarkStart w:id="15" w:name="_Toc11701628"/>
      <w:r>
        <w:lastRenderedPageBreak/>
        <w:t xml:space="preserve">Similar </w:t>
      </w:r>
      <w:r w:rsidR="002E32FA">
        <w:t>P</w:t>
      </w:r>
      <w:r>
        <w:t xml:space="preserve">roposals </w:t>
      </w:r>
      <w:bookmarkEnd w:id="15"/>
    </w:p>
    <w:p w14:paraId="7FC3C73F" w14:textId="60EA7CF1" w:rsidR="007C4D67" w:rsidRPr="00097B7A" w:rsidRDefault="00454E2A" w:rsidP="00097B7A">
      <w:pPr>
        <w:pStyle w:val="BodyText"/>
        <w:spacing w:after="0"/>
        <w:rPr>
          <w:rFonts w:cs="Arial"/>
          <w:sz w:val="22"/>
          <w:szCs w:val="22"/>
        </w:rPr>
      </w:pPr>
      <w:r w:rsidRPr="00097B7A">
        <w:rPr>
          <w:rFonts w:cs="Arial"/>
          <w:sz w:val="22"/>
          <w:szCs w:val="22"/>
        </w:rPr>
        <w:t>We draw your attention to</w:t>
      </w:r>
      <w:r w:rsidR="005267E9">
        <w:rPr>
          <w:rFonts w:cs="Arial"/>
          <w:sz w:val="22"/>
          <w:szCs w:val="22"/>
        </w:rPr>
        <w:t xml:space="preserve"> </w:t>
      </w:r>
      <w:r w:rsidR="0035631C">
        <w:rPr>
          <w:rFonts w:cs="Arial"/>
          <w:sz w:val="22"/>
          <w:szCs w:val="22"/>
        </w:rPr>
        <w:t xml:space="preserve">some </w:t>
      </w:r>
      <w:r w:rsidRPr="00097B7A">
        <w:rPr>
          <w:rFonts w:cs="Arial"/>
          <w:sz w:val="22"/>
          <w:szCs w:val="22"/>
        </w:rPr>
        <w:t>other si</w:t>
      </w:r>
      <w:r w:rsidR="005267E9">
        <w:rPr>
          <w:rFonts w:cs="Arial"/>
          <w:sz w:val="22"/>
          <w:szCs w:val="22"/>
        </w:rPr>
        <w:t xml:space="preserve">milar </w:t>
      </w:r>
      <w:r w:rsidRPr="00097B7A">
        <w:rPr>
          <w:rFonts w:cs="Arial"/>
          <w:sz w:val="22"/>
          <w:szCs w:val="22"/>
        </w:rPr>
        <w:t>proposals</w:t>
      </w:r>
      <w:r w:rsidR="005267E9">
        <w:rPr>
          <w:rFonts w:cs="Arial"/>
          <w:sz w:val="22"/>
          <w:szCs w:val="22"/>
        </w:rPr>
        <w:t xml:space="preserve"> (despite there being many)</w:t>
      </w:r>
      <w:r w:rsidRPr="00097B7A">
        <w:rPr>
          <w:rFonts w:cs="Arial"/>
          <w:sz w:val="22"/>
          <w:szCs w:val="22"/>
        </w:rPr>
        <w:t xml:space="preserve"> </w:t>
      </w:r>
      <w:r w:rsidR="00A731FF" w:rsidRPr="00097B7A">
        <w:rPr>
          <w:rFonts w:cs="Arial"/>
          <w:sz w:val="22"/>
          <w:szCs w:val="22"/>
        </w:rPr>
        <w:t>where Cornwall</w:t>
      </w:r>
      <w:r w:rsidR="00DF1288" w:rsidRPr="00097B7A">
        <w:rPr>
          <w:rFonts w:cs="Arial"/>
          <w:sz w:val="22"/>
          <w:szCs w:val="22"/>
        </w:rPr>
        <w:t xml:space="preserve"> Council have demonstrated</w:t>
      </w:r>
      <w:r w:rsidR="007C4D67" w:rsidRPr="00097B7A">
        <w:rPr>
          <w:rFonts w:cs="Arial"/>
          <w:sz w:val="22"/>
          <w:szCs w:val="22"/>
        </w:rPr>
        <w:t xml:space="preserve"> consist</w:t>
      </w:r>
      <w:r w:rsidR="00DF1288" w:rsidRPr="00097B7A">
        <w:rPr>
          <w:rFonts w:cs="Arial"/>
          <w:sz w:val="22"/>
          <w:szCs w:val="22"/>
        </w:rPr>
        <w:t>ency in their decision making, and have enabled</w:t>
      </w:r>
      <w:r w:rsidR="007C4D67" w:rsidRPr="00097B7A">
        <w:rPr>
          <w:rFonts w:cs="Arial"/>
          <w:sz w:val="22"/>
          <w:szCs w:val="22"/>
        </w:rPr>
        <w:t xml:space="preserve"> development and economic growth </w:t>
      </w:r>
      <w:r w:rsidR="00A67F26" w:rsidRPr="00097B7A">
        <w:rPr>
          <w:rFonts w:cs="Arial"/>
          <w:sz w:val="22"/>
          <w:szCs w:val="22"/>
        </w:rPr>
        <w:t>within settlements</w:t>
      </w:r>
      <w:r w:rsidR="007C4D67" w:rsidRPr="00097B7A">
        <w:rPr>
          <w:rFonts w:cs="Arial"/>
          <w:sz w:val="22"/>
          <w:szCs w:val="22"/>
        </w:rPr>
        <w:t xml:space="preserve">. </w:t>
      </w:r>
    </w:p>
    <w:p w14:paraId="4E56A687" w14:textId="45B41D09" w:rsidR="000A142B" w:rsidRDefault="000A142B" w:rsidP="00097B7A">
      <w:pPr>
        <w:pStyle w:val="BodyText"/>
        <w:spacing w:after="0"/>
      </w:pPr>
    </w:p>
    <w:p w14:paraId="3E0B6DF3" w14:textId="77777777" w:rsidR="00A80C53" w:rsidRPr="00925276" w:rsidRDefault="00A80C53" w:rsidP="00A80C53">
      <w:pPr>
        <w:pStyle w:val="BodyText"/>
        <w:rPr>
          <w:sz w:val="22"/>
          <w:szCs w:val="22"/>
        </w:rPr>
      </w:pPr>
      <w:r w:rsidRPr="00925276">
        <w:rPr>
          <w:b/>
          <w:sz w:val="22"/>
          <w:szCs w:val="22"/>
        </w:rPr>
        <w:t>PA18/10499-</w:t>
      </w:r>
      <w:r w:rsidRPr="00925276">
        <w:rPr>
          <w:sz w:val="22"/>
          <w:szCs w:val="22"/>
        </w:rPr>
        <w:t xml:space="preserve"> Proposed Removal of existing bungalow and replacement with 2 new dwellings Location of Development: 12 Holywell Road Playing Place Truro Cornwall TR3 6EP</w:t>
      </w:r>
    </w:p>
    <w:p w14:paraId="45FC3402" w14:textId="7D93B7E0" w:rsidR="00A80C53" w:rsidRPr="00925276" w:rsidRDefault="00A80C53" w:rsidP="00A80C53">
      <w:pPr>
        <w:pStyle w:val="BodyText"/>
        <w:rPr>
          <w:rStyle w:val="address"/>
          <w:rFonts w:cs="Arial"/>
          <w:color w:val="auto"/>
          <w:sz w:val="22"/>
          <w:szCs w:val="22"/>
          <w:shd w:val="clear" w:color="auto" w:fill="FFFFFF"/>
        </w:rPr>
      </w:pPr>
      <w:r w:rsidRPr="00925276">
        <w:rPr>
          <w:b/>
          <w:sz w:val="22"/>
          <w:szCs w:val="22"/>
        </w:rPr>
        <w:t>PA18/10661</w:t>
      </w:r>
      <w:r w:rsidRPr="00925276">
        <w:rPr>
          <w:sz w:val="22"/>
          <w:szCs w:val="22"/>
        </w:rPr>
        <w:t xml:space="preserve"> </w:t>
      </w:r>
      <w:r w:rsidR="00A67F26" w:rsidRPr="00925276">
        <w:rPr>
          <w:sz w:val="22"/>
          <w:szCs w:val="22"/>
        </w:rPr>
        <w:t xml:space="preserve">- </w:t>
      </w:r>
      <w:r w:rsidR="00A67F26" w:rsidRPr="00925276">
        <w:rPr>
          <w:rFonts w:cs="Arial"/>
          <w:color w:val="333333"/>
          <w:sz w:val="22"/>
          <w:szCs w:val="22"/>
          <w:shd w:val="clear" w:color="auto" w:fill="FFFFFF"/>
        </w:rPr>
        <w:t>Demolition</w:t>
      </w:r>
      <w:r w:rsidRPr="00925276">
        <w:rPr>
          <w:rStyle w:val="description"/>
          <w:rFonts w:cs="Arial"/>
          <w:color w:val="auto"/>
          <w:sz w:val="22"/>
          <w:szCs w:val="22"/>
          <w:shd w:val="clear" w:color="auto" w:fill="FFFFFF"/>
        </w:rPr>
        <w:t xml:space="preserve"> of two dwellings and their replacement with two larger dwellings complete with detached </w:t>
      </w:r>
      <w:r w:rsidR="00A67F26" w:rsidRPr="00925276">
        <w:rPr>
          <w:rStyle w:val="description"/>
          <w:rFonts w:cs="Arial"/>
          <w:color w:val="auto"/>
          <w:sz w:val="22"/>
          <w:szCs w:val="22"/>
          <w:shd w:val="clear" w:color="auto" w:fill="FFFFFF"/>
        </w:rPr>
        <w:t>garages:</w:t>
      </w:r>
      <w:r w:rsidRPr="00925276">
        <w:rPr>
          <w:rFonts w:cs="Arial"/>
          <w:color w:val="auto"/>
          <w:sz w:val="22"/>
          <w:szCs w:val="22"/>
          <w:shd w:val="clear" w:color="auto" w:fill="FFFFFF"/>
        </w:rPr>
        <w:t> </w:t>
      </w:r>
      <w:r w:rsidRPr="00925276">
        <w:rPr>
          <w:rStyle w:val="address"/>
          <w:rFonts w:cs="Arial"/>
          <w:color w:val="auto"/>
          <w:sz w:val="22"/>
          <w:szCs w:val="22"/>
          <w:shd w:val="clear" w:color="auto" w:fill="FFFFFF"/>
        </w:rPr>
        <w:t>Tregarth Whitehall Scorrier</w:t>
      </w:r>
    </w:p>
    <w:p w14:paraId="561575E7" w14:textId="77777777" w:rsidR="00A80C53" w:rsidRPr="00CD4049" w:rsidRDefault="00A80C53" w:rsidP="00A80C53">
      <w:pPr>
        <w:widowControl/>
        <w:suppressAutoHyphens w:val="0"/>
        <w:spacing w:line="240" w:lineRule="auto"/>
        <w:rPr>
          <w:rFonts w:eastAsia="Times New Roman" w:cs="Arial"/>
          <w:color w:val="000000"/>
          <w:kern w:val="0"/>
          <w:sz w:val="23"/>
          <w:szCs w:val="23"/>
          <w:lang w:eastAsia="en-GB" w:bidi="ar-SA"/>
        </w:rPr>
      </w:pPr>
      <w:r w:rsidRPr="00CD4049">
        <w:rPr>
          <w:rFonts w:eastAsia="Times New Roman" w:cs="Arial"/>
          <w:b/>
          <w:kern w:val="0"/>
          <w:sz w:val="20"/>
          <w:szCs w:val="20"/>
          <w:lang w:eastAsia="en-GB" w:bidi="ar-SA"/>
        </w:rPr>
        <w:t>PA19/02038</w:t>
      </w:r>
      <w:r w:rsidRPr="00CD4049">
        <w:rPr>
          <w:rFonts w:eastAsia="Times New Roman" w:cs="Arial"/>
          <w:kern w:val="0"/>
          <w:sz w:val="20"/>
          <w:szCs w:val="20"/>
          <w:lang w:eastAsia="en-GB" w:bidi="ar-SA"/>
        </w:rPr>
        <w:t> </w:t>
      </w:r>
      <w:hyperlink r:id="rId19" w:history="1">
        <w:r w:rsidRPr="00CD4049">
          <w:rPr>
            <w:rFonts w:eastAsia="Times New Roman" w:cs="Arial"/>
            <w:bCs/>
            <w:kern w:val="0"/>
            <w:sz w:val="23"/>
            <w:szCs w:val="23"/>
            <w:lang w:eastAsia="en-GB" w:bidi="ar-SA"/>
          </w:rPr>
          <w:t>Redevelopment of site with replacement dwelling</w:t>
        </w:r>
      </w:hyperlink>
      <w:r w:rsidRPr="00CD4049">
        <w:rPr>
          <w:rFonts w:ascii="Times New Roman" w:eastAsia="Times New Roman" w:hAnsi="Times New Roman" w:cs="Times New Roman"/>
          <w:kern w:val="0"/>
          <w:lang w:eastAsia="en-GB" w:bidi="ar-SA"/>
        </w:rPr>
        <w:t xml:space="preserve"> </w:t>
      </w:r>
      <w:r>
        <w:rPr>
          <w:rFonts w:ascii="Times New Roman" w:eastAsia="Times New Roman" w:hAnsi="Times New Roman" w:cs="Times New Roman"/>
          <w:kern w:val="0"/>
          <w:lang w:eastAsia="en-GB" w:bidi="ar-SA"/>
        </w:rPr>
        <w:t xml:space="preserve"> </w:t>
      </w:r>
      <w:r w:rsidRPr="00CD4049">
        <w:rPr>
          <w:rFonts w:eastAsia="Times New Roman" w:cs="Arial"/>
          <w:color w:val="000000"/>
          <w:kern w:val="0"/>
          <w:sz w:val="23"/>
          <w:szCs w:val="23"/>
          <w:lang w:eastAsia="en-GB" w:bidi="ar-SA"/>
        </w:rPr>
        <w:t>Green Hedges Trenance Mawgan Porth Newquay TR8 4DA</w:t>
      </w:r>
      <w:r>
        <w:rPr>
          <w:rFonts w:eastAsia="Times New Roman" w:cs="Arial"/>
          <w:color w:val="000000"/>
          <w:kern w:val="0"/>
          <w:sz w:val="23"/>
          <w:szCs w:val="23"/>
          <w:lang w:eastAsia="en-GB" w:bidi="ar-SA"/>
        </w:rPr>
        <w:t xml:space="preserve"> </w:t>
      </w:r>
    </w:p>
    <w:p w14:paraId="03E1589E" w14:textId="77777777" w:rsidR="00A731FF" w:rsidRDefault="00A731FF" w:rsidP="00A80C53">
      <w:pPr>
        <w:pStyle w:val="BodyText"/>
        <w:rPr>
          <w:rStyle w:val="casenumber"/>
          <w:rFonts w:cs="Arial"/>
          <w:b/>
          <w:color w:val="333333"/>
          <w:sz w:val="22"/>
          <w:szCs w:val="22"/>
          <w:shd w:val="clear" w:color="auto" w:fill="FFFFFF"/>
        </w:rPr>
      </w:pPr>
    </w:p>
    <w:p w14:paraId="5EE6B0B5" w14:textId="3B9951BB" w:rsidR="00A80C53" w:rsidRDefault="00A80C53" w:rsidP="00A80C53">
      <w:pPr>
        <w:pStyle w:val="BodyText"/>
        <w:rPr>
          <w:rStyle w:val="address"/>
          <w:rFonts w:cs="Arial"/>
          <w:color w:val="auto"/>
          <w:sz w:val="22"/>
          <w:szCs w:val="22"/>
          <w:shd w:val="clear" w:color="auto" w:fill="FFFFFF"/>
        </w:rPr>
      </w:pPr>
      <w:r w:rsidRPr="00925276">
        <w:rPr>
          <w:rStyle w:val="casenumber"/>
          <w:rFonts w:cs="Arial"/>
          <w:b/>
          <w:color w:val="333333"/>
          <w:sz w:val="22"/>
          <w:szCs w:val="22"/>
          <w:shd w:val="clear" w:color="auto" w:fill="FFFFFF"/>
        </w:rPr>
        <w:t>PA19/05214 -</w:t>
      </w:r>
      <w:r w:rsidRPr="00925276">
        <w:rPr>
          <w:rFonts w:cs="Arial"/>
          <w:color w:val="333333"/>
          <w:sz w:val="22"/>
          <w:szCs w:val="22"/>
          <w:shd w:val="clear" w:color="auto" w:fill="FFFFFF"/>
        </w:rPr>
        <w:t> </w:t>
      </w:r>
      <w:r w:rsidRPr="00925276">
        <w:rPr>
          <w:rStyle w:val="description"/>
          <w:rFonts w:cs="Arial"/>
          <w:color w:val="auto"/>
          <w:sz w:val="22"/>
          <w:szCs w:val="22"/>
          <w:shd w:val="clear" w:color="auto" w:fill="FFFFFF"/>
        </w:rPr>
        <w:t>Demolition of Sub-Standard Dwelling and Out-Buildings and construction of two Replacement Dwellings -</w:t>
      </w:r>
      <w:r w:rsidRPr="00925276">
        <w:rPr>
          <w:rFonts w:cs="Arial"/>
          <w:color w:val="auto"/>
          <w:sz w:val="22"/>
          <w:szCs w:val="22"/>
          <w:shd w:val="clear" w:color="auto" w:fill="FFFFFF"/>
        </w:rPr>
        <w:t> </w:t>
      </w:r>
      <w:r w:rsidRPr="00925276">
        <w:rPr>
          <w:rStyle w:val="address"/>
          <w:rFonts w:cs="Arial"/>
          <w:color w:val="auto"/>
          <w:sz w:val="22"/>
          <w:szCs w:val="22"/>
          <w:shd w:val="clear" w:color="auto" w:fill="FFFFFF"/>
        </w:rPr>
        <w:t>49 Treverbyn Road St Austell PL25 4EP</w:t>
      </w:r>
    </w:p>
    <w:p w14:paraId="53B968DD" w14:textId="77777777" w:rsidR="00001F22" w:rsidRDefault="00001F22" w:rsidP="00A80C53">
      <w:pPr>
        <w:pStyle w:val="BodyText"/>
        <w:rPr>
          <w:rStyle w:val="address"/>
          <w:rFonts w:cs="Arial"/>
          <w:color w:val="auto"/>
          <w:sz w:val="22"/>
          <w:szCs w:val="22"/>
          <w:shd w:val="clear" w:color="auto" w:fill="FFFFFF"/>
        </w:rPr>
      </w:pPr>
    </w:p>
    <w:p w14:paraId="3DF12127" w14:textId="07A157FE" w:rsidR="00E735B7" w:rsidRDefault="00E735B7" w:rsidP="00A80C53">
      <w:pPr>
        <w:pStyle w:val="BodyText"/>
        <w:rPr>
          <w:rStyle w:val="address"/>
          <w:rFonts w:cs="Arial"/>
          <w:color w:val="auto"/>
          <w:sz w:val="22"/>
          <w:szCs w:val="22"/>
          <w:shd w:val="clear" w:color="auto" w:fill="FFFFFF"/>
        </w:rPr>
      </w:pPr>
      <w:r>
        <w:rPr>
          <w:rStyle w:val="address"/>
          <w:rFonts w:cs="Arial"/>
          <w:color w:val="auto"/>
          <w:sz w:val="22"/>
          <w:szCs w:val="22"/>
          <w:shd w:val="clear" w:color="auto" w:fill="FFFFFF"/>
        </w:rPr>
        <w:t>Locally the following applications are</w:t>
      </w:r>
      <w:r w:rsidR="00630B7E">
        <w:rPr>
          <w:rStyle w:val="address"/>
          <w:rFonts w:cs="Arial"/>
          <w:color w:val="auto"/>
          <w:sz w:val="22"/>
          <w:szCs w:val="22"/>
          <w:shd w:val="clear" w:color="auto" w:fill="FFFFFF"/>
        </w:rPr>
        <w:t xml:space="preserve"> considered as </w:t>
      </w:r>
      <w:r>
        <w:rPr>
          <w:rStyle w:val="address"/>
          <w:rFonts w:cs="Arial"/>
          <w:color w:val="auto"/>
          <w:sz w:val="22"/>
          <w:szCs w:val="22"/>
          <w:shd w:val="clear" w:color="auto" w:fill="FFFFFF"/>
        </w:rPr>
        <w:t xml:space="preserve"> relevant</w:t>
      </w:r>
      <w:r w:rsidR="00630B7E">
        <w:rPr>
          <w:rStyle w:val="address"/>
          <w:rFonts w:cs="Arial"/>
          <w:color w:val="auto"/>
          <w:sz w:val="22"/>
          <w:szCs w:val="22"/>
          <w:shd w:val="clear" w:color="auto" w:fill="FFFFFF"/>
        </w:rPr>
        <w:t>.  They are as follows:-</w:t>
      </w:r>
      <w:r>
        <w:rPr>
          <w:rStyle w:val="address"/>
          <w:rFonts w:cs="Arial"/>
          <w:color w:val="auto"/>
          <w:sz w:val="22"/>
          <w:szCs w:val="22"/>
          <w:shd w:val="clear" w:color="auto" w:fill="FFFFFF"/>
        </w:rPr>
        <w:t xml:space="preserve"> </w:t>
      </w:r>
    </w:p>
    <w:p w14:paraId="2F7A6699" w14:textId="4FB2C5F7" w:rsidR="00E735B7" w:rsidRPr="00CF31AB" w:rsidRDefault="00E735B7" w:rsidP="00A67F26">
      <w:pPr>
        <w:pStyle w:val="BodyText"/>
        <w:rPr>
          <w:sz w:val="22"/>
          <w:szCs w:val="22"/>
        </w:rPr>
      </w:pPr>
      <w:r w:rsidRPr="00CF31AB">
        <w:rPr>
          <w:sz w:val="22"/>
          <w:szCs w:val="22"/>
        </w:rPr>
        <w:t xml:space="preserve">• </w:t>
      </w:r>
      <w:r w:rsidRPr="00F45F2D">
        <w:rPr>
          <w:b/>
          <w:bCs/>
          <w:sz w:val="22"/>
          <w:szCs w:val="22"/>
        </w:rPr>
        <w:t>PA16/05274</w:t>
      </w:r>
      <w:r w:rsidRPr="00CF31AB">
        <w:rPr>
          <w:sz w:val="22"/>
          <w:szCs w:val="22"/>
        </w:rPr>
        <w:t xml:space="preserve"> Approval </w:t>
      </w:r>
      <w:r w:rsidR="00630B7E">
        <w:rPr>
          <w:sz w:val="22"/>
          <w:szCs w:val="22"/>
        </w:rPr>
        <w:t>fo</w:t>
      </w:r>
      <w:r w:rsidRPr="00CF31AB">
        <w:rPr>
          <w:sz w:val="22"/>
          <w:szCs w:val="22"/>
        </w:rPr>
        <w:t>r the erect</w:t>
      </w:r>
      <w:r w:rsidR="00A731FF">
        <w:rPr>
          <w:sz w:val="22"/>
          <w:szCs w:val="22"/>
        </w:rPr>
        <w:t>i</w:t>
      </w:r>
      <w:r w:rsidRPr="00CF31AB">
        <w:rPr>
          <w:sz w:val="22"/>
          <w:szCs w:val="22"/>
        </w:rPr>
        <w:t xml:space="preserve">on of a single storey dwelling - Land at Nampara, Red </w:t>
      </w:r>
      <w:r w:rsidR="00A67F26">
        <w:rPr>
          <w:sz w:val="22"/>
          <w:szCs w:val="22"/>
        </w:rPr>
        <w:t xml:space="preserve">   </w:t>
      </w:r>
      <w:r w:rsidRPr="00CF31AB">
        <w:rPr>
          <w:sz w:val="22"/>
          <w:szCs w:val="22"/>
        </w:rPr>
        <w:t>Lane, Rosudgeon</w:t>
      </w:r>
    </w:p>
    <w:p w14:paraId="0A4C4781" w14:textId="4A85C801" w:rsidR="00E735B7" w:rsidRPr="00CF31AB" w:rsidRDefault="00E735B7" w:rsidP="00A80C53">
      <w:pPr>
        <w:pStyle w:val="BodyText"/>
        <w:rPr>
          <w:sz w:val="22"/>
          <w:szCs w:val="22"/>
        </w:rPr>
      </w:pPr>
      <w:r w:rsidRPr="00CF31AB">
        <w:rPr>
          <w:sz w:val="22"/>
          <w:szCs w:val="22"/>
        </w:rPr>
        <w:t xml:space="preserve">• </w:t>
      </w:r>
      <w:r w:rsidRPr="00F45F2D">
        <w:rPr>
          <w:b/>
          <w:bCs/>
          <w:sz w:val="22"/>
          <w:szCs w:val="22"/>
        </w:rPr>
        <w:t>PA15/03980</w:t>
      </w:r>
      <w:r w:rsidRPr="00CF31AB">
        <w:rPr>
          <w:sz w:val="22"/>
          <w:szCs w:val="22"/>
        </w:rPr>
        <w:t xml:space="preserve"> Appeal allowed for the erect</w:t>
      </w:r>
      <w:r w:rsidR="00A731FF">
        <w:rPr>
          <w:sz w:val="22"/>
          <w:szCs w:val="22"/>
        </w:rPr>
        <w:t>i</w:t>
      </w:r>
      <w:r w:rsidRPr="00CF31AB">
        <w:rPr>
          <w:sz w:val="22"/>
          <w:szCs w:val="22"/>
        </w:rPr>
        <w:t>on of two dwellings - Rosebud Cot</w:t>
      </w:r>
      <w:r w:rsidR="00A731FF">
        <w:rPr>
          <w:sz w:val="22"/>
          <w:szCs w:val="22"/>
        </w:rPr>
        <w:t>t</w:t>
      </w:r>
      <w:r w:rsidRPr="00CF31AB">
        <w:rPr>
          <w:sz w:val="22"/>
          <w:szCs w:val="22"/>
        </w:rPr>
        <w:t xml:space="preserve">age, Red Lane, </w:t>
      </w:r>
      <w:r w:rsidR="00A67F26">
        <w:rPr>
          <w:sz w:val="22"/>
          <w:szCs w:val="22"/>
        </w:rPr>
        <w:t xml:space="preserve">     </w:t>
      </w:r>
      <w:r w:rsidRPr="00CF31AB">
        <w:rPr>
          <w:sz w:val="22"/>
          <w:szCs w:val="22"/>
        </w:rPr>
        <w:t xml:space="preserve">Rosudgen </w:t>
      </w:r>
    </w:p>
    <w:p w14:paraId="11AB6FE4" w14:textId="142F7299" w:rsidR="00E735B7" w:rsidRPr="00CF31AB" w:rsidRDefault="00E735B7" w:rsidP="00A80C53">
      <w:pPr>
        <w:pStyle w:val="BodyText"/>
        <w:rPr>
          <w:color w:val="auto"/>
          <w:sz w:val="22"/>
          <w:szCs w:val="22"/>
        </w:rPr>
      </w:pPr>
      <w:r w:rsidRPr="00CF31AB">
        <w:rPr>
          <w:sz w:val="22"/>
          <w:szCs w:val="22"/>
        </w:rPr>
        <w:t xml:space="preserve">• </w:t>
      </w:r>
      <w:r w:rsidRPr="00F45F2D">
        <w:rPr>
          <w:b/>
          <w:bCs/>
          <w:sz w:val="22"/>
          <w:szCs w:val="22"/>
        </w:rPr>
        <w:t>PA20/03492</w:t>
      </w:r>
      <w:r w:rsidRPr="00CF31AB">
        <w:rPr>
          <w:sz w:val="22"/>
          <w:szCs w:val="22"/>
        </w:rPr>
        <w:t xml:space="preserve"> Outline planning permission granted for erect</w:t>
      </w:r>
      <w:r w:rsidR="00A731FF">
        <w:rPr>
          <w:sz w:val="22"/>
          <w:szCs w:val="22"/>
        </w:rPr>
        <w:t>i</w:t>
      </w:r>
      <w:r w:rsidRPr="00CF31AB">
        <w:rPr>
          <w:sz w:val="22"/>
          <w:szCs w:val="22"/>
        </w:rPr>
        <w:t>on of a dwelling - Land At Rose Glen Red Lane, Rosudgeon, Penzance, Cornwall TR20 9PU</w:t>
      </w:r>
    </w:p>
    <w:p w14:paraId="6502F8B0" w14:textId="77777777" w:rsidR="00A80C53" w:rsidRDefault="00A80C53" w:rsidP="00097B7A">
      <w:pPr>
        <w:pStyle w:val="BodyText"/>
        <w:spacing w:after="0"/>
      </w:pPr>
    </w:p>
    <w:p w14:paraId="4301C1A9" w14:textId="3B6A0755" w:rsidR="006F0E70" w:rsidRDefault="007C4D67" w:rsidP="00097B7A">
      <w:pPr>
        <w:pStyle w:val="BodyText"/>
        <w:spacing w:after="0"/>
        <w:rPr>
          <w:rFonts w:cs="Arial"/>
          <w:sz w:val="22"/>
          <w:szCs w:val="22"/>
        </w:rPr>
      </w:pPr>
      <w:r w:rsidRPr="00097B7A">
        <w:rPr>
          <w:rFonts w:cs="Arial"/>
          <w:sz w:val="22"/>
          <w:szCs w:val="22"/>
        </w:rPr>
        <w:t xml:space="preserve">We would ask that these applications be reviewed against </w:t>
      </w:r>
      <w:r w:rsidR="008B541B">
        <w:rPr>
          <w:rFonts w:cs="Arial"/>
          <w:sz w:val="22"/>
          <w:szCs w:val="22"/>
        </w:rPr>
        <w:t xml:space="preserve">this </w:t>
      </w:r>
      <w:r w:rsidR="00B21EAF" w:rsidRPr="00097B7A">
        <w:rPr>
          <w:rFonts w:cs="Arial"/>
          <w:sz w:val="22"/>
          <w:szCs w:val="22"/>
        </w:rPr>
        <w:t>proposal</w:t>
      </w:r>
      <w:r w:rsidR="006D2A60">
        <w:rPr>
          <w:rFonts w:cs="Arial"/>
          <w:sz w:val="22"/>
          <w:szCs w:val="22"/>
        </w:rPr>
        <w:t>.</w:t>
      </w:r>
      <w:r w:rsidR="00B21EAF" w:rsidRPr="00097B7A">
        <w:rPr>
          <w:rFonts w:cs="Arial"/>
          <w:sz w:val="22"/>
          <w:szCs w:val="22"/>
        </w:rPr>
        <w:t xml:space="preserve"> </w:t>
      </w:r>
    </w:p>
    <w:p w14:paraId="08380037" w14:textId="77777777" w:rsidR="006F0E70" w:rsidRDefault="006F0E70" w:rsidP="00097B7A">
      <w:pPr>
        <w:pStyle w:val="BodyText"/>
        <w:spacing w:after="0"/>
        <w:rPr>
          <w:rFonts w:cs="Arial"/>
          <w:sz w:val="22"/>
          <w:szCs w:val="22"/>
        </w:rPr>
      </w:pPr>
    </w:p>
    <w:p w14:paraId="483F4D03" w14:textId="77777777" w:rsidR="007C4D67" w:rsidRDefault="007C4D67" w:rsidP="007C4D67">
      <w:pPr>
        <w:pStyle w:val="BodyText"/>
      </w:pPr>
    </w:p>
    <w:p w14:paraId="61EE3726" w14:textId="4879FDE8" w:rsidR="005F2177" w:rsidRDefault="00FF56EF" w:rsidP="00503B30">
      <w:pPr>
        <w:pStyle w:val="Heading1"/>
        <w:numPr>
          <w:ilvl w:val="0"/>
          <w:numId w:val="0"/>
        </w:numPr>
      </w:pPr>
      <w:r>
        <w:lastRenderedPageBreak/>
        <w:t>8</w:t>
      </w:r>
      <w:r w:rsidR="00503B30">
        <w:t>.</w:t>
      </w:r>
      <w:r w:rsidR="005F2177">
        <w:t>Opportunities</w:t>
      </w:r>
    </w:p>
    <w:p w14:paraId="0AC6A6DE" w14:textId="77777777" w:rsidR="005F2177" w:rsidRDefault="005F2177" w:rsidP="005F2177">
      <w:pPr>
        <w:rPr>
          <w:rFonts w:cs="Arial"/>
          <w:b/>
          <w:sz w:val="22"/>
          <w:szCs w:val="22"/>
        </w:rPr>
      </w:pPr>
    </w:p>
    <w:p w14:paraId="01FC4202" w14:textId="77777777" w:rsidR="005F2177" w:rsidRPr="00EF523D" w:rsidRDefault="005F2177" w:rsidP="005F2177">
      <w:pPr>
        <w:pStyle w:val="ListParagraph"/>
        <w:numPr>
          <w:ilvl w:val="0"/>
          <w:numId w:val="39"/>
        </w:numPr>
        <w:rPr>
          <w:rFonts w:cs="Arial"/>
          <w:sz w:val="22"/>
          <w:szCs w:val="22"/>
        </w:rPr>
      </w:pPr>
      <w:r w:rsidRPr="00EF523D">
        <w:rPr>
          <w:rFonts w:cs="Arial"/>
          <w:sz w:val="22"/>
          <w:szCs w:val="22"/>
        </w:rPr>
        <w:t xml:space="preserve">Good use of land </w:t>
      </w:r>
    </w:p>
    <w:p w14:paraId="457CF269" w14:textId="77777777" w:rsidR="005F2177" w:rsidRPr="00EF523D" w:rsidRDefault="005F2177" w:rsidP="005F2177">
      <w:pPr>
        <w:rPr>
          <w:rFonts w:cs="Arial"/>
          <w:sz w:val="22"/>
          <w:szCs w:val="22"/>
        </w:rPr>
      </w:pPr>
    </w:p>
    <w:p w14:paraId="656C7C03" w14:textId="77777777" w:rsidR="005F2177" w:rsidRPr="00EF523D" w:rsidRDefault="005F2177" w:rsidP="005F2177">
      <w:pPr>
        <w:pStyle w:val="ListParagraph"/>
        <w:numPr>
          <w:ilvl w:val="0"/>
          <w:numId w:val="39"/>
        </w:numPr>
        <w:rPr>
          <w:rFonts w:cs="Arial"/>
          <w:sz w:val="22"/>
          <w:szCs w:val="22"/>
        </w:rPr>
      </w:pPr>
      <w:r w:rsidRPr="00EF523D">
        <w:rPr>
          <w:rFonts w:cs="Arial"/>
          <w:sz w:val="22"/>
          <w:szCs w:val="22"/>
        </w:rPr>
        <w:t xml:space="preserve">Meets the tests of the three </w:t>
      </w:r>
      <w:r>
        <w:rPr>
          <w:rFonts w:cs="Arial"/>
          <w:sz w:val="22"/>
          <w:szCs w:val="22"/>
        </w:rPr>
        <w:t xml:space="preserve">objectives of </w:t>
      </w:r>
      <w:r w:rsidRPr="00EF523D">
        <w:rPr>
          <w:rFonts w:cs="Arial"/>
          <w:sz w:val="22"/>
          <w:szCs w:val="22"/>
        </w:rPr>
        <w:t>sustainability</w:t>
      </w:r>
    </w:p>
    <w:p w14:paraId="0DDE7614" w14:textId="77777777" w:rsidR="005F2177" w:rsidRPr="00EF523D" w:rsidRDefault="005F2177" w:rsidP="005F2177">
      <w:pPr>
        <w:rPr>
          <w:rFonts w:cs="Arial"/>
          <w:sz w:val="22"/>
          <w:szCs w:val="22"/>
        </w:rPr>
      </w:pPr>
    </w:p>
    <w:p w14:paraId="2A64A1D4" w14:textId="77777777" w:rsidR="005F2177" w:rsidRPr="00EF523D" w:rsidRDefault="005F2177" w:rsidP="005F2177">
      <w:pPr>
        <w:pStyle w:val="ListParagraph"/>
        <w:numPr>
          <w:ilvl w:val="0"/>
          <w:numId w:val="39"/>
        </w:numPr>
        <w:rPr>
          <w:rFonts w:cs="Arial"/>
          <w:sz w:val="22"/>
          <w:szCs w:val="22"/>
        </w:rPr>
      </w:pPr>
      <w:r w:rsidRPr="00EF523D">
        <w:rPr>
          <w:rFonts w:cs="Arial"/>
          <w:sz w:val="22"/>
          <w:szCs w:val="22"/>
        </w:rPr>
        <w:t xml:space="preserve">Good access </w:t>
      </w:r>
    </w:p>
    <w:p w14:paraId="71A0FD35" w14:textId="77777777" w:rsidR="005F2177" w:rsidRPr="00EF523D" w:rsidRDefault="005F2177" w:rsidP="005F2177">
      <w:pPr>
        <w:rPr>
          <w:rFonts w:cs="Arial"/>
          <w:sz w:val="22"/>
          <w:szCs w:val="22"/>
        </w:rPr>
      </w:pPr>
    </w:p>
    <w:p w14:paraId="481EC720" w14:textId="77777777" w:rsidR="005F2177" w:rsidRPr="00EF523D" w:rsidRDefault="005F2177" w:rsidP="005F2177">
      <w:pPr>
        <w:pStyle w:val="ListParagraph"/>
        <w:numPr>
          <w:ilvl w:val="0"/>
          <w:numId w:val="39"/>
        </w:numPr>
        <w:rPr>
          <w:rFonts w:cs="Arial"/>
          <w:sz w:val="22"/>
          <w:szCs w:val="22"/>
        </w:rPr>
      </w:pPr>
      <w:r w:rsidRPr="00EF523D">
        <w:rPr>
          <w:rFonts w:cs="Arial"/>
          <w:sz w:val="22"/>
          <w:szCs w:val="22"/>
        </w:rPr>
        <w:t>Prov</w:t>
      </w:r>
      <w:r>
        <w:rPr>
          <w:rFonts w:cs="Arial"/>
          <w:sz w:val="22"/>
          <w:szCs w:val="22"/>
        </w:rPr>
        <w:t>i</w:t>
      </w:r>
      <w:r w:rsidRPr="00EF523D">
        <w:rPr>
          <w:rFonts w:cs="Arial"/>
          <w:sz w:val="22"/>
          <w:szCs w:val="22"/>
        </w:rPr>
        <w:t xml:space="preserve">des a good standard of amenity </w:t>
      </w:r>
    </w:p>
    <w:p w14:paraId="5FC9ED9D" w14:textId="77777777" w:rsidR="005F2177" w:rsidRPr="00EF523D" w:rsidRDefault="005F2177" w:rsidP="005F2177">
      <w:pPr>
        <w:rPr>
          <w:rFonts w:cs="Arial"/>
          <w:sz w:val="22"/>
          <w:szCs w:val="22"/>
        </w:rPr>
      </w:pPr>
    </w:p>
    <w:p w14:paraId="60AD9BD1" w14:textId="77777777" w:rsidR="005F2177" w:rsidRDefault="005F2177" w:rsidP="005F2177">
      <w:pPr>
        <w:pStyle w:val="ListParagraph"/>
        <w:numPr>
          <w:ilvl w:val="0"/>
          <w:numId w:val="39"/>
        </w:numPr>
        <w:rPr>
          <w:rFonts w:cs="Arial"/>
          <w:sz w:val="22"/>
          <w:szCs w:val="22"/>
        </w:rPr>
      </w:pPr>
      <w:r w:rsidRPr="00BC26A6">
        <w:rPr>
          <w:rFonts w:cs="Arial"/>
          <w:sz w:val="22"/>
          <w:szCs w:val="22"/>
        </w:rPr>
        <w:t xml:space="preserve">Supports the local economy </w:t>
      </w:r>
    </w:p>
    <w:p w14:paraId="7F3F7D75" w14:textId="77777777" w:rsidR="005F2177" w:rsidRPr="00BC26A6" w:rsidRDefault="005F2177" w:rsidP="005F2177">
      <w:pPr>
        <w:pStyle w:val="ListParagraph"/>
        <w:rPr>
          <w:rFonts w:cs="Arial"/>
          <w:sz w:val="22"/>
          <w:szCs w:val="22"/>
        </w:rPr>
      </w:pPr>
    </w:p>
    <w:p w14:paraId="41BCFE38" w14:textId="18E39FFB" w:rsidR="005F2177" w:rsidRPr="00BC26A6" w:rsidRDefault="005F2177" w:rsidP="005F2177">
      <w:pPr>
        <w:pStyle w:val="ListParagraph"/>
        <w:numPr>
          <w:ilvl w:val="0"/>
          <w:numId w:val="39"/>
        </w:numPr>
        <w:rPr>
          <w:rFonts w:cs="Arial"/>
          <w:sz w:val="22"/>
          <w:szCs w:val="22"/>
        </w:rPr>
      </w:pPr>
      <w:r w:rsidRPr="00BC26A6">
        <w:rPr>
          <w:rFonts w:cs="Arial"/>
          <w:sz w:val="22"/>
          <w:szCs w:val="22"/>
        </w:rPr>
        <w:t xml:space="preserve">Provides for a </w:t>
      </w:r>
      <w:r w:rsidR="00A67F26" w:rsidRPr="00BC26A6">
        <w:rPr>
          <w:rFonts w:cs="Arial"/>
          <w:sz w:val="22"/>
          <w:szCs w:val="22"/>
        </w:rPr>
        <w:t>much-needed</w:t>
      </w:r>
      <w:r>
        <w:rPr>
          <w:rFonts w:cs="Arial"/>
          <w:sz w:val="22"/>
          <w:szCs w:val="22"/>
        </w:rPr>
        <w:t xml:space="preserve"> future </w:t>
      </w:r>
      <w:r w:rsidR="00B67AB7">
        <w:rPr>
          <w:rFonts w:cs="Arial"/>
          <w:sz w:val="22"/>
          <w:szCs w:val="22"/>
        </w:rPr>
        <w:t xml:space="preserve">proofed </w:t>
      </w:r>
      <w:r w:rsidR="00A67F26">
        <w:rPr>
          <w:rFonts w:cs="Arial"/>
          <w:sz w:val="22"/>
          <w:szCs w:val="22"/>
        </w:rPr>
        <w:t xml:space="preserve">family </w:t>
      </w:r>
      <w:r w:rsidR="00A67F26" w:rsidRPr="00BC26A6">
        <w:rPr>
          <w:rFonts w:cs="Arial"/>
          <w:sz w:val="22"/>
          <w:szCs w:val="22"/>
        </w:rPr>
        <w:t>home</w:t>
      </w:r>
    </w:p>
    <w:p w14:paraId="0A7188FB" w14:textId="77777777" w:rsidR="005F2177" w:rsidRPr="009F23E6" w:rsidRDefault="005F2177" w:rsidP="005F2177">
      <w:pPr>
        <w:pStyle w:val="ListParagraph"/>
        <w:rPr>
          <w:rFonts w:cs="Arial"/>
          <w:sz w:val="22"/>
          <w:szCs w:val="22"/>
        </w:rPr>
      </w:pPr>
    </w:p>
    <w:p w14:paraId="40A0C878" w14:textId="000C605C" w:rsidR="005F2177" w:rsidRPr="00EF523D" w:rsidRDefault="005F2177" w:rsidP="005F2177">
      <w:pPr>
        <w:pStyle w:val="ListParagraph"/>
        <w:numPr>
          <w:ilvl w:val="0"/>
          <w:numId w:val="39"/>
        </w:numPr>
        <w:rPr>
          <w:rFonts w:cs="Arial"/>
          <w:sz w:val="22"/>
          <w:szCs w:val="22"/>
        </w:rPr>
      </w:pPr>
      <w:r>
        <w:rPr>
          <w:rFonts w:cs="Arial"/>
          <w:sz w:val="22"/>
          <w:szCs w:val="22"/>
        </w:rPr>
        <w:t xml:space="preserve">Complimentary and </w:t>
      </w:r>
      <w:r w:rsidR="00B67AB7">
        <w:rPr>
          <w:rFonts w:cs="Arial"/>
          <w:sz w:val="22"/>
          <w:szCs w:val="22"/>
        </w:rPr>
        <w:t>exemplar design</w:t>
      </w:r>
      <w:r>
        <w:rPr>
          <w:rFonts w:cs="Arial"/>
          <w:sz w:val="22"/>
          <w:szCs w:val="22"/>
        </w:rPr>
        <w:t xml:space="preserve">  </w:t>
      </w:r>
    </w:p>
    <w:p w14:paraId="733781C7" w14:textId="77777777" w:rsidR="005F2177" w:rsidRDefault="005F2177" w:rsidP="005F2177">
      <w:pPr>
        <w:rPr>
          <w:rFonts w:cs="Arial"/>
          <w:b/>
          <w:sz w:val="22"/>
          <w:szCs w:val="22"/>
        </w:rPr>
      </w:pPr>
    </w:p>
    <w:p w14:paraId="337A957F" w14:textId="77777777" w:rsidR="005F2177" w:rsidRDefault="005F2177" w:rsidP="005F2177">
      <w:pPr>
        <w:rPr>
          <w:rFonts w:cs="Arial"/>
          <w:b/>
          <w:sz w:val="22"/>
          <w:szCs w:val="22"/>
        </w:rPr>
      </w:pPr>
    </w:p>
    <w:p w14:paraId="00C5F9B0" w14:textId="77777777" w:rsidR="005F2177" w:rsidRDefault="005F2177" w:rsidP="005F2177">
      <w:pPr>
        <w:rPr>
          <w:rFonts w:cs="Arial"/>
          <w:b/>
          <w:sz w:val="22"/>
          <w:szCs w:val="22"/>
        </w:rPr>
      </w:pPr>
    </w:p>
    <w:p w14:paraId="46089287" w14:textId="77777777" w:rsidR="005F2177" w:rsidRDefault="005F2177" w:rsidP="005F2177">
      <w:pPr>
        <w:rPr>
          <w:rFonts w:cs="Arial"/>
          <w:b/>
          <w:sz w:val="22"/>
          <w:szCs w:val="22"/>
        </w:rPr>
      </w:pPr>
    </w:p>
    <w:p w14:paraId="51EA2AB9" w14:textId="77777777" w:rsidR="005F2177" w:rsidRDefault="005F2177" w:rsidP="005F2177">
      <w:pPr>
        <w:rPr>
          <w:rFonts w:cs="Arial"/>
          <w:b/>
          <w:sz w:val="22"/>
          <w:szCs w:val="22"/>
        </w:rPr>
      </w:pPr>
    </w:p>
    <w:p w14:paraId="1F75CCCE" w14:textId="77777777" w:rsidR="005F2177" w:rsidRDefault="005F2177" w:rsidP="005F2177">
      <w:pPr>
        <w:rPr>
          <w:rFonts w:cs="Arial"/>
          <w:b/>
          <w:sz w:val="22"/>
          <w:szCs w:val="22"/>
        </w:rPr>
      </w:pPr>
    </w:p>
    <w:p w14:paraId="053ECD43" w14:textId="77777777" w:rsidR="005F2177" w:rsidRDefault="005F2177" w:rsidP="005F2177">
      <w:pPr>
        <w:rPr>
          <w:rFonts w:cs="Arial"/>
          <w:b/>
          <w:sz w:val="22"/>
          <w:szCs w:val="22"/>
        </w:rPr>
      </w:pPr>
    </w:p>
    <w:p w14:paraId="55552F52" w14:textId="77777777" w:rsidR="005F2177" w:rsidRDefault="005F2177" w:rsidP="005F2177">
      <w:pPr>
        <w:rPr>
          <w:rFonts w:cs="Arial"/>
          <w:b/>
          <w:sz w:val="22"/>
          <w:szCs w:val="22"/>
        </w:rPr>
      </w:pPr>
    </w:p>
    <w:p w14:paraId="40054E88" w14:textId="77777777" w:rsidR="005F2177" w:rsidRDefault="005F2177" w:rsidP="005F2177">
      <w:pPr>
        <w:rPr>
          <w:rFonts w:cs="Arial"/>
          <w:b/>
          <w:sz w:val="22"/>
          <w:szCs w:val="22"/>
        </w:rPr>
      </w:pPr>
    </w:p>
    <w:p w14:paraId="26A286E8" w14:textId="77777777" w:rsidR="005F2177" w:rsidRDefault="005F2177" w:rsidP="005F2177">
      <w:pPr>
        <w:rPr>
          <w:rFonts w:cs="Arial"/>
          <w:b/>
          <w:sz w:val="22"/>
          <w:szCs w:val="22"/>
        </w:rPr>
      </w:pPr>
    </w:p>
    <w:p w14:paraId="598801A7" w14:textId="77777777" w:rsidR="005F2177" w:rsidRDefault="005F2177" w:rsidP="007C4D67">
      <w:pPr>
        <w:pStyle w:val="BodyText"/>
      </w:pPr>
    </w:p>
    <w:p w14:paraId="793AFE12" w14:textId="77777777" w:rsidR="00AF47C9" w:rsidRDefault="00AF47C9" w:rsidP="007C4D67">
      <w:pPr>
        <w:pStyle w:val="BodyText"/>
      </w:pPr>
    </w:p>
    <w:p w14:paraId="6731F704" w14:textId="77777777" w:rsidR="00AF47C9" w:rsidRDefault="00AF47C9" w:rsidP="007C4D67">
      <w:pPr>
        <w:pStyle w:val="BodyText"/>
      </w:pPr>
    </w:p>
    <w:p w14:paraId="0266B988" w14:textId="050EC5CF" w:rsidR="00F042CB" w:rsidRPr="00C7597D" w:rsidRDefault="00D6726A" w:rsidP="00FF56EF">
      <w:pPr>
        <w:pStyle w:val="Heading1"/>
        <w:numPr>
          <w:ilvl w:val="0"/>
          <w:numId w:val="40"/>
        </w:numPr>
      </w:pPr>
      <w:bookmarkStart w:id="16" w:name="_Toc11701629"/>
      <w:r>
        <w:lastRenderedPageBreak/>
        <w:t>Conclusion</w:t>
      </w:r>
      <w:bookmarkEnd w:id="16"/>
      <w:r w:rsidR="00B81E59">
        <w:t>s</w:t>
      </w:r>
    </w:p>
    <w:p w14:paraId="792F7BC2" w14:textId="3FA8D53F" w:rsidR="00B67AB7" w:rsidRDefault="00E84CFC" w:rsidP="00097B7A">
      <w:pPr>
        <w:autoSpaceDE w:val="0"/>
        <w:rPr>
          <w:rFonts w:cs="Arial"/>
          <w:sz w:val="22"/>
          <w:szCs w:val="22"/>
        </w:rPr>
      </w:pPr>
      <w:r w:rsidRPr="00097B7A">
        <w:rPr>
          <w:rFonts w:cs="Arial"/>
          <w:sz w:val="22"/>
          <w:szCs w:val="22"/>
        </w:rPr>
        <w:t xml:space="preserve">We trust that the information given within this </w:t>
      </w:r>
      <w:r w:rsidR="006D2A60">
        <w:rPr>
          <w:rFonts w:cs="Arial"/>
          <w:sz w:val="22"/>
          <w:szCs w:val="22"/>
        </w:rPr>
        <w:t>planning s</w:t>
      </w:r>
      <w:r w:rsidRPr="00097B7A">
        <w:rPr>
          <w:rFonts w:cs="Arial"/>
          <w:sz w:val="22"/>
          <w:szCs w:val="22"/>
        </w:rPr>
        <w:t xml:space="preserve">tatement demonstrates the suitability of the </w:t>
      </w:r>
      <w:r w:rsidR="000C7B91">
        <w:rPr>
          <w:rFonts w:cs="Arial"/>
          <w:sz w:val="22"/>
          <w:szCs w:val="22"/>
        </w:rPr>
        <w:t>workshop</w:t>
      </w:r>
      <w:r w:rsidR="00CF31AB">
        <w:rPr>
          <w:rFonts w:cs="Arial"/>
          <w:sz w:val="22"/>
          <w:szCs w:val="22"/>
        </w:rPr>
        <w:t>/studio</w:t>
      </w:r>
      <w:r w:rsidR="000C7B91">
        <w:rPr>
          <w:rFonts w:cs="Arial"/>
          <w:sz w:val="22"/>
          <w:szCs w:val="22"/>
        </w:rPr>
        <w:t xml:space="preserve"> as a replacement d</w:t>
      </w:r>
      <w:r w:rsidRPr="00097B7A">
        <w:rPr>
          <w:rFonts w:cs="Arial"/>
          <w:sz w:val="22"/>
          <w:szCs w:val="22"/>
        </w:rPr>
        <w:t>etached dwelling</w:t>
      </w:r>
      <w:r w:rsidR="00B67AB7">
        <w:rPr>
          <w:rFonts w:cs="Arial"/>
          <w:sz w:val="22"/>
          <w:szCs w:val="22"/>
        </w:rPr>
        <w:t>-house</w:t>
      </w:r>
      <w:r w:rsidR="000C7B91">
        <w:rPr>
          <w:rFonts w:cs="Arial"/>
          <w:sz w:val="22"/>
          <w:szCs w:val="22"/>
        </w:rPr>
        <w:t>, with the fo</w:t>
      </w:r>
      <w:r w:rsidR="00B67AB7">
        <w:rPr>
          <w:rFonts w:cs="Arial"/>
          <w:sz w:val="22"/>
          <w:szCs w:val="22"/>
        </w:rPr>
        <w:t>r</w:t>
      </w:r>
      <w:r w:rsidR="000C7B91">
        <w:rPr>
          <w:rFonts w:cs="Arial"/>
          <w:sz w:val="22"/>
          <w:szCs w:val="22"/>
        </w:rPr>
        <w:t>mer caravan (CLEUD building)</w:t>
      </w:r>
      <w:r w:rsidR="00CF31AB">
        <w:rPr>
          <w:rFonts w:cs="Arial"/>
          <w:sz w:val="22"/>
          <w:szCs w:val="22"/>
        </w:rPr>
        <w:t xml:space="preserve"> bei</w:t>
      </w:r>
      <w:r w:rsidR="00B67AB7">
        <w:rPr>
          <w:rFonts w:cs="Arial"/>
          <w:sz w:val="22"/>
          <w:szCs w:val="22"/>
        </w:rPr>
        <w:t>n</w:t>
      </w:r>
      <w:r w:rsidR="00CF31AB">
        <w:rPr>
          <w:rFonts w:cs="Arial"/>
          <w:sz w:val="22"/>
          <w:szCs w:val="22"/>
        </w:rPr>
        <w:t>g removed</w:t>
      </w:r>
      <w:r w:rsidR="00FF56EF">
        <w:rPr>
          <w:rFonts w:cs="Arial"/>
          <w:sz w:val="22"/>
          <w:szCs w:val="22"/>
        </w:rPr>
        <w:t xml:space="preserve"> from site</w:t>
      </w:r>
      <w:r w:rsidR="00CF31AB">
        <w:rPr>
          <w:rFonts w:cs="Arial"/>
          <w:sz w:val="22"/>
          <w:szCs w:val="22"/>
        </w:rPr>
        <w:t>.</w:t>
      </w:r>
    </w:p>
    <w:p w14:paraId="313D8171" w14:textId="77777777" w:rsidR="00B67AB7" w:rsidRDefault="00B67AB7" w:rsidP="00097B7A">
      <w:pPr>
        <w:autoSpaceDE w:val="0"/>
        <w:rPr>
          <w:rFonts w:cs="Arial"/>
          <w:sz w:val="22"/>
          <w:szCs w:val="22"/>
        </w:rPr>
      </w:pPr>
    </w:p>
    <w:p w14:paraId="2BFE7867" w14:textId="0A34EF95" w:rsidR="006B37B4" w:rsidRDefault="00CF31AB" w:rsidP="00097B7A">
      <w:pPr>
        <w:autoSpaceDE w:val="0"/>
        <w:rPr>
          <w:rFonts w:cs="Arial"/>
          <w:color w:val="000000"/>
          <w:sz w:val="22"/>
          <w:szCs w:val="22"/>
        </w:rPr>
      </w:pPr>
      <w:r>
        <w:rPr>
          <w:rFonts w:cs="Arial"/>
          <w:sz w:val="22"/>
          <w:szCs w:val="22"/>
        </w:rPr>
        <w:t xml:space="preserve">We consider the proposal as a </w:t>
      </w:r>
      <w:r w:rsidR="00454E2A" w:rsidRPr="00097B7A">
        <w:rPr>
          <w:rFonts w:cs="Arial"/>
          <w:sz w:val="22"/>
          <w:szCs w:val="22"/>
        </w:rPr>
        <w:t xml:space="preserve">policy compliant </w:t>
      </w:r>
      <w:r w:rsidR="00E84CFC" w:rsidRPr="00097B7A">
        <w:rPr>
          <w:rFonts w:cs="Arial"/>
          <w:sz w:val="22"/>
          <w:szCs w:val="22"/>
        </w:rPr>
        <w:t xml:space="preserve">form of development within a </w:t>
      </w:r>
      <w:r w:rsidR="00E84CFC" w:rsidRPr="00097B7A">
        <w:rPr>
          <w:rFonts w:cs="Arial"/>
          <w:color w:val="000000"/>
          <w:sz w:val="22"/>
          <w:szCs w:val="22"/>
        </w:rPr>
        <w:t>settlement</w:t>
      </w:r>
      <w:r w:rsidR="00F40BAC">
        <w:rPr>
          <w:rFonts w:cs="Arial"/>
          <w:color w:val="000000"/>
          <w:sz w:val="22"/>
          <w:szCs w:val="22"/>
        </w:rPr>
        <w:t xml:space="preserve">.  </w:t>
      </w:r>
      <w:r w:rsidR="0035631C">
        <w:rPr>
          <w:rFonts w:cs="Arial"/>
          <w:color w:val="000000"/>
          <w:sz w:val="22"/>
          <w:szCs w:val="22"/>
        </w:rPr>
        <w:t>This site</w:t>
      </w:r>
      <w:r w:rsidR="00F40BAC">
        <w:rPr>
          <w:rFonts w:cs="Arial"/>
          <w:color w:val="000000"/>
          <w:sz w:val="22"/>
          <w:szCs w:val="22"/>
        </w:rPr>
        <w:t xml:space="preserve"> </w:t>
      </w:r>
      <w:r w:rsidR="00E84CFC" w:rsidRPr="00097B7A">
        <w:rPr>
          <w:rFonts w:cs="Arial"/>
          <w:color w:val="000000"/>
          <w:sz w:val="22"/>
          <w:szCs w:val="22"/>
        </w:rPr>
        <w:t xml:space="preserve">is </w:t>
      </w:r>
      <w:r w:rsidR="0035631C">
        <w:rPr>
          <w:rFonts w:cs="Arial"/>
          <w:color w:val="000000"/>
          <w:sz w:val="22"/>
          <w:szCs w:val="22"/>
        </w:rPr>
        <w:t xml:space="preserve">part of a </w:t>
      </w:r>
      <w:r w:rsidR="00E84CFC" w:rsidRPr="00097B7A">
        <w:rPr>
          <w:rFonts w:cs="Arial"/>
          <w:color w:val="000000"/>
          <w:sz w:val="22"/>
          <w:szCs w:val="22"/>
        </w:rPr>
        <w:t xml:space="preserve">cluster of </w:t>
      </w:r>
      <w:r w:rsidR="006B37B4">
        <w:rPr>
          <w:rFonts w:cs="Arial"/>
          <w:color w:val="000000"/>
          <w:sz w:val="22"/>
          <w:szCs w:val="22"/>
        </w:rPr>
        <w:t xml:space="preserve">residential properties and lies in close proximity to </w:t>
      </w:r>
      <w:r w:rsidR="00454E2A" w:rsidRPr="00097B7A">
        <w:rPr>
          <w:rFonts w:cs="Arial"/>
          <w:color w:val="000000"/>
          <w:sz w:val="22"/>
          <w:szCs w:val="22"/>
        </w:rPr>
        <w:t>other</w:t>
      </w:r>
      <w:r w:rsidR="00E84CFC" w:rsidRPr="00097B7A">
        <w:rPr>
          <w:rFonts w:cs="Arial"/>
          <w:color w:val="000000"/>
          <w:sz w:val="22"/>
          <w:szCs w:val="22"/>
        </w:rPr>
        <w:t xml:space="preserve"> settlements</w:t>
      </w:r>
      <w:r w:rsidR="000C7B91">
        <w:rPr>
          <w:rFonts w:cs="Arial"/>
          <w:color w:val="000000"/>
          <w:sz w:val="22"/>
          <w:szCs w:val="22"/>
        </w:rPr>
        <w:t>.</w:t>
      </w:r>
      <w:r w:rsidR="006B37B4">
        <w:rPr>
          <w:rFonts w:cs="Arial"/>
          <w:color w:val="000000"/>
          <w:sz w:val="22"/>
          <w:szCs w:val="22"/>
        </w:rPr>
        <w:t xml:space="preserve"> </w:t>
      </w:r>
      <w:r w:rsidR="00B67AB7">
        <w:rPr>
          <w:rFonts w:cs="Arial"/>
          <w:color w:val="000000"/>
          <w:sz w:val="22"/>
          <w:szCs w:val="22"/>
        </w:rPr>
        <w:t>Localised polic</w:t>
      </w:r>
      <w:r w:rsidR="00630B7E">
        <w:rPr>
          <w:rFonts w:cs="Arial"/>
          <w:color w:val="000000"/>
          <w:sz w:val="22"/>
          <w:szCs w:val="22"/>
        </w:rPr>
        <w:t>i</w:t>
      </w:r>
      <w:r w:rsidR="00B67AB7">
        <w:rPr>
          <w:rFonts w:cs="Arial"/>
          <w:color w:val="000000"/>
          <w:sz w:val="22"/>
          <w:szCs w:val="22"/>
        </w:rPr>
        <w:t xml:space="preserve">es that support such development include policy 1, 2, 3, </w:t>
      </w:r>
      <w:r w:rsidR="00630B7E">
        <w:rPr>
          <w:rFonts w:cs="Arial"/>
          <w:color w:val="000000"/>
          <w:sz w:val="22"/>
          <w:szCs w:val="22"/>
        </w:rPr>
        <w:t>(</w:t>
      </w:r>
      <w:r w:rsidR="00B67AB7">
        <w:rPr>
          <w:rFonts w:cs="Arial"/>
          <w:color w:val="000000"/>
          <w:sz w:val="22"/>
          <w:szCs w:val="22"/>
        </w:rPr>
        <w:t>7</w:t>
      </w:r>
      <w:r w:rsidR="00630B7E">
        <w:rPr>
          <w:rFonts w:cs="Arial"/>
          <w:color w:val="000000"/>
          <w:sz w:val="22"/>
          <w:szCs w:val="22"/>
        </w:rPr>
        <w:t>)</w:t>
      </w:r>
      <w:r w:rsidR="00B67AB7">
        <w:rPr>
          <w:rFonts w:cs="Arial"/>
          <w:color w:val="000000"/>
          <w:sz w:val="22"/>
          <w:szCs w:val="22"/>
        </w:rPr>
        <w:t>, 21 and 23 of the CLP 2020-2030.</w:t>
      </w:r>
    </w:p>
    <w:p w14:paraId="2D49A6B0" w14:textId="15A3F893" w:rsidR="00B67AB7" w:rsidRDefault="00B67AB7" w:rsidP="00097B7A">
      <w:pPr>
        <w:autoSpaceDE w:val="0"/>
        <w:rPr>
          <w:rFonts w:cs="Arial"/>
          <w:color w:val="000000"/>
          <w:sz w:val="22"/>
          <w:szCs w:val="22"/>
        </w:rPr>
      </w:pPr>
    </w:p>
    <w:p w14:paraId="65301693" w14:textId="5EE4F85E" w:rsidR="005F2177" w:rsidRPr="00CD3E27" w:rsidRDefault="005F2177" w:rsidP="005F2177">
      <w:pPr>
        <w:rPr>
          <w:sz w:val="22"/>
          <w:szCs w:val="22"/>
        </w:rPr>
      </w:pPr>
      <w:r w:rsidRPr="00CC31A4">
        <w:rPr>
          <w:sz w:val="22"/>
          <w:szCs w:val="22"/>
        </w:rPr>
        <w:t xml:space="preserve">The proposed </w:t>
      </w:r>
      <w:r>
        <w:rPr>
          <w:sz w:val="22"/>
          <w:szCs w:val="22"/>
        </w:rPr>
        <w:t xml:space="preserve">use of the land which is currently residential seeks the replacement of a poorly constructed </w:t>
      </w:r>
      <w:r w:rsidR="00630B7E">
        <w:rPr>
          <w:sz w:val="22"/>
          <w:szCs w:val="22"/>
        </w:rPr>
        <w:t xml:space="preserve">lawful dwelling-house </w:t>
      </w:r>
      <w:r w:rsidR="00B67AB7">
        <w:rPr>
          <w:sz w:val="22"/>
          <w:szCs w:val="22"/>
        </w:rPr>
        <w:t>(originally a caravan)</w:t>
      </w:r>
      <w:r>
        <w:rPr>
          <w:sz w:val="22"/>
          <w:szCs w:val="22"/>
        </w:rPr>
        <w:t>, essentially not fit for purpose for 21</w:t>
      </w:r>
      <w:r w:rsidRPr="00E45411">
        <w:rPr>
          <w:sz w:val="22"/>
          <w:szCs w:val="22"/>
          <w:vertAlign w:val="superscript"/>
        </w:rPr>
        <w:t>st</w:t>
      </w:r>
      <w:r>
        <w:rPr>
          <w:sz w:val="22"/>
          <w:szCs w:val="22"/>
        </w:rPr>
        <w:t xml:space="preserve"> </w:t>
      </w:r>
      <w:r w:rsidR="00A67F26">
        <w:rPr>
          <w:sz w:val="22"/>
          <w:szCs w:val="22"/>
        </w:rPr>
        <w:t>century living</w:t>
      </w:r>
      <w:r>
        <w:rPr>
          <w:sz w:val="22"/>
          <w:szCs w:val="22"/>
        </w:rPr>
        <w:t xml:space="preserve">. </w:t>
      </w:r>
      <w:r w:rsidR="00B67AB7">
        <w:rPr>
          <w:sz w:val="22"/>
          <w:szCs w:val="22"/>
        </w:rPr>
        <w:t xml:space="preserve">  </w:t>
      </w:r>
      <w:r>
        <w:rPr>
          <w:sz w:val="22"/>
          <w:szCs w:val="22"/>
        </w:rPr>
        <w:t xml:space="preserve">As </w:t>
      </w:r>
      <w:r w:rsidRPr="00CE042D">
        <w:rPr>
          <w:sz w:val="22"/>
          <w:szCs w:val="22"/>
        </w:rPr>
        <w:t>the site lies in a sustainable</w:t>
      </w:r>
      <w:r>
        <w:t xml:space="preserve"> </w:t>
      </w:r>
      <w:r w:rsidRPr="00CD3E27">
        <w:rPr>
          <w:sz w:val="22"/>
          <w:szCs w:val="22"/>
        </w:rPr>
        <w:t>location with good access to local facilities and infrastructure, we are of the view that the principle of replacing th</w:t>
      </w:r>
      <w:r w:rsidR="00B67AB7">
        <w:rPr>
          <w:sz w:val="22"/>
          <w:szCs w:val="22"/>
        </w:rPr>
        <w:t>e existing dwelling-house</w:t>
      </w:r>
      <w:r w:rsidR="00630B7E">
        <w:rPr>
          <w:sz w:val="22"/>
          <w:szCs w:val="22"/>
        </w:rPr>
        <w:t xml:space="preserve"> meets with current planning policies.</w:t>
      </w:r>
    </w:p>
    <w:p w14:paraId="00DEF1C1" w14:textId="77777777" w:rsidR="005F2177" w:rsidRPr="00CD3E27" w:rsidRDefault="005F2177" w:rsidP="005F2177">
      <w:pPr>
        <w:rPr>
          <w:sz w:val="22"/>
          <w:szCs w:val="22"/>
        </w:rPr>
      </w:pPr>
    </w:p>
    <w:p w14:paraId="1AB67841" w14:textId="08146CC6" w:rsidR="005F2177" w:rsidRDefault="005F2177" w:rsidP="005F2177">
      <w:pPr>
        <w:autoSpaceDE w:val="0"/>
        <w:rPr>
          <w:sz w:val="22"/>
          <w:szCs w:val="22"/>
        </w:rPr>
      </w:pPr>
      <w:r w:rsidRPr="00CD3E27">
        <w:rPr>
          <w:sz w:val="22"/>
          <w:szCs w:val="22"/>
        </w:rPr>
        <w:t>The design</w:t>
      </w:r>
      <w:r w:rsidR="00B67AB7">
        <w:rPr>
          <w:sz w:val="22"/>
          <w:szCs w:val="22"/>
        </w:rPr>
        <w:t xml:space="preserve"> form and final finish of the replacement dwelling-house </w:t>
      </w:r>
      <w:r w:rsidRPr="00CD3E27">
        <w:rPr>
          <w:sz w:val="22"/>
          <w:szCs w:val="22"/>
        </w:rPr>
        <w:t>ensure</w:t>
      </w:r>
      <w:r w:rsidR="00B67AB7">
        <w:rPr>
          <w:sz w:val="22"/>
          <w:szCs w:val="22"/>
        </w:rPr>
        <w:t>s</w:t>
      </w:r>
      <w:r w:rsidRPr="00CD3E27">
        <w:rPr>
          <w:sz w:val="22"/>
          <w:szCs w:val="22"/>
        </w:rPr>
        <w:t xml:space="preserve"> an exciting and refreshing form of replacement </w:t>
      </w:r>
      <w:r>
        <w:rPr>
          <w:sz w:val="22"/>
          <w:szCs w:val="22"/>
        </w:rPr>
        <w:t>dwelling-</w:t>
      </w:r>
      <w:r w:rsidRPr="00CD3E27">
        <w:rPr>
          <w:sz w:val="22"/>
          <w:szCs w:val="22"/>
        </w:rPr>
        <w:t>hou</w:t>
      </w:r>
      <w:r>
        <w:rPr>
          <w:sz w:val="22"/>
          <w:szCs w:val="22"/>
        </w:rPr>
        <w:t>s</w:t>
      </w:r>
      <w:r w:rsidRPr="00CD3E27">
        <w:rPr>
          <w:sz w:val="22"/>
          <w:szCs w:val="22"/>
        </w:rPr>
        <w:t>e that reflects the topography</w:t>
      </w:r>
      <w:r w:rsidR="00B67AB7">
        <w:rPr>
          <w:sz w:val="22"/>
          <w:szCs w:val="22"/>
        </w:rPr>
        <w:t xml:space="preserve"> and domesticised appearance of the site.</w:t>
      </w:r>
    </w:p>
    <w:p w14:paraId="289D2FEE" w14:textId="3144907C" w:rsidR="005F2177" w:rsidRDefault="005F2177" w:rsidP="005F2177">
      <w:pPr>
        <w:autoSpaceDE w:val="0"/>
        <w:rPr>
          <w:sz w:val="22"/>
          <w:szCs w:val="22"/>
        </w:rPr>
      </w:pPr>
    </w:p>
    <w:p w14:paraId="5F2740FB" w14:textId="79EE5BA0" w:rsidR="005F2177" w:rsidRPr="00CC31A4" w:rsidRDefault="005F2177" w:rsidP="005F2177">
      <w:pPr>
        <w:rPr>
          <w:rFonts w:cs="Arial"/>
          <w:sz w:val="22"/>
          <w:szCs w:val="22"/>
        </w:rPr>
      </w:pPr>
      <w:r>
        <w:rPr>
          <w:sz w:val="22"/>
          <w:szCs w:val="22"/>
        </w:rPr>
        <w:t>We are of the view that an a</w:t>
      </w:r>
      <w:r w:rsidRPr="00CC31A4">
        <w:rPr>
          <w:sz w:val="22"/>
          <w:szCs w:val="22"/>
        </w:rPr>
        <w:t>pproval of this application will not have any adverse impacts</w:t>
      </w:r>
      <w:r w:rsidR="00B67AB7">
        <w:rPr>
          <w:sz w:val="22"/>
          <w:szCs w:val="22"/>
        </w:rPr>
        <w:t xml:space="preserve"> to neighbours </w:t>
      </w:r>
      <w:r w:rsidR="00630B7E">
        <w:rPr>
          <w:sz w:val="22"/>
          <w:szCs w:val="22"/>
        </w:rPr>
        <w:t xml:space="preserve">or </w:t>
      </w:r>
      <w:r w:rsidR="00B67AB7">
        <w:rPr>
          <w:sz w:val="22"/>
          <w:szCs w:val="22"/>
        </w:rPr>
        <w:t>the landscape setting</w:t>
      </w:r>
      <w:r w:rsidRPr="00CC31A4">
        <w:rPr>
          <w:sz w:val="22"/>
          <w:szCs w:val="22"/>
        </w:rPr>
        <w:t>, and so clearly it should be approved in accordance with planning policies and guidance</w:t>
      </w:r>
      <w:r>
        <w:rPr>
          <w:sz w:val="22"/>
          <w:szCs w:val="22"/>
        </w:rPr>
        <w:t xml:space="preserve"> as set out in the statement.  </w:t>
      </w:r>
      <w:r w:rsidRPr="00CC31A4">
        <w:rPr>
          <w:sz w:val="22"/>
          <w:szCs w:val="22"/>
        </w:rPr>
        <w:t>It is hoped that Cornwall Council will support the application for the reasons detailed within this report.</w:t>
      </w:r>
    </w:p>
    <w:p w14:paraId="2E67A26A" w14:textId="77777777" w:rsidR="005F2177" w:rsidRDefault="005F2177" w:rsidP="005F2177">
      <w:pPr>
        <w:autoSpaceDE w:val="0"/>
        <w:rPr>
          <w:rFonts w:cs="Arial"/>
          <w:color w:val="000000"/>
          <w:sz w:val="22"/>
          <w:szCs w:val="22"/>
        </w:rPr>
      </w:pPr>
    </w:p>
    <w:p w14:paraId="0A1B1420" w14:textId="026863A7" w:rsidR="006B37B4" w:rsidRDefault="006B37B4" w:rsidP="00097B7A">
      <w:pPr>
        <w:jc w:val="both"/>
        <w:rPr>
          <w:rFonts w:cs="Arial"/>
          <w:sz w:val="22"/>
          <w:szCs w:val="22"/>
        </w:rPr>
      </w:pPr>
      <w:r>
        <w:rPr>
          <w:rFonts w:cs="Arial"/>
          <w:sz w:val="22"/>
          <w:szCs w:val="22"/>
        </w:rPr>
        <w:t xml:space="preserve">Given the use of the site for the past 10 years </w:t>
      </w:r>
      <w:r w:rsidR="006D2A60">
        <w:rPr>
          <w:rFonts w:cs="Arial"/>
          <w:sz w:val="22"/>
          <w:szCs w:val="22"/>
        </w:rPr>
        <w:t>as ancillary</w:t>
      </w:r>
      <w:r w:rsidR="00D870E9">
        <w:rPr>
          <w:rFonts w:cs="Arial"/>
          <w:sz w:val="22"/>
          <w:szCs w:val="22"/>
        </w:rPr>
        <w:t xml:space="preserve"> amenity with business and domestic storage </w:t>
      </w:r>
      <w:r>
        <w:rPr>
          <w:rFonts w:cs="Arial"/>
          <w:sz w:val="22"/>
          <w:szCs w:val="22"/>
        </w:rPr>
        <w:t>we believe that the</w:t>
      </w:r>
      <w:r w:rsidR="00E84CFC" w:rsidRPr="00097B7A">
        <w:rPr>
          <w:rFonts w:cs="Arial"/>
          <w:sz w:val="22"/>
          <w:szCs w:val="22"/>
        </w:rPr>
        <w:t xml:space="preserve"> site itself is not considered to contribute greatly to the inherent amenity value of the area</w:t>
      </w:r>
      <w:r>
        <w:rPr>
          <w:rFonts w:cs="Arial"/>
          <w:sz w:val="22"/>
          <w:szCs w:val="22"/>
        </w:rPr>
        <w:t>, which is design</w:t>
      </w:r>
      <w:r w:rsidR="00D870E9">
        <w:rPr>
          <w:rFonts w:cs="Arial"/>
          <w:sz w:val="22"/>
          <w:szCs w:val="22"/>
        </w:rPr>
        <w:t>a</w:t>
      </w:r>
      <w:r>
        <w:rPr>
          <w:rFonts w:cs="Arial"/>
          <w:sz w:val="22"/>
          <w:szCs w:val="22"/>
        </w:rPr>
        <w:t>ted</w:t>
      </w:r>
      <w:r w:rsidR="00FF56EF">
        <w:rPr>
          <w:rFonts w:cs="Arial"/>
          <w:sz w:val="22"/>
          <w:szCs w:val="22"/>
        </w:rPr>
        <w:t xml:space="preserve"> as a WHS</w:t>
      </w:r>
      <w:r>
        <w:rPr>
          <w:rFonts w:cs="Arial"/>
          <w:sz w:val="22"/>
          <w:szCs w:val="22"/>
        </w:rPr>
        <w:t>.</w:t>
      </w:r>
      <w:r w:rsidR="00D870E9">
        <w:rPr>
          <w:rFonts w:cs="Arial"/>
          <w:sz w:val="22"/>
          <w:szCs w:val="22"/>
        </w:rPr>
        <w:t xml:space="preserve"> D</w:t>
      </w:r>
      <w:r w:rsidR="00E84CFC" w:rsidRPr="00097B7A">
        <w:rPr>
          <w:rFonts w:cs="Arial"/>
          <w:sz w:val="22"/>
          <w:szCs w:val="22"/>
        </w:rPr>
        <w:t xml:space="preserve">ue to its position </w:t>
      </w:r>
      <w:r>
        <w:rPr>
          <w:rFonts w:cs="Arial"/>
          <w:sz w:val="22"/>
          <w:szCs w:val="22"/>
        </w:rPr>
        <w:t>amongst</w:t>
      </w:r>
      <w:r w:rsidR="00E84CFC" w:rsidRPr="00097B7A">
        <w:rPr>
          <w:rFonts w:cs="Arial"/>
          <w:sz w:val="22"/>
          <w:szCs w:val="22"/>
        </w:rPr>
        <w:t xml:space="preserve"> residential properties</w:t>
      </w:r>
      <w:r>
        <w:rPr>
          <w:rFonts w:cs="Arial"/>
          <w:sz w:val="22"/>
          <w:szCs w:val="22"/>
        </w:rPr>
        <w:t xml:space="preserve"> and the </w:t>
      </w:r>
      <w:r w:rsidR="00630B7E">
        <w:rPr>
          <w:rFonts w:cs="Arial"/>
          <w:sz w:val="22"/>
          <w:szCs w:val="22"/>
        </w:rPr>
        <w:t xml:space="preserve">established </w:t>
      </w:r>
      <w:r>
        <w:rPr>
          <w:rFonts w:cs="Arial"/>
          <w:sz w:val="22"/>
          <w:szCs w:val="22"/>
        </w:rPr>
        <w:t>domest</w:t>
      </w:r>
      <w:r w:rsidR="003C1BAA">
        <w:rPr>
          <w:rFonts w:cs="Arial"/>
          <w:sz w:val="22"/>
          <w:szCs w:val="22"/>
        </w:rPr>
        <w:t>i</w:t>
      </w:r>
      <w:r w:rsidR="00680C89">
        <w:rPr>
          <w:rFonts w:cs="Arial"/>
          <w:sz w:val="22"/>
          <w:szCs w:val="22"/>
        </w:rPr>
        <w:t>c n</w:t>
      </w:r>
      <w:r>
        <w:rPr>
          <w:rFonts w:cs="Arial"/>
          <w:sz w:val="22"/>
          <w:szCs w:val="22"/>
        </w:rPr>
        <w:t xml:space="preserve">ature of the site we consider that a residential </w:t>
      </w:r>
      <w:r w:rsidR="000C7B91">
        <w:rPr>
          <w:rFonts w:cs="Arial"/>
          <w:sz w:val="22"/>
          <w:szCs w:val="22"/>
        </w:rPr>
        <w:t xml:space="preserve">use from the </w:t>
      </w:r>
      <w:r w:rsidR="000C7B91">
        <w:rPr>
          <w:rFonts w:cs="Arial"/>
          <w:sz w:val="22"/>
          <w:szCs w:val="22"/>
        </w:rPr>
        <w:lastRenderedPageBreak/>
        <w:t>workshop</w:t>
      </w:r>
      <w:r w:rsidR="00847F14">
        <w:rPr>
          <w:rFonts w:cs="Arial"/>
          <w:sz w:val="22"/>
          <w:szCs w:val="22"/>
        </w:rPr>
        <w:t>/</w:t>
      </w:r>
      <w:r w:rsidR="00A67F26">
        <w:rPr>
          <w:rFonts w:cs="Arial"/>
          <w:sz w:val="22"/>
          <w:szCs w:val="22"/>
        </w:rPr>
        <w:t>studio would</w:t>
      </w:r>
      <w:r>
        <w:rPr>
          <w:rFonts w:cs="Arial"/>
          <w:sz w:val="22"/>
          <w:szCs w:val="22"/>
        </w:rPr>
        <w:t xml:space="preserve"> not erode the characte</w:t>
      </w:r>
      <w:r w:rsidR="00984FAC" w:rsidRPr="00097B7A">
        <w:rPr>
          <w:rFonts w:cs="Arial"/>
          <w:sz w:val="22"/>
          <w:szCs w:val="22"/>
        </w:rPr>
        <w:t>r of the area</w:t>
      </w:r>
      <w:r w:rsidR="000C7B91">
        <w:rPr>
          <w:rFonts w:cs="Arial"/>
          <w:sz w:val="22"/>
          <w:szCs w:val="22"/>
        </w:rPr>
        <w:t xml:space="preserve"> or be discordant with planning policy.</w:t>
      </w:r>
    </w:p>
    <w:p w14:paraId="225AB16F" w14:textId="77777777" w:rsidR="00454E2A" w:rsidRPr="00097B7A" w:rsidRDefault="00454E2A" w:rsidP="00097B7A">
      <w:pPr>
        <w:jc w:val="both"/>
        <w:rPr>
          <w:rFonts w:cs="Arial"/>
          <w:sz w:val="22"/>
          <w:szCs w:val="22"/>
        </w:rPr>
      </w:pPr>
    </w:p>
    <w:p w14:paraId="134AF1C8" w14:textId="244635D6" w:rsidR="00357344" w:rsidRPr="00097B7A" w:rsidRDefault="00BB3F90" w:rsidP="00097B7A">
      <w:pPr>
        <w:autoSpaceDE w:val="0"/>
        <w:rPr>
          <w:rFonts w:cs="Arial"/>
          <w:sz w:val="22"/>
          <w:szCs w:val="22"/>
        </w:rPr>
      </w:pPr>
      <w:r w:rsidRPr="00097B7A">
        <w:rPr>
          <w:rFonts w:cs="Arial"/>
          <w:sz w:val="22"/>
          <w:szCs w:val="22"/>
        </w:rPr>
        <w:t>We trust that you will support this policy compliant proposal for a single</w:t>
      </w:r>
      <w:r w:rsidR="000C7B91">
        <w:rPr>
          <w:rFonts w:cs="Arial"/>
          <w:sz w:val="22"/>
          <w:szCs w:val="22"/>
        </w:rPr>
        <w:t xml:space="preserve"> </w:t>
      </w:r>
      <w:r w:rsidR="00A67F26">
        <w:rPr>
          <w:rFonts w:cs="Arial"/>
          <w:sz w:val="22"/>
          <w:szCs w:val="22"/>
        </w:rPr>
        <w:t xml:space="preserve">replacement </w:t>
      </w:r>
      <w:r w:rsidR="00A67F26" w:rsidRPr="00097B7A">
        <w:rPr>
          <w:rFonts w:cs="Arial"/>
          <w:sz w:val="22"/>
          <w:szCs w:val="22"/>
        </w:rPr>
        <w:t>dwelling</w:t>
      </w:r>
      <w:r w:rsidRPr="00097B7A">
        <w:rPr>
          <w:rFonts w:cs="Arial"/>
          <w:sz w:val="22"/>
          <w:szCs w:val="22"/>
        </w:rPr>
        <w:t xml:space="preserve"> in this sustainable location</w:t>
      </w:r>
      <w:r w:rsidR="000C7B91">
        <w:rPr>
          <w:rFonts w:cs="Arial"/>
          <w:sz w:val="22"/>
          <w:szCs w:val="22"/>
        </w:rPr>
        <w:t>.</w:t>
      </w:r>
    </w:p>
    <w:sectPr w:rsidR="00357344" w:rsidRPr="00097B7A" w:rsidSect="00B24670">
      <w:headerReference w:type="default" r:id="rId20"/>
      <w:footerReference w:type="even" r:id="rId21"/>
      <w:footerReference w:type="default" r:id="rId22"/>
      <w:headerReference w:type="first" r:id="rId23"/>
      <w:footerReference w:type="first" r:id="rId24"/>
      <w:pgSz w:w="11906" w:h="16838"/>
      <w:pgMar w:top="2452" w:right="1134" w:bottom="2682" w:left="1134" w:header="1134"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9B1F5" w14:textId="77777777" w:rsidR="00CC14D9" w:rsidRDefault="00CC14D9">
      <w:pPr>
        <w:spacing w:line="240" w:lineRule="auto"/>
      </w:pPr>
      <w:r>
        <w:separator/>
      </w:r>
    </w:p>
  </w:endnote>
  <w:endnote w:type="continuationSeparator" w:id="0">
    <w:p w14:paraId="3CCAC096" w14:textId="77777777" w:rsidR="00CC14D9" w:rsidRDefault="00CC1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font183">
    <w:altName w:val="Yu Gothic"/>
    <w:charset w:val="8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18B14" w14:textId="77777777" w:rsidR="00EF0DEB" w:rsidRDefault="00EF0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D55E" w14:textId="77777777" w:rsidR="00EF0DEB" w:rsidRDefault="00EF0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3E39" w14:textId="77777777" w:rsidR="00EF0DEB" w:rsidRDefault="00EF0D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8F6EB" w14:textId="77777777" w:rsidR="00CC14D9" w:rsidRDefault="00CC14D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8E86D" w14:textId="77777777" w:rsidR="00CC14D9" w:rsidRDefault="00CC14D9">
    <w:pPr>
      <w:pStyle w:val="Footer"/>
      <w:jc w:val="center"/>
    </w:pPr>
    <w:r>
      <w:rPr>
        <w:noProof/>
        <w:lang w:eastAsia="en-GB" w:bidi="ar-SA"/>
      </w:rPr>
      <w:drawing>
        <wp:anchor distT="0" distB="0" distL="0" distR="0" simplePos="0" relativeHeight="251657728" behindDoc="1" locked="0" layoutInCell="1" allowOverlap="1" wp14:anchorId="47BEE27D" wp14:editId="0103A55D">
          <wp:simplePos x="0" y="0"/>
          <wp:positionH relativeFrom="column">
            <wp:posOffset>5212715</wp:posOffset>
          </wp:positionH>
          <wp:positionV relativeFrom="paragraph">
            <wp:posOffset>-55880</wp:posOffset>
          </wp:positionV>
          <wp:extent cx="1624965" cy="162115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4965" cy="1621155"/>
                  </a:xfrm>
                  <a:prstGeom prst="rect">
                    <a:avLst/>
                  </a:prstGeom>
                  <a:solidFill>
                    <a:srgbClr val="FFFFFF"/>
                  </a:solidFill>
                  <a:ln w="9525">
                    <a:noFill/>
                    <a:miter lim="800000"/>
                    <a:headEnd/>
                    <a:tailEnd/>
                  </a:ln>
                </pic:spPr>
              </pic:pic>
            </a:graphicData>
          </a:graphic>
        </wp:anchor>
      </w:drawing>
    </w:r>
  </w:p>
  <w:p w14:paraId="3B799A6E" w14:textId="77777777" w:rsidR="00CC14D9" w:rsidRDefault="00CC14D9">
    <w:pPr>
      <w:pStyle w:val="Footer"/>
      <w:rPr>
        <w:color w:val="4C4C4C"/>
        <w:sz w:val="20"/>
        <w:szCs w:val="20"/>
      </w:rPr>
    </w:pPr>
    <w:r>
      <w:rPr>
        <w:b/>
        <w:bCs/>
        <w:color w:val="4C4C4C"/>
        <w:sz w:val="20"/>
        <w:szCs w:val="20"/>
      </w:rPr>
      <w:t>Situ8 Planning Consultancy Ltd</w:t>
    </w:r>
  </w:p>
  <w:p w14:paraId="432638F7" w14:textId="77777777" w:rsidR="00CC14D9" w:rsidRDefault="00CC14D9">
    <w:pPr>
      <w:pStyle w:val="Footer"/>
      <w:rPr>
        <w:color w:val="4C4C4C"/>
        <w:sz w:val="20"/>
        <w:szCs w:val="20"/>
      </w:rPr>
    </w:pPr>
    <w:r>
      <w:rPr>
        <w:color w:val="4C4C4C"/>
        <w:sz w:val="20"/>
        <w:szCs w:val="20"/>
      </w:rPr>
      <w:t>Oravia House, Trevarthian Road, St Austell, Cornwall, PL25 4BH</w:t>
    </w:r>
  </w:p>
  <w:p w14:paraId="2C642EC1" w14:textId="77777777" w:rsidR="00CC14D9" w:rsidRDefault="00CC14D9">
    <w:pPr>
      <w:pStyle w:val="Footer"/>
    </w:pPr>
    <w:r>
      <w:rPr>
        <w:color w:val="4C4C4C"/>
        <w:sz w:val="20"/>
        <w:szCs w:val="20"/>
      </w:rPr>
      <w:t xml:space="preserve">01726 67591        enquiries@situ8.co.uk        www.situ8.co.uk                      </w:t>
    </w:r>
    <w:r>
      <w:rPr>
        <w:b/>
        <w:bCs/>
        <w:color w:val="4C4C4C"/>
        <w:sz w:val="20"/>
        <w:szCs w:val="20"/>
      </w:rPr>
      <w:t xml:space="preserve">Page </w:t>
    </w:r>
    <w:r>
      <w:rPr>
        <w:b/>
        <w:bCs/>
        <w:color w:val="4C4C4C"/>
        <w:sz w:val="20"/>
        <w:szCs w:val="20"/>
      </w:rPr>
      <w:fldChar w:fldCharType="begin"/>
    </w:r>
    <w:r>
      <w:rPr>
        <w:b/>
        <w:bCs/>
        <w:color w:val="4C4C4C"/>
        <w:sz w:val="20"/>
        <w:szCs w:val="20"/>
      </w:rPr>
      <w:instrText xml:space="preserve"> PAGE </w:instrText>
    </w:r>
    <w:r>
      <w:rPr>
        <w:b/>
        <w:bCs/>
        <w:color w:val="4C4C4C"/>
        <w:sz w:val="20"/>
        <w:szCs w:val="20"/>
      </w:rPr>
      <w:fldChar w:fldCharType="separate"/>
    </w:r>
    <w:r>
      <w:rPr>
        <w:b/>
        <w:bCs/>
        <w:noProof/>
        <w:color w:val="4C4C4C"/>
        <w:sz w:val="20"/>
        <w:szCs w:val="20"/>
      </w:rPr>
      <w:t>9</w:t>
    </w:r>
    <w:r>
      <w:rPr>
        <w:b/>
        <w:bCs/>
        <w:color w:val="4C4C4C"/>
        <w:sz w:val="20"/>
        <w:szCs w:val="20"/>
      </w:rPr>
      <w:fldChar w:fldCharType="end"/>
    </w:r>
    <w:r>
      <w:rPr>
        <w:b/>
        <w:bCs/>
        <w:color w:val="4C4C4C"/>
        <w:sz w:val="20"/>
        <w:szCs w:val="20"/>
      </w:rPr>
      <w:t xml:space="preserve"> of </w:t>
    </w:r>
    <w:r>
      <w:rPr>
        <w:b/>
        <w:bCs/>
        <w:color w:val="4C4C4C"/>
        <w:sz w:val="20"/>
        <w:szCs w:val="20"/>
      </w:rPr>
      <w:fldChar w:fldCharType="begin"/>
    </w:r>
    <w:r>
      <w:rPr>
        <w:b/>
        <w:bCs/>
        <w:color w:val="4C4C4C"/>
        <w:sz w:val="20"/>
        <w:szCs w:val="20"/>
      </w:rPr>
      <w:instrText xml:space="preserve"> NUMPAGES \*Arabic </w:instrText>
    </w:r>
    <w:r>
      <w:rPr>
        <w:b/>
        <w:bCs/>
        <w:color w:val="4C4C4C"/>
        <w:sz w:val="20"/>
        <w:szCs w:val="20"/>
      </w:rPr>
      <w:fldChar w:fldCharType="separate"/>
    </w:r>
    <w:r>
      <w:rPr>
        <w:b/>
        <w:bCs/>
        <w:noProof/>
        <w:color w:val="4C4C4C"/>
        <w:sz w:val="20"/>
        <w:szCs w:val="20"/>
      </w:rPr>
      <w:t>25</w:t>
    </w:r>
    <w:r>
      <w:rPr>
        <w:b/>
        <w:bCs/>
        <w:color w:val="4C4C4C"/>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53A50" w14:textId="77777777" w:rsidR="00CC14D9" w:rsidRDefault="00CC14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2E7E6" w14:textId="77777777" w:rsidR="00CC14D9" w:rsidRDefault="00CC14D9">
      <w:pPr>
        <w:spacing w:line="240" w:lineRule="auto"/>
      </w:pPr>
      <w:r>
        <w:separator/>
      </w:r>
    </w:p>
  </w:footnote>
  <w:footnote w:type="continuationSeparator" w:id="0">
    <w:p w14:paraId="74271DC7" w14:textId="77777777" w:rsidR="00CC14D9" w:rsidRDefault="00CC14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C301" w14:textId="77777777" w:rsidR="00EF0DEB" w:rsidRDefault="00EF0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FB7CC" w14:textId="2D2CE4F0" w:rsidR="00857879" w:rsidRDefault="00857879">
    <w:pPr>
      <w:pStyle w:val="Header"/>
    </w:pPr>
    <w:r>
      <w:rPr>
        <w:noProof/>
      </w:rPr>
      <mc:AlternateContent>
        <mc:Choice Requires="wps">
          <w:drawing>
            <wp:anchor distT="0" distB="0" distL="114300" distR="114300" simplePos="0" relativeHeight="251659776" behindDoc="0" locked="0" layoutInCell="0" allowOverlap="1" wp14:anchorId="2E57931F" wp14:editId="40457E98">
              <wp:simplePos x="0" y="0"/>
              <wp:positionH relativeFrom="page">
                <wp:posOffset>0</wp:posOffset>
              </wp:positionH>
              <wp:positionV relativeFrom="page">
                <wp:posOffset>190500</wp:posOffset>
              </wp:positionV>
              <wp:extent cx="7560310" cy="266700"/>
              <wp:effectExtent l="0" t="0" r="0" b="0"/>
              <wp:wrapNone/>
              <wp:docPr id="8" name="MSIPCMf1f24e4484bdc2a618633d1d"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05D758" w14:textId="40196A1D" w:rsidR="00857879" w:rsidRPr="00857879" w:rsidRDefault="00857879" w:rsidP="00857879">
                          <w:pPr>
                            <w:jc w:val="right"/>
                            <w:rPr>
                              <w:rFonts w:ascii="Calibri" w:hAnsi="Calibri" w:cs="Calibri"/>
                              <w:color w:val="FF8C00"/>
                              <w:sz w:val="20"/>
                            </w:rPr>
                          </w:pPr>
                          <w:r w:rsidRPr="00857879">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E57931F" id="_x0000_t202" coordsize="21600,21600" o:spt="202" path="m,l,21600r21600,l21600,xe">
              <v:stroke joinstyle="miter"/>
              <v:path gradientshapeok="t" o:connecttype="rect"/>
            </v:shapetype>
            <v:shape id="MSIPCMf1f24e4484bdc2a618633d1d"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zgHQMAADgGAAAOAAAAZHJzL2Uyb0RvYy54bWysVEtv2zAMvg/YfxB02GmpH3Gcx+oWbYps&#10;BdI2QDr0rEhyLcyWXElpnBX976NkO31sh2HYRaJIiiI/fuLxaVOV6JFrI5TMcHQUYsQlVUzI+wx/&#10;v10MJhgZSyQjpZI8w3tu8OnJxw/Hu3rGY1WoknGNIIg0s12d4cLaehYEhha8IuZI1VyCMVe6IhaO&#10;+j5gmuwgelUGcRimwU5pVmtFuTGgvWiN+MTHz3NO7U2eG25RmWHIzfpV+3Xj1uDkmMzuNakLQbs0&#10;yD9kUREh4dFDqAtiCdpq8VuoSlCtjMrtEVVVoPJcUO5rgGqi8F0164LU3NcC4Jj6AJP5f2Hp9eNK&#10;I8EyDI2SpIIWXa0vV/OrPMrjhCfJJNkwGpM0mqTDIYsYRowbCgg+fXrYKvvlGzHFXDHenmaDOBqG&#10;cRTFk8nnzoGL+8J25kkCFOkMd4LZotOPpqODflUSyisu+zt9GAJMaeUuwKVkvOkCtNtKi4ro/Ruv&#10;NXAAyNn5Rd3dW1V3mvDw8JLn/ZugfHbc2NVmBhCtawDJNueqAY73egNK1/Im15XboZkI7MCy/YFZ&#10;vLGIgnI8SsNhBCYKtjhNx6GnXvByu9bGfuWqQk7IsIasPaHI49JYyARcexf3mFQLUZaevaVEuwyn&#10;w1HoLxwscKOUzheSgBid1LLyaRrFSXgeTweLdDIeJItkNJiOw8kgjKbn0zRMpsnF4tnFi5JZIRjj&#10;cikk739IlPwdA7u/2nLb/5E3qRpVCubqcLm56ualRo8EvuoGOPDDAQ1FvPIK3qbjzVBdv/sqA9ez&#10;tjdOss2m6Rq5UWwPfdQK8IVWmJouBDy6JMauiIZvD0oYZfYGlrxUAKrqJIwKpX/+Se/8AQuwYrSD&#10;MZJh87AlmmNUXkr4p9MoSSCs9QcQtBfiURICA9CmV8ttNVdQd+TT8qJztmUv5lpVdzDqztxzYCKS&#10;wqMZtr04t3ACA4xKys/OvAwjpiZ2Kdc1daF7lG+bO6LrjmgW8LtW/aQhs3d8a33dTanOtlblwpPR&#10;IdvCCdi7A4wn34VulLr59/rsvV4G/skvAA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CwTuzgHQMAADgGAAAOAAAAAAAAAAAA&#10;AAAAAC4CAABkcnMvZTJvRG9jLnhtbFBLAQItABQABgAIAAAAIQA3pHo63AAAAAcBAAAPAAAAAAAA&#10;AAAAAAAAAHcFAABkcnMvZG93bnJldi54bWxQSwUGAAAAAAQABADzAAAAgAYAAAAA&#10;" o:allowincell="f" filled="f" stroked="f" strokeweight=".5pt">
              <v:fill o:detectmouseclick="t"/>
              <v:textbox inset=",0,20pt,0">
                <w:txbxContent>
                  <w:p w14:paraId="4A05D758" w14:textId="40196A1D" w:rsidR="00857879" w:rsidRPr="00857879" w:rsidRDefault="00857879" w:rsidP="00857879">
                    <w:pPr>
                      <w:jc w:val="right"/>
                      <w:rPr>
                        <w:rFonts w:ascii="Calibri" w:hAnsi="Calibri" w:cs="Calibri"/>
                        <w:color w:val="FF8C00"/>
                        <w:sz w:val="20"/>
                      </w:rPr>
                    </w:pPr>
                    <w:r w:rsidRPr="00857879">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747F6" w14:textId="77777777" w:rsidR="00EF0DEB" w:rsidRDefault="00EF0D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0ADEF" w14:textId="0596B1FB" w:rsidR="00CC14D9" w:rsidRPr="004F3AE0" w:rsidRDefault="00857879">
    <w:pPr>
      <w:pStyle w:val="Header"/>
      <w:rPr>
        <w:rFonts w:asciiTheme="minorHAnsi" w:hAnsiTheme="minorHAnsi" w:cstheme="minorHAnsi"/>
        <w:b/>
        <w:bCs/>
        <w:color w:val="4C4C4C"/>
        <w:sz w:val="22"/>
        <w:szCs w:val="22"/>
      </w:rPr>
    </w:pPr>
    <w:r>
      <w:rPr>
        <w:rFonts w:asciiTheme="minorHAnsi" w:hAnsiTheme="minorHAnsi" w:cstheme="minorHAnsi"/>
        <w:b/>
        <w:bCs/>
        <w:noProof/>
        <w:color w:val="4C4C4C"/>
        <w:sz w:val="22"/>
        <w:szCs w:val="22"/>
      </w:rPr>
      <mc:AlternateContent>
        <mc:Choice Requires="wps">
          <w:drawing>
            <wp:anchor distT="0" distB="0" distL="114300" distR="114300" simplePos="0" relativeHeight="251660800" behindDoc="0" locked="0" layoutInCell="0" allowOverlap="1" wp14:anchorId="0136A322" wp14:editId="78D6BDD2">
              <wp:simplePos x="0" y="0"/>
              <wp:positionH relativeFrom="page">
                <wp:posOffset>0</wp:posOffset>
              </wp:positionH>
              <wp:positionV relativeFrom="page">
                <wp:posOffset>190500</wp:posOffset>
              </wp:positionV>
              <wp:extent cx="7560310" cy="266700"/>
              <wp:effectExtent l="0" t="0" r="0" b="0"/>
              <wp:wrapNone/>
              <wp:docPr id="9" name="MSIPCM13154fdfb44bdd6d0fe2c98c" descr="{&quot;HashCode&quot;:-2130211288,&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784234" w14:textId="3AE6FCDC" w:rsidR="00857879" w:rsidRPr="00857879" w:rsidRDefault="00857879" w:rsidP="00857879">
                          <w:pPr>
                            <w:jc w:val="right"/>
                            <w:rPr>
                              <w:rFonts w:ascii="Calibri" w:hAnsi="Calibri" w:cs="Calibri"/>
                              <w:color w:val="FF8C00"/>
                              <w:sz w:val="20"/>
                            </w:rPr>
                          </w:pPr>
                          <w:r w:rsidRPr="00857879">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136A322" id="_x0000_t202" coordsize="21600,21600" o:spt="202" path="m,l,21600r21600,l21600,xe">
              <v:stroke joinstyle="miter"/>
              <v:path gradientshapeok="t" o:connecttype="rect"/>
            </v:shapetype>
            <v:shape id="MSIPCM13154fdfb44bdd6d0fe2c98c" o:spid="_x0000_s1027" type="#_x0000_t202" alt="{&quot;HashCode&quot;:-2130211288,&quot;Height&quot;:841.0,&quot;Width&quot;:595.0,&quot;Placement&quot;:&quot;Header&quot;,&quot;Index&quot;:&quot;Primary&quot;,&quot;Section&quot;:2,&quot;Top&quot;:0.0,&quot;Left&quot;:0.0}" style="position:absolute;margin-left:0;margin-top:15pt;width:595.3pt;height:21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d//HgMAAD8GAAAOAAAAZHJzL2Uyb0RvYy54bWysVEtv2zAMvg/YfxB02GmpH3UezuoWbYps&#10;BdI2QDr0rEhyLMyWXElpnBX976NkO31sh2HYRaJIis+PPDlrqhI9cm2EkhmOjkKMuKSKCbnJ8Pe7&#10;+WCCkbFEMlIqyTO85wafnX78cLKrpzxWhSoZ1wiMSDPd1RkurK2nQWBowStijlTNJQhzpSti4ak3&#10;AdNkB9arMojDcBTslGa1VpQbA9zLVohPvf0859Te5rnhFpUZhtisP7U/1+4MTk/IdKNJXQjahUH+&#10;IYqKCAlOD6YuiSVoq8VvpipBtTIqt0dUVYHKc0G5zwGyicJ32awKUnOfCxTH1Icymf9nlt48LjUS&#10;LMMpRpJU0KLr1dVydh0dR8MkZ/k6SdaMjViY85imE4oR44ZCBZ8+PWyV/fKNmGKmGG9f00EcHYdx&#10;FMWTyedOgYtNYTvxJAGIdIJ7wWzR8Yfp8MBfloTyisv+T2+GAFJaujNwJRlvOgPttdSiInr/RmsF&#10;GABwdnpx9/dO1R0nPDhe8Lz3Ccxnh41dbaZQolUNRbLNhWoA4z3fANO1vMl15W5oJgI5oGx/QBZv&#10;LKLAHA9H4XEEIgqyeDQahx56wcvvWhv7lasKOSLDGqL2gCKPC2MhElDtVZwzqeaiLD16S4l2GR4d&#10;D0P/4SCBH6V0uhAE2OioFpVPaRQn4UWcDuajyXiQzJPhIB2Hk0EYpRfpKEzS5HL+7OxFybQQjHG5&#10;EJL3ExIlf4fAblZbbPsZeROqUaVgLg8Xm8tuVmr0SGBU14CBH67QkMQrreBtOF4M2fW3zzJwPWt7&#10;4yjbrBuP70Pf1ortoZ1aQZmhI6amcwG+F8TYJdEw/cCEjWZv4chLBbVVHYVRofTPP/GdPpQEpBjt&#10;YJtk2DxsieYYlVcSxjWNkgTMWv8AQnsiHiYhAAGte7bcVjMF6Uc+LE86ZVv2ZK5VdQ8b79y5AxGR&#10;FJxm2PbkzMILBLAxKT8/9zRsmprYhVzV1Jnui33X3BNdd3izUMYb1S8cMn0Hu1bX/ZTqfGtVLjwm&#10;XYHbckIL3AO2lG9Gt1HdGnz99love//0FwAAAP//AwBQSwMEFAAGAAgAAAAhADekejrcAAAABwEA&#10;AA8AAABkcnMvZG93bnJldi54bWxMj0FPg0AQhe8m/ofNmHizu0VTLWVoWhNuJoaq6XWBEYjsLGEX&#10;Cv/e7UlPk5f38t43yX42nZhocK1lhPVKgSAubdVyjfD5kT28gHBec6U7y4SwkIN9enuT6LiyF85p&#10;OvlahBJ2sUZovO9jKV3ZkNFuZXvi4H3bwWgf5FDLatCXUG46GSm1kUa3HBYa3dNrQ+XPaTQI49Ph&#10;WCw2mt7ej+evfM54ybMz4v3dfNiB8DT7vzBc8QM6pIGpsCNXTnQI4RGP8KjCvbrrrdqAKBCeIwUy&#10;TeR//vQXAAD//wMAUEsBAi0AFAAGAAgAAAAhALaDOJL+AAAA4QEAABMAAAAAAAAAAAAAAAAAAAAA&#10;AFtDb250ZW50X1R5cGVzXS54bWxQSwECLQAUAAYACAAAACEAOP0h/9YAAACUAQAACwAAAAAAAAAA&#10;AAAAAAAvAQAAX3JlbHMvLnJlbHNQSwECLQAUAAYACAAAACEAI/Hf/x4DAAA/BgAADgAAAAAAAAAA&#10;AAAAAAAuAgAAZHJzL2Uyb0RvYy54bWxQSwECLQAUAAYACAAAACEAN6R6OtwAAAAHAQAADwAAAAAA&#10;AAAAAAAAAAB4BQAAZHJzL2Rvd25yZXYueG1sUEsFBgAAAAAEAAQA8wAAAIEGAAAAAA==&#10;" o:allowincell="f" filled="f" stroked="f" strokeweight=".5pt">
              <v:fill o:detectmouseclick="t"/>
              <v:textbox inset=",0,20pt,0">
                <w:txbxContent>
                  <w:p w14:paraId="56784234" w14:textId="3AE6FCDC" w:rsidR="00857879" w:rsidRPr="00857879" w:rsidRDefault="00857879" w:rsidP="00857879">
                    <w:pPr>
                      <w:jc w:val="right"/>
                      <w:rPr>
                        <w:rFonts w:ascii="Calibri" w:hAnsi="Calibri" w:cs="Calibri"/>
                        <w:color w:val="FF8C00"/>
                        <w:sz w:val="20"/>
                      </w:rPr>
                    </w:pPr>
                    <w:r w:rsidRPr="00857879">
                      <w:rPr>
                        <w:rFonts w:ascii="Calibri" w:hAnsi="Calibri" w:cs="Calibri"/>
                        <w:color w:val="FF8C00"/>
                        <w:sz w:val="20"/>
                      </w:rPr>
                      <w:t>Information Classification: CONTROLLED</w:t>
                    </w:r>
                  </w:p>
                </w:txbxContent>
              </v:textbox>
              <w10:wrap anchorx="page" anchory="page"/>
            </v:shape>
          </w:pict>
        </mc:Fallback>
      </mc:AlternateContent>
    </w:r>
    <w:r w:rsidR="009D1A2E">
      <w:rPr>
        <w:rFonts w:asciiTheme="minorHAnsi" w:hAnsiTheme="minorHAnsi" w:cstheme="minorHAnsi"/>
        <w:b/>
        <w:bCs/>
        <w:color w:val="4C4C4C"/>
        <w:sz w:val="22"/>
        <w:szCs w:val="22"/>
      </w:rPr>
      <w:t>Replacement dwe</w:t>
    </w:r>
    <w:r w:rsidR="009E44AB">
      <w:rPr>
        <w:rFonts w:asciiTheme="minorHAnsi" w:hAnsiTheme="minorHAnsi" w:cstheme="minorHAnsi"/>
        <w:b/>
        <w:bCs/>
        <w:color w:val="4C4C4C"/>
        <w:sz w:val="22"/>
        <w:szCs w:val="22"/>
      </w:rPr>
      <w:t xml:space="preserve">lling-house </w:t>
    </w:r>
    <w:r w:rsidR="00CC14D9">
      <w:rPr>
        <w:rFonts w:asciiTheme="minorHAnsi" w:hAnsiTheme="minorHAnsi" w:cstheme="minorHAnsi"/>
        <w:b/>
        <w:bCs/>
        <w:color w:val="4C4C4C"/>
        <w:sz w:val="22"/>
        <w:szCs w:val="22"/>
      </w:rPr>
      <w:t xml:space="preserve"> </w:t>
    </w:r>
  </w:p>
  <w:p w14:paraId="241D7FFF" w14:textId="2FE95E84" w:rsidR="00CC14D9" w:rsidRPr="004F3AE0" w:rsidRDefault="00CC14D9">
    <w:pPr>
      <w:pStyle w:val="Header"/>
      <w:rPr>
        <w:rFonts w:asciiTheme="minorHAnsi" w:hAnsiTheme="minorHAnsi" w:cstheme="minorHAnsi"/>
        <w:b/>
        <w:bCs/>
        <w:color w:val="4C4C4C"/>
        <w:sz w:val="22"/>
        <w:szCs w:val="22"/>
      </w:rPr>
    </w:pPr>
    <w:r w:rsidRPr="004F3AE0">
      <w:rPr>
        <w:rFonts w:asciiTheme="minorHAnsi" w:hAnsiTheme="minorHAnsi" w:cstheme="minorHAnsi"/>
        <w:b/>
        <w:noProof/>
        <w:sz w:val="22"/>
        <w:szCs w:val="22"/>
        <w:lang w:eastAsia="en-GB" w:bidi="ar-SA"/>
      </w:rPr>
      <mc:AlternateContent>
        <mc:Choice Requires="wps">
          <w:drawing>
            <wp:anchor distT="0" distB="0" distL="114300" distR="114300" simplePos="0" relativeHeight="251658752" behindDoc="1" locked="0" layoutInCell="1" allowOverlap="1" wp14:anchorId="67210840" wp14:editId="79465F88">
              <wp:simplePos x="0" y="0"/>
              <wp:positionH relativeFrom="column">
                <wp:posOffset>-718820</wp:posOffset>
              </wp:positionH>
              <wp:positionV relativeFrom="paragraph">
                <wp:posOffset>-706755</wp:posOffset>
              </wp:positionV>
              <wp:extent cx="351155" cy="1632699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1155" cy="163269930"/>
                      </a:xfrm>
                      <a:prstGeom prst="rect">
                        <a:avLst/>
                      </a:prstGeom>
                      <a:solidFill>
                        <a:srgbClr val="019A9F"/>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4F9F4FA" id="Rectangle 1" o:spid="_x0000_s1026" style="position:absolute;margin-left:-56.6pt;margin-top:-55.65pt;width:27.65pt;height:12855.9pt;flip:y;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9lBQIAAOcDAAAOAAAAZHJzL2Uyb0RvYy54bWysU02P0zAQvSPxHyzfaZp+QaOmq6qrIqQF&#10;VuzC3XWcxMLxWGO3afn1jJ3SLXBDXKyMZ+Zl3pvn1d2pM+yo0GuwJc9HY86UlVBp25T86/PuzTvO&#10;fBC2EgasKvlZeX63fv1q1btCTaAFUylkBGJ90buStyG4Isu8bFUn/AicspSsATsRKMQmq1D0hN6Z&#10;bDIeL7IesHIIUnlPt/dDkq8Tfl0rGT7XtVeBmZLTbCGdmM59PLP1ShQNCtdqeRlD/MMUndCWfnqF&#10;uhdBsAPqv6A6LRE81GEkocugrrVUiQOxycd/sHlqhVOJC4nj3VUm//9g5afjIzJd0e44s6KjFX0h&#10;0YRtjGJ5lKd3vqCqJ/eIkaB3DyC/e2Zh21KV2iBC3ypR0VCpPvutIQaeWtm+/wgVoYtDgKTUqcaO&#10;1Ua7b7ExQpMa7JRWc76uRp0Ck3Q5nef5fM6ZpFS+mE4Wy+U0bS8TRUSK/Q59eK+gY/Gj5Eg8Eq44&#10;PvhATKj0V0liAkZXO21MCrDZbw2yo4hGyZeb5S6SpxZ/W2ZsLLYQ24Z0vEmUI8tBrT1UZ2KMMLiN&#10;Xgd9tIA/OOvJaSW39BQ4Mx8sabbMZ7NozBTM5m8nFOBtZn+bEVYSUMllQM6GYBsGOx8c6qalPw1i&#10;WtiQ0rVOxOMWhqkuw5KbErmL86Ndb+NU9fI+1z8BAAD//wMAUEsDBBQABgAIAAAAIQA2KRWS4gAA&#10;AA8BAAAPAAAAZHJzL2Rvd25yZXYueG1sTI9BboMwEEX3lXoHayp1R2xATlOCidpIVbsMSQ9gsAMk&#10;eIywCfT2dbtpdzOapz/v57vF9OSmR9dZFBCvGBCNtVUdNgI+T2/RBojzEpXsLWoBX9rBrri/y2Wm&#10;7Iylvh19Q0IIukwKaL0fMkpd3Woj3coOGsPtbEcjfVjHhqpRziHc9DRhbE2N7DB8aOWg962ur8fJ&#10;CEj359fr5nAopzKp3k8Xwz/mmQvx+LC8bIF4vfg/GH70gzoUwamyEypHegFRHKdJYH+nOAUSmIg/&#10;PQOpBCR8zRgHWuT0f4/iGwAA//8DAFBLAQItABQABgAIAAAAIQC2gziS/gAAAOEBAAATAAAAAAAA&#10;AAAAAAAAAAAAAABbQ29udGVudF9UeXBlc10ueG1sUEsBAi0AFAAGAAgAAAAhADj9If/WAAAAlAEA&#10;AAsAAAAAAAAAAAAAAAAALwEAAF9yZWxzLy5yZWxzUEsBAi0AFAAGAAgAAAAhAIetr2UFAgAA5wMA&#10;AA4AAAAAAAAAAAAAAAAALgIAAGRycy9lMm9Eb2MueG1sUEsBAi0AFAAGAAgAAAAhADYpFZLiAAAA&#10;DwEAAA8AAAAAAAAAAAAAAAAAXwQAAGRycy9kb3ducmV2LnhtbFBLBQYAAAAABAAEAPMAAABuBQAA&#10;AAA=&#10;" fillcolor="#019a9f" stroked="f" strokecolor="gray">
              <v:stroke joinstyle="round"/>
            </v:rect>
          </w:pict>
        </mc:Fallback>
      </mc:AlternateContent>
    </w:r>
    <w:r w:rsidRPr="004F3AE0">
      <w:rPr>
        <w:rFonts w:asciiTheme="minorHAnsi" w:hAnsiTheme="minorHAnsi" w:cstheme="minorHAnsi"/>
        <w:b/>
        <w:noProof/>
        <w:sz w:val="22"/>
        <w:szCs w:val="22"/>
        <w:lang w:eastAsia="en-GB" w:bidi="ar-SA"/>
      </w:rPr>
      <w:drawing>
        <wp:anchor distT="0" distB="0" distL="0" distR="0" simplePos="0" relativeHeight="251656704" behindDoc="1" locked="0" layoutInCell="1" allowOverlap="1" wp14:anchorId="1BCBCDE8" wp14:editId="74A70D87">
          <wp:simplePos x="0" y="0"/>
          <wp:positionH relativeFrom="column">
            <wp:posOffset>5065395</wp:posOffset>
          </wp:positionH>
          <wp:positionV relativeFrom="paragraph">
            <wp:posOffset>19050</wp:posOffset>
          </wp:positionV>
          <wp:extent cx="1036320" cy="64325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36320" cy="643255"/>
                  </a:xfrm>
                  <a:prstGeom prst="rect">
                    <a:avLst/>
                  </a:prstGeom>
                  <a:solidFill>
                    <a:srgbClr val="FFFFFF"/>
                  </a:solidFill>
                  <a:ln w="9525">
                    <a:noFill/>
                    <a:miter lim="800000"/>
                    <a:headEnd/>
                    <a:tailEnd/>
                  </a:ln>
                </pic:spPr>
              </pic:pic>
            </a:graphicData>
          </a:graphic>
        </wp:anchor>
      </w:drawing>
    </w:r>
    <w:r>
      <w:rPr>
        <w:rFonts w:asciiTheme="minorHAnsi" w:hAnsiTheme="minorHAnsi" w:cstheme="minorHAnsi"/>
        <w:b/>
        <w:bCs/>
        <w:color w:val="4C4C4C"/>
        <w:sz w:val="22"/>
        <w:szCs w:val="22"/>
      </w:rPr>
      <w:t xml:space="preserve">Land </w:t>
    </w:r>
    <w:r w:rsidR="009E44AB">
      <w:rPr>
        <w:rFonts w:asciiTheme="minorHAnsi" w:hAnsiTheme="minorHAnsi" w:cstheme="minorHAnsi"/>
        <w:b/>
        <w:bCs/>
        <w:color w:val="4C4C4C"/>
        <w:sz w:val="22"/>
        <w:szCs w:val="22"/>
      </w:rPr>
      <w:t xml:space="preserve"> Pen Bownder, Red Lane, Rosudgeon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5C275" w14:textId="77777777" w:rsidR="00CC14D9" w:rsidRDefault="00CC14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44CA953"/>
    <w:multiLevelType w:val="hybridMultilevel"/>
    <w:tmpl w:val="90E66C0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F0A7774"/>
    <w:lvl w:ilvl="0">
      <w:start w:val="1"/>
      <w:numFmt w:val="decimal"/>
      <w:pStyle w:val="Heading1"/>
      <w:suff w:val="nothing"/>
      <w:lvlText w:val="%1."/>
      <w:lvlJc w:val="left"/>
      <w:pPr>
        <w:tabs>
          <w:tab w:val="num" w:pos="360"/>
        </w:tabs>
        <w:ind w:left="792" w:hanging="432"/>
      </w:pPr>
    </w:lvl>
    <w:lvl w:ilvl="1">
      <w:start w:val="1"/>
      <w:numFmt w:val="decimal"/>
      <w:pStyle w:val="Heading2"/>
      <w:suff w:val="nothing"/>
      <w:lvlText w:val=" %1.%2 "/>
      <w:lvlJc w:val="left"/>
      <w:pPr>
        <w:tabs>
          <w:tab w:val="num" w:pos="0"/>
        </w:tabs>
        <w:ind w:left="578" w:hanging="578"/>
      </w:pPr>
    </w:lvl>
    <w:lvl w:ilvl="2">
      <w:start w:val="1"/>
      <w:numFmt w:val="decimal"/>
      <w:pStyle w:val="Heading3"/>
      <w:lvlText w:val=" %1.%2.%3 "/>
      <w:lvlJc w:val="left"/>
      <w:pPr>
        <w:tabs>
          <w:tab w:val="num" w:pos="720"/>
        </w:tabs>
        <w:ind w:left="720" w:hanging="720"/>
      </w:pPr>
    </w:lvl>
    <w:lvl w:ilvl="3">
      <w:start w:val="1"/>
      <w:numFmt w:val="decimal"/>
      <w:pStyle w:val="Heading4"/>
      <w:lvlText w:val=" %1.%2.%3.%4 "/>
      <w:lvlJc w:val="left"/>
      <w:pPr>
        <w:tabs>
          <w:tab w:val="num" w:pos="864"/>
        </w:tabs>
        <w:ind w:left="864" w:hanging="864"/>
      </w:pPr>
    </w:lvl>
    <w:lvl w:ilvl="4">
      <w:start w:val="1"/>
      <w:numFmt w:val="decimal"/>
      <w:pStyle w:val="Heading5"/>
      <w:lvlText w:val=" %1.%2.%3.%4.%5 "/>
      <w:lvlJc w:val="left"/>
      <w:pPr>
        <w:tabs>
          <w:tab w:val="num" w:pos="1008"/>
        </w:tabs>
        <w:ind w:left="1008" w:hanging="1008"/>
      </w:pPr>
    </w:lvl>
    <w:lvl w:ilvl="5">
      <w:start w:val="1"/>
      <w:numFmt w:val="decimal"/>
      <w:pStyle w:val="Heading6"/>
      <w:lvlText w:val=" %1.%2.%3.%4.%5.%6 "/>
      <w:lvlJc w:val="left"/>
      <w:pPr>
        <w:tabs>
          <w:tab w:val="num" w:pos="1152"/>
        </w:tabs>
        <w:ind w:left="1152" w:hanging="1152"/>
      </w:pPr>
    </w:lvl>
    <w:lvl w:ilvl="6">
      <w:start w:val="1"/>
      <w:numFmt w:val="decimal"/>
      <w:pStyle w:val="Heading7"/>
      <w:lvlText w:val=" %1.%2.%3.%4.%5.%6.%7 "/>
      <w:lvlJc w:val="left"/>
      <w:pPr>
        <w:tabs>
          <w:tab w:val="num" w:pos="1296"/>
        </w:tabs>
        <w:ind w:left="1296" w:hanging="1296"/>
      </w:pPr>
    </w:lvl>
    <w:lvl w:ilvl="7">
      <w:start w:val="1"/>
      <w:numFmt w:val="decimal"/>
      <w:pStyle w:val="Heading8"/>
      <w:lvlText w:val=" %1.%2.%3.%4.%5.%6.%7.%8 "/>
      <w:lvlJc w:val="left"/>
      <w:pPr>
        <w:tabs>
          <w:tab w:val="num" w:pos="1440"/>
        </w:tabs>
        <w:ind w:left="1440" w:hanging="1440"/>
      </w:pPr>
    </w:lvl>
    <w:lvl w:ilvl="8">
      <w:start w:val="1"/>
      <w:numFmt w:val="decimal"/>
      <w:pStyle w:val="Heading9"/>
      <w:lvlText w:val=" %1.%2.%3.%4.%5.%6.%7.%8.%9 "/>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decimal"/>
      <w:pStyle w:val="Heading10"/>
      <w:suff w:val="nothing"/>
      <w:lvlText w:val="%1."/>
      <w:lvlJc w:val="left"/>
      <w:pPr>
        <w:tabs>
          <w:tab w:val="num" w:pos="0"/>
        </w:tabs>
        <w:ind w:left="432" w:hanging="432"/>
      </w:pPr>
    </w:lvl>
    <w:lvl w:ilvl="1">
      <w:start w:val="1"/>
      <w:numFmt w:val="decimal"/>
      <w:suff w:val="nothing"/>
      <w:lvlText w:val=" %1.%2 "/>
      <w:lvlJc w:val="left"/>
      <w:pPr>
        <w:tabs>
          <w:tab w:val="num" w:pos="0"/>
        </w:tabs>
        <w:ind w:left="578" w:hanging="578"/>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3" w15:restartNumberingAfterBreak="0">
    <w:nsid w:val="0D75747D"/>
    <w:multiLevelType w:val="hybridMultilevel"/>
    <w:tmpl w:val="667C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534E6"/>
    <w:multiLevelType w:val="hybridMultilevel"/>
    <w:tmpl w:val="1876C3B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134B5A4A"/>
    <w:multiLevelType w:val="hybridMultilevel"/>
    <w:tmpl w:val="389AD7AE"/>
    <w:lvl w:ilvl="0" w:tplc="08090001">
      <w:start w:val="1"/>
      <w:numFmt w:val="bullet"/>
      <w:lvlText w:val=""/>
      <w:lvlJc w:val="left"/>
      <w:pPr>
        <w:ind w:left="420" w:hanging="360"/>
      </w:pPr>
      <w:rPr>
        <w:rFonts w:ascii="Symbol" w:hAnsi="Symbol" w:hint="default"/>
      </w:rPr>
    </w:lvl>
    <w:lvl w:ilvl="1" w:tplc="30090003" w:tentative="1">
      <w:start w:val="1"/>
      <w:numFmt w:val="bullet"/>
      <w:lvlText w:val="o"/>
      <w:lvlJc w:val="left"/>
      <w:pPr>
        <w:ind w:left="1140" w:hanging="360"/>
      </w:pPr>
      <w:rPr>
        <w:rFonts w:ascii="Courier New" w:hAnsi="Courier New" w:cs="Courier New" w:hint="default"/>
      </w:rPr>
    </w:lvl>
    <w:lvl w:ilvl="2" w:tplc="30090005" w:tentative="1">
      <w:start w:val="1"/>
      <w:numFmt w:val="bullet"/>
      <w:lvlText w:val=""/>
      <w:lvlJc w:val="left"/>
      <w:pPr>
        <w:ind w:left="1860" w:hanging="360"/>
      </w:pPr>
      <w:rPr>
        <w:rFonts w:ascii="Wingdings" w:hAnsi="Wingdings" w:hint="default"/>
      </w:rPr>
    </w:lvl>
    <w:lvl w:ilvl="3" w:tplc="30090001" w:tentative="1">
      <w:start w:val="1"/>
      <w:numFmt w:val="bullet"/>
      <w:lvlText w:val=""/>
      <w:lvlJc w:val="left"/>
      <w:pPr>
        <w:ind w:left="2580" w:hanging="360"/>
      </w:pPr>
      <w:rPr>
        <w:rFonts w:ascii="Symbol" w:hAnsi="Symbol" w:hint="default"/>
      </w:rPr>
    </w:lvl>
    <w:lvl w:ilvl="4" w:tplc="30090003" w:tentative="1">
      <w:start w:val="1"/>
      <w:numFmt w:val="bullet"/>
      <w:lvlText w:val="o"/>
      <w:lvlJc w:val="left"/>
      <w:pPr>
        <w:ind w:left="3300" w:hanging="360"/>
      </w:pPr>
      <w:rPr>
        <w:rFonts w:ascii="Courier New" w:hAnsi="Courier New" w:cs="Courier New" w:hint="default"/>
      </w:rPr>
    </w:lvl>
    <w:lvl w:ilvl="5" w:tplc="30090005" w:tentative="1">
      <w:start w:val="1"/>
      <w:numFmt w:val="bullet"/>
      <w:lvlText w:val=""/>
      <w:lvlJc w:val="left"/>
      <w:pPr>
        <w:ind w:left="4020" w:hanging="360"/>
      </w:pPr>
      <w:rPr>
        <w:rFonts w:ascii="Wingdings" w:hAnsi="Wingdings" w:hint="default"/>
      </w:rPr>
    </w:lvl>
    <w:lvl w:ilvl="6" w:tplc="30090001" w:tentative="1">
      <w:start w:val="1"/>
      <w:numFmt w:val="bullet"/>
      <w:lvlText w:val=""/>
      <w:lvlJc w:val="left"/>
      <w:pPr>
        <w:ind w:left="4740" w:hanging="360"/>
      </w:pPr>
      <w:rPr>
        <w:rFonts w:ascii="Symbol" w:hAnsi="Symbol" w:hint="default"/>
      </w:rPr>
    </w:lvl>
    <w:lvl w:ilvl="7" w:tplc="30090003" w:tentative="1">
      <w:start w:val="1"/>
      <w:numFmt w:val="bullet"/>
      <w:lvlText w:val="o"/>
      <w:lvlJc w:val="left"/>
      <w:pPr>
        <w:ind w:left="5460" w:hanging="360"/>
      </w:pPr>
      <w:rPr>
        <w:rFonts w:ascii="Courier New" w:hAnsi="Courier New" w:cs="Courier New" w:hint="default"/>
      </w:rPr>
    </w:lvl>
    <w:lvl w:ilvl="8" w:tplc="30090005" w:tentative="1">
      <w:start w:val="1"/>
      <w:numFmt w:val="bullet"/>
      <w:lvlText w:val=""/>
      <w:lvlJc w:val="left"/>
      <w:pPr>
        <w:ind w:left="6180" w:hanging="360"/>
      </w:pPr>
      <w:rPr>
        <w:rFonts w:ascii="Wingdings" w:hAnsi="Wingdings" w:hint="default"/>
      </w:rPr>
    </w:lvl>
  </w:abstractNum>
  <w:abstractNum w:abstractNumId="6" w15:restartNumberingAfterBreak="0">
    <w:nsid w:val="13775EA7"/>
    <w:multiLevelType w:val="hybridMultilevel"/>
    <w:tmpl w:val="F2729940"/>
    <w:lvl w:ilvl="0" w:tplc="CDE0C38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937FE"/>
    <w:multiLevelType w:val="hybridMultilevel"/>
    <w:tmpl w:val="96CEECC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1CB87162"/>
    <w:multiLevelType w:val="multilevel"/>
    <w:tmpl w:val="03D8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D6011"/>
    <w:multiLevelType w:val="hybridMultilevel"/>
    <w:tmpl w:val="DD96404A"/>
    <w:lvl w:ilvl="0" w:tplc="4B64D054">
      <w:start w:val="11"/>
      <w:numFmt w:val="bullet"/>
      <w:lvlText w:val="-"/>
      <w:lvlJc w:val="left"/>
      <w:pPr>
        <w:ind w:left="720" w:hanging="360"/>
      </w:pPr>
      <w:rPr>
        <w:rFonts w:ascii="Arial" w:eastAsia="SimSun" w:hAnsi="Arial" w:cs="Aria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15:restartNumberingAfterBreak="0">
    <w:nsid w:val="2C207143"/>
    <w:multiLevelType w:val="hybridMultilevel"/>
    <w:tmpl w:val="CBDEBA6C"/>
    <w:lvl w:ilvl="0" w:tplc="08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15:restartNumberingAfterBreak="0">
    <w:nsid w:val="2C783F2E"/>
    <w:multiLevelType w:val="hybridMultilevel"/>
    <w:tmpl w:val="1062E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C1300D"/>
    <w:multiLevelType w:val="hybridMultilevel"/>
    <w:tmpl w:val="1DB287EA"/>
    <w:lvl w:ilvl="0" w:tplc="6158CC88">
      <w:start w:val="2012"/>
      <w:numFmt w:val="bullet"/>
      <w:lvlText w:val="-"/>
      <w:lvlJc w:val="left"/>
      <w:pPr>
        <w:ind w:left="720" w:hanging="360"/>
      </w:pPr>
      <w:rPr>
        <w:rFonts w:ascii="Arial" w:eastAsia="SimSun" w:hAnsi="Arial" w:cs="Aria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15:restartNumberingAfterBreak="0">
    <w:nsid w:val="2DA2590F"/>
    <w:multiLevelType w:val="hybridMultilevel"/>
    <w:tmpl w:val="0C0A57DC"/>
    <w:lvl w:ilvl="0" w:tplc="808286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2E2564"/>
    <w:multiLevelType w:val="multilevel"/>
    <w:tmpl w:val="4224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162975"/>
    <w:multiLevelType w:val="hybridMultilevel"/>
    <w:tmpl w:val="B402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65B2B"/>
    <w:multiLevelType w:val="hybridMultilevel"/>
    <w:tmpl w:val="756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F3989"/>
    <w:multiLevelType w:val="hybridMultilevel"/>
    <w:tmpl w:val="A5EA854E"/>
    <w:lvl w:ilvl="0" w:tplc="6CF2199A">
      <w:numFmt w:val="bullet"/>
      <w:lvlText w:val="-"/>
      <w:lvlJc w:val="left"/>
      <w:pPr>
        <w:ind w:left="420" w:hanging="360"/>
      </w:pPr>
      <w:rPr>
        <w:rFonts w:ascii="Arial" w:eastAsia="SimSun" w:hAnsi="Arial" w:cs="Arial" w:hint="default"/>
      </w:rPr>
    </w:lvl>
    <w:lvl w:ilvl="1" w:tplc="30090003" w:tentative="1">
      <w:start w:val="1"/>
      <w:numFmt w:val="bullet"/>
      <w:lvlText w:val="o"/>
      <w:lvlJc w:val="left"/>
      <w:pPr>
        <w:ind w:left="1140" w:hanging="360"/>
      </w:pPr>
      <w:rPr>
        <w:rFonts w:ascii="Courier New" w:hAnsi="Courier New" w:cs="Courier New" w:hint="default"/>
      </w:rPr>
    </w:lvl>
    <w:lvl w:ilvl="2" w:tplc="30090005" w:tentative="1">
      <w:start w:val="1"/>
      <w:numFmt w:val="bullet"/>
      <w:lvlText w:val=""/>
      <w:lvlJc w:val="left"/>
      <w:pPr>
        <w:ind w:left="1860" w:hanging="360"/>
      </w:pPr>
      <w:rPr>
        <w:rFonts w:ascii="Wingdings" w:hAnsi="Wingdings" w:hint="default"/>
      </w:rPr>
    </w:lvl>
    <w:lvl w:ilvl="3" w:tplc="30090001" w:tentative="1">
      <w:start w:val="1"/>
      <w:numFmt w:val="bullet"/>
      <w:lvlText w:val=""/>
      <w:lvlJc w:val="left"/>
      <w:pPr>
        <w:ind w:left="2580" w:hanging="360"/>
      </w:pPr>
      <w:rPr>
        <w:rFonts w:ascii="Symbol" w:hAnsi="Symbol" w:hint="default"/>
      </w:rPr>
    </w:lvl>
    <w:lvl w:ilvl="4" w:tplc="30090003" w:tentative="1">
      <w:start w:val="1"/>
      <w:numFmt w:val="bullet"/>
      <w:lvlText w:val="o"/>
      <w:lvlJc w:val="left"/>
      <w:pPr>
        <w:ind w:left="3300" w:hanging="360"/>
      </w:pPr>
      <w:rPr>
        <w:rFonts w:ascii="Courier New" w:hAnsi="Courier New" w:cs="Courier New" w:hint="default"/>
      </w:rPr>
    </w:lvl>
    <w:lvl w:ilvl="5" w:tplc="30090005" w:tentative="1">
      <w:start w:val="1"/>
      <w:numFmt w:val="bullet"/>
      <w:lvlText w:val=""/>
      <w:lvlJc w:val="left"/>
      <w:pPr>
        <w:ind w:left="4020" w:hanging="360"/>
      </w:pPr>
      <w:rPr>
        <w:rFonts w:ascii="Wingdings" w:hAnsi="Wingdings" w:hint="default"/>
      </w:rPr>
    </w:lvl>
    <w:lvl w:ilvl="6" w:tplc="30090001" w:tentative="1">
      <w:start w:val="1"/>
      <w:numFmt w:val="bullet"/>
      <w:lvlText w:val=""/>
      <w:lvlJc w:val="left"/>
      <w:pPr>
        <w:ind w:left="4740" w:hanging="360"/>
      </w:pPr>
      <w:rPr>
        <w:rFonts w:ascii="Symbol" w:hAnsi="Symbol" w:hint="default"/>
      </w:rPr>
    </w:lvl>
    <w:lvl w:ilvl="7" w:tplc="30090003" w:tentative="1">
      <w:start w:val="1"/>
      <w:numFmt w:val="bullet"/>
      <w:lvlText w:val="o"/>
      <w:lvlJc w:val="left"/>
      <w:pPr>
        <w:ind w:left="5460" w:hanging="360"/>
      </w:pPr>
      <w:rPr>
        <w:rFonts w:ascii="Courier New" w:hAnsi="Courier New" w:cs="Courier New" w:hint="default"/>
      </w:rPr>
    </w:lvl>
    <w:lvl w:ilvl="8" w:tplc="30090005" w:tentative="1">
      <w:start w:val="1"/>
      <w:numFmt w:val="bullet"/>
      <w:lvlText w:val=""/>
      <w:lvlJc w:val="left"/>
      <w:pPr>
        <w:ind w:left="6180" w:hanging="360"/>
      </w:pPr>
      <w:rPr>
        <w:rFonts w:ascii="Wingdings" w:hAnsi="Wingdings" w:hint="default"/>
      </w:rPr>
    </w:lvl>
  </w:abstractNum>
  <w:abstractNum w:abstractNumId="18" w15:restartNumberingAfterBreak="0">
    <w:nsid w:val="41AF29E2"/>
    <w:multiLevelType w:val="hybridMultilevel"/>
    <w:tmpl w:val="A066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201E93"/>
    <w:multiLevelType w:val="multilevel"/>
    <w:tmpl w:val="5936E04C"/>
    <w:lvl w:ilvl="0">
      <w:start w:val="13"/>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0F505C6"/>
    <w:multiLevelType w:val="hybridMultilevel"/>
    <w:tmpl w:val="33BAF50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1" w15:restartNumberingAfterBreak="0">
    <w:nsid w:val="577A546B"/>
    <w:multiLevelType w:val="hybridMultilevel"/>
    <w:tmpl w:val="7576A6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95A21DB"/>
    <w:multiLevelType w:val="multilevel"/>
    <w:tmpl w:val="25C682D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2873EF"/>
    <w:multiLevelType w:val="hybridMultilevel"/>
    <w:tmpl w:val="9A821A50"/>
    <w:lvl w:ilvl="0" w:tplc="25381C78">
      <w:start w:val="11"/>
      <w:numFmt w:val="bullet"/>
      <w:lvlText w:val="-"/>
      <w:lvlJc w:val="left"/>
      <w:pPr>
        <w:ind w:left="420" w:hanging="360"/>
      </w:pPr>
      <w:rPr>
        <w:rFonts w:ascii="Arial" w:eastAsia="Times New Roman" w:hAnsi="Arial" w:cs="Arial" w:hint="default"/>
      </w:rPr>
    </w:lvl>
    <w:lvl w:ilvl="1" w:tplc="30090003" w:tentative="1">
      <w:start w:val="1"/>
      <w:numFmt w:val="bullet"/>
      <w:lvlText w:val="o"/>
      <w:lvlJc w:val="left"/>
      <w:pPr>
        <w:ind w:left="1140" w:hanging="360"/>
      </w:pPr>
      <w:rPr>
        <w:rFonts w:ascii="Courier New" w:hAnsi="Courier New" w:cs="Courier New" w:hint="default"/>
      </w:rPr>
    </w:lvl>
    <w:lvl w:ilvl="2" w:tplc="30090005" w:tentative="1">
      <w:start w:val="1"/>
      <w:numFmt w:val="bullet"/>
      <w:lvlText w:val=""/>
      <w:lvlJc w:val="left"/>
      <w:pPr>
        <w:ind w:left="1860" w:hanging="360"/>
      </w:pPr>
      <w:rPr>
        <w:rFonts w:ascii="Wingdings" w:hAnsi="Wingdings" w:hint="default"/>
      </w:rPr>
    </w:lvl>
    <w:lvl w:ilvl="3" w:tplc="30090001" w:tentative="1">
      <w:start w:val="1"/>
      <w:numFmt w:val="bullet"/>
      <w:lvlText w:val=""/>
      <w:lvlJc w:val="left"/>
      <w:pPr>
        <w:ind w:left="2580" w:hanging="360"/>
      </w:pPr>
      <w:rPr>
        <w:rFonts w:ascii="Symbol" w:hAnsi="Symbol" w:hint="default"/>
      </w:rPr>
    </w:lvl>
    <w:lvl w:ilvl="4" w:tplc="30090003" w:tentative="1">
      <w:start w:val="1"/>
      <w:numFmt w:val="bullet"/>
      <w:lvlText w:val="o"/>
      <w:lvlJc w:val="left"/>
      <w:pPr>
        <w:ind w:left="3300" w:hanging="360"/>
      </w:pPr>
      <w:rPr>
        <w:rFonts w:ascii="Courier New" w:hAnsi="Courier New" w:cs="Courier New" w:hint="default"/>
      </w:rPr>
    </w:lvl>
    <w:lvl w:ilvl="5" w:tplc="30090005" w:tentative="1">
      <w:start w:val="1"/>
      <w:numFmt w:val="bullet"/>
      <w:lvlText w:val=""/>
      <w:lvlJc w:val="left"/>
      <w:pPr>
        <w:ind w:left="4020" w:hanging="360"/>
      </w:pPr>
      <w:rPr>
        <w:rFonts w:ascii="Wingdings" w:hAnsi="Wingdings" w:hint="default"/>
      </w:rPr>
    </w:lvl>
    <w:lvl w:ilvl="6" w:tplc="30090001" w:tentative="1">
      <w:start w:val="1"/>
      <w:numFmt w:val="bullet"/>
      <w:lvlText w:val=""/>
      <w:lvlJc w:val="left"/>
      <w:pPr>
        <w:ind w:left="4740" w:hanging="360"/>
      </w:pPr>
      <w:rPr>
        <w:rFonts w:ascii="Symbol" w:hAnsi="Symbol" w:hint="default"/>
      </w:rPr>
    </w:lvl>
    <w:lvl w:ilvl="7" w:tplc="30090003" w:tentative="1">
      <w:start w:val="1"/>
      <w:numFmt w:val="bullet"/>
      <w:lvlText w:val="o"/>
      <w:lvlJc w:val="left"/>
      <w:pPr>
        <w:ind w:left="5460" w:hanging="360"/>
      </w:pPr>
      <w:rPr>
        <w:rFonts w:ascii="Courier New" w:hAnsi="Courier New" w:cs="Courier New" w:hint="default"/>
      </w:rPr>
    </w:lvl>
    <w:lvl w:ilvl="8" w:tplc="30090005" w:tentative="1">
      <w:start w:val="1"/>
      <w:numFmt w:val="bullet"/>
      <w:lvlText w:val=""/>
      <w:lvlJc w:val="left"/>
      <w:pPr>
        <w:ind w:left="6180" w:hanging="360"/>
      </w:pPr>
      <w:rPr>
        <w:rFonts w:ascii="Wingdings" w:hAnsi="Wingdings" w:hint="default"/>
      </w:rPr>
    </w:lvl>
  </w:abstractNum>
  <w:abstractNum w:abstractNumId="24" w15:restartNumberingAfterBreak="0">
    <w:nsid w:val="5CD53160"/>
    <w:multiLevelType w:val="multilevel"/>
    <w:tmpl w:val="FB1E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746DA1"/>
    <w:multiLevelType w:val="multilevel"/>
    <w:tmpl w:val="2C423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DB358ED"/>
    <w:multiLevelType w:val="multilevel"/>
    <w:tmpl w:val="89DC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1A67E6"/>
    <w:multiLevelType w:val="hybridMultilevel"/>
    <w:tmpl w:val="F2B6D8C6"/>
    <w:lvl w:ilvl="0" w:tplc="08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8" w15:restartNumberingAfterBreak="0">
    <w:nsid w:val="60043404"/>
    <w:multiLevelType w:val="hybridMultilevel"/>
    <w:tmpl w:val="9B08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4A37B5"/>
    <w:multiLevelType w:val="hybridMultilevel"/>
    <w:tmpl w:val="C07C0D4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2A6753"/>
    <w:multiLevelType w:val="hybridMultilevel"/>
    <w:tmpl w:val="5934786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1" w15:restartNumberingAfterBreak="0">
    <w:nsid w:val="6DE832B0"/>
    <w:multiLevelType w:val="multilevel"/>
    <w:tmpl w:val="D292A7C4"/>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E8E1F41"/>
    <w:multiLevelType w:val="hybridMultilevel"/>
    <w:tmpl w:val="4C1647A8"/>
    <w:lvl w:ilvl="0" w:tplc="37EA5F7A">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3" w15:restartNumberingAfterBreak="0">
    <w:nsid w:val="75993C29"/>
    <w:multiLevelType w:val="hybridMultilevel"/>
    <w:tmpl w:val="86B0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FF727"/>
    <w:multiLevelType w:val="hybridMultilevel"/>
    <w:tmpl w:val="032073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A824758"/>
    <w:multiLevelType w:val="hybridMultilevel"/>
    <w:tmpl w:val="F50256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AA4463B"/>
    <w:multiLevelType w:val="hybridMultilevel"/>
    <w:tmpl w:val="20B08696"/>
    <w:lvl w:ilvl="0" w:tplc="08090001">
      <w:start w:val="1"/>
      <w:numFmt w:val="bullet"/>
      <w:lvlText w:val=""/>
      <w:lvlJc w:val="left"/>
      <w:pPr>
        <w:ind w:left="420" w:hanging="360"/>
      </w:pPr>
      <w:rPr>
        <w:rFonts w:ascii="Symbol" w:hAnsi="Symbol" w:hint="default"/>
      </w:rPr>
    </w:lvl>
    <w:lvl w:ilvl="1" w:tplc="30090003" w:tentative="1">
      <w:start w:val="1"/>
      <w:numFmt w:val="bullet"/>
      <w:lvlText w:val="o"/>
      <w:lvlJc w:val="left"/>
      <w:pPr>
        <w:ind w:left="1140" w:hanging="360"/>
      </w:pPr>
      <w:rPr>
        <w:rFonts w:ascii="Courier New" w:hAnsi="Courier New" w:cs="Courier New" w:hint="default"/>
      </w:rPr>
    </w:lvl>
    <w:lvl w:ilvl="2" w:tplc="30090005" w:tentative="1">
      <w:start w:val="1"/>
      <w:numFmt w:val="bullet"/>
      <w:lvlText w:val=""/>
      <w:lvlJc w:val="left"/>
      <w:pPr>
        <w:ind w:left="1860" w:hanging="360"/>
      </w:pPr>
      <w:rPr>
        <w:rFonts w:ascii="Wingdings" w:hAnsi="Wingdings" w:hint="default"/>
      </w:rPr>
    </w:lvl>
    <w:lvl w:ilvl="3" w:tplc="30090001" w:tentative="1">
      <w:start w:val="1"/>
      <w:numFmt w:val="bullet"/>
      <w:lvlText w:val=""/>
      <w:lvlJc w:val="left"/>
      <w:pPr>
        <w:ind w:left="2580" w:hanging="360"/>
      </w:pPr>
      <w:rPr>
        <w:rFonts w:ascii="Symbol" w:hAnsi="Symbol" w:hint="default"/>
      </w:rPr>
    </w:lvl>
    <w:lvl w:ilvl="4" w:tplc="30090003" w:tentative="1">
      <w:start w:val="1"/>
      <w:numFmt w:val="bullet"/>
      <w:lvlText w:val="o"/>
      <w:lvlJc w:val="left"/>
      <w:pPr>
        <w:ind w:left="3300" w:hanging="360"/>
      </w:pPr>
      <w:rPr>
        <w:rFonts w:ascii="Courier New" w:hAnsi="Courier New" w:cs="Courier New" w:hint="default"/>
      </w:rPr>
    </w:lvl>
    <w:lvl w:ilvl="5" w:tplc="30090005" w:tentative="1">
      <w:start w:val="1"/>
      <w:numFmt w:val="bullet"/>
      <w:lvlText w:val=""/>
      <w:lvlJc w:val="left"/>
      <w:pPr>
        <w:ind w:left="4020" w:hanging="360"/>
      </w:pPr>
      <w:rPr>
        <w:rFonts w:ascii="Wingdings" w:hAnsi="Wingdings" w:hint="default"/>
      </w:rPr>
    </w:lvl>
    <w:lvl w:ilvl="6" w:tplc="30090001" w:tentative="1">
      <w:start w:val="1"/>
      <w:numFmt w:val="bullet"/>
      <w:lvlText w:val=""/>
      <w:lvlJc w:val="left"/>
      <w:pPr>
        <w:ind w:left="4740" w:hanging="360"/>
      </w:pPr>
      <w:rPr>
        <w:rFonts w:ascii="Symbol" w:hAnsi="Symbol" w:hint="default"/>
      </w:rPr>
    </w:lvl>
    <w:lvl w:ilvl="7" w:tplc="30090003" w:tentative="1">
      <w:start w:val="1"/>
      <w:numFmt w:val="bullet"/>
      <w:lvlText w:val="o"/>
      <w:lvlJc w:val="left"/>
      <w:pPr>
        <w:ind w:left="5460" w:hanging="360"/>
      </w:pPr>
      <w:rPr>
        <w:rFonts w:ascii="Courier New" w:hAnsi="Courier New" w:cs="Courier New" w:hint="default"/>
      </w:rPr>
    </w:lvl>
    <w:lvl w:ilvl="8" w:tplc="30090005" w:tentative="1">
      <w:start w:val="1"/>
      <w:numFmt w:val="bullet"/>
      <w:lvlText w:val=""/>
      <w:lvlJc w:val="left"/>
      <w:pPr>
        <w:ind w:left="6180" w:hanging="360"/>
      </w:pPr>
      <w:rPr>
        <w:rFonts w:ascii="Wingdings" w:hAnsi="Wingdings" w:hint="default"/>
      </w:rPr>
    </w:lvl>
  </w:abstractNum>
  <w:abstractNum w:abstractNumId="37" w15:restartNumberingAfterBreak="0">
    <w:nsid w:val="7E7B1247"/>
    <w:multiLevelType w:val="hybridMultilevel"/>
    <w:tmpl w:val="F16E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DB5B9A"/>
    <w:multiLevelType w:val="multilevel"/>
    <w:tmpl w:val="EA76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7"/>
  </w:num>
  <w:num w:numId="6">
    <w:abstractNumId w:val="17"/>
  </w:num>
  <w:num w:numId="7">
    <w:abstractNumId w:val="9"/>
  </w:num>
  <w:num w:numId="8">
    <w:abstractNumId w:val="8"/>
  </w:num>
  <w:num w:numId="9">
    <w:abstractNumId w:val="14"/>
  </w:num>
  <w:num w:numId="10">
    <w:abstractNumId w:val="38"/>
  </w:num>
  <w:num w:numId="11">
    <w:abstractNumId w:val="24"/>
  </w:num>
  <w:num w:numId="12">
    <w:abstractNumId w:val="26"/>
  </w:num>
  <w:num w:numId="13">
    <w:abstractNumId w:val="32"/>
  </w:num>
  <w:num w:numId="14">
    <w:abstractNumId w:val="23"/>
  </w:num>
  <w:num w:numId="15">
    <w:abstractNumId w:val="36"/>
  </w:num>
  <w:num w:numId="16">
    <w:abstractNumId w:val="5"/>
  </w:num>
  <w:num w:numId="17">
    <w:abstractNumId w:val="7"/>
  </w:num>
  <w:num w:numId="18">
    <w:abstractNumId w:val="30"/>
  </w:num>
  <w:num w:numId="19">
    <w:abstractNumId w:val="15"/>
  </w:num>
  <w:num w:numId="20">
    <w:abstractNumId w:val="37"/>
  </w:num>
  <w:num w:numId="21">
    <w:abstractNumId w:val="20"/>
  </w:num>
  <w:num w:numId="22">
    <w:abstractNumId w:val="4"/>
  </w:num>
  <w:num w:numId="23">
    <w:abstractNumId w:val="12"/>
  </w:num>
  <w:num w:numId="24">
    <w:abstractNumId w:val="29"/>
  </w:num>
  <w:num w:numId="25">
    <w:abstractNumId w:val="21"/>
  </w:num>
  <w:num w:numId="26">
    <w:abstractNumId w:val="3"/>
  </w:num>
  <w:num w:numId="27">
    <w:abstractNumId w:val="28"/>
  </w:num>
  <w:num w:numId="28">
    <w:abstractNumId w:val="16"/>
  </w:num>
  <w:num w:numId="29">
    <w:abstractNumId w:val="35"/>
  </w:num>
  <w:num w:numId="30">
    <w:abstractNumId w:val="0"/>
  </w:num>
  <w:num w:numId="31">
    <w:abstractNumId w:val="34"/>
  </w:num>
  <w:num w:numId="32">
    <w:abstractNumId w:val="18"/>
  </w:num>
  <w:num w:numId="33">
    <w:abstractNumId w:val="13"/>
  </w:num>
  <w:num w:numId="34">
    <w:abstractNumId w:val="31"/>
  </w:num>
  <w:num w:numId="35">
    <w:abstractNumId w:val="33"/>
  </w:num>
  <w:num w:numId="36">
    <w:abstractNumId w:val="6"/>
  </w:num>
  <w:num w:numId="37">
    <w:abstractNumId w:val="19"/>
  </w:num>
  <w:num w:numId="38">
    <w:abstractNumId w:val="22"/>
  </w:num>
  <w:num w:numId="39">
    <w:abstractNumId w:val="11"/>
  </w:num>
  <w:num w:numId="40">
    <w:abstractNumId w:val="1"/>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04"/>
    <w:rsid w:val="00000560"/>
    <w:rsid w:val="00001F22"/>
    <w:rsid w:val="00004D3A"/>
    <w:rsid w:val="00004FF6"/>
    <w:rsid w:val="00007F29"/>
    <w:rsid w:val="00023458"/>
    <w:rsid w:val="00027133"/>
    <w:rsid w:val="00036FF7"/>
    <w:rsid w:val="00045EC1"/>
    <w:rsid w:val="00046F73"/>
    <w:rsid w:val="000514E9"/>
    <w:rsid w:val="00055A11"/>
    <w:rsid w:val="00062B33"/>
    <w:rsid w:val="00062F3A"/>
    <w:rsid w:val="000679A9"/>
    <w:rsid w:val="00067FEA"/>
    <w:rsid w:val="000724AC"/>
    <w:rsid w:val="000837E0"/>
    <w:rsid w:val="00083C0C"/>
    <w:rsid w:val="00086956"/>
    <w:rsid w:val="0009783E"/>
    <w:rsid w:val="00097B7A"/>
    <w:rsid w:val="000A142B"/>
    <w:rsid w:val="000A22C0"/>
    <w:rsid w:val="000A5C19"/>
    <w:rsid w:val="000A7EFF"/>
    <w:rsid w:val="000B1A55"/>
    <w:rsid w:val="000C2707"/>
    <w:rsid w:val="000C3CAC"/>
    <w:rsid w:val="000C5DCF"/>
    <w:rsid w:val="000C78CE"/>
    <w:rsid w:val="000C7B91"/>
    <w:rsid w:val="000D1158"/>
    <w:rsid w:val="000D11D3"/>
    <w:rsid w:val="000E0887"/>
    <w:rsid w:val="000E29B2"/>
    <w:rsid w:val="000E46AF"/>
    <w:rsid w:val="000E712F"/>
    <w:rsid w:val="000E721B"/>
    <w:rsid w:val="000E783A"/>
    <w:rsid w:val="000F0015"/>
    <w:rsid w:val="000F0B56"/>
    <w:rsid w:val="000F1C04"/>
    <w:rsid w:val="001010EF"/>
    <w:rsid w:val="00104D02"/>
    <w:rsid w:val="00104DC6"/>
    <w:rsid w:val="0011122D"/>
    <w:rsid w:val="00111DFC"/>
    <w:rsid w:val="001127D8"/>
    <w:rsid w:val="00112808"/>
    <w:rsid w:val="00117770"/>
    <w:rsid w:val="0012704F"/>
    <w:rsid w:val="00140EBC"/>
    <w:rsid w:val="0014172C"/>
    <w:rsid w:val="0014682B"/>
    <w:rsid w:val="00153312"/>
    <w:rsid w:val="001610DE"/>
    <w:rsid w:val="00164FAF"/>
    <w:rsid w:val="00167411"/>
    <w:rsid w:val="001741EC"/>
    <w:rsid w:val="0018475D"/>
    <w:rsid w:val="001875B2"/>
    <w:rsid w:val="00192D7C"/>
    <w:rsid w:val="001955F4"/>
    <w:rsid w:val="0019614C"/>
    <w:rsid w:val="001A4840"/>
    <w:rsid w:val="001A4D89"/>
    <w:rsid w:val="001A4EB0"/>
    <w:rsid w:val="001A726F"/>
    <w:rsid w:val="001B0F79"/>
    <w:rsid w:val="001B0FA4"/>
    <w:rsid w:val="001B159F"/>
    <w:rsid w:val="001B2362"/>
    <w:rsid w:val="001B2BBD"/>
    <w:rsid w:val="001C38A0"/>
    <w:rsid w:val="001C734E"/>
    <w:rsid w:val="001D4FB0"/>
    <w:rsid w:val="001D6FEF"/>
    <w:rsid w:val="001E2366"/>
    <w:rsid w:val="001E6386"/>
    <w:rsid w:val="001E68DF"/>
    <w:rsid w:val="001E7C02"/>
    <w:rsid w:val="001F106A"/>
    <w:rsid w:val="001F24E9"/>
    <w:rsid w:val="001F59A4"/>
    <w:rsid w:val="0020167B"/>
    <w:rsid w:val="00205154"/>
    <w:rsid w:val="002140A4"/>
    <w:rsid w:val="0021656B"/>
    <w:rsid w:val="00230687"/>
    <w:rsid w:val="0023358D"/>
    <w:rsid w:val="00241D37"/>
    <w:rsid w:val="00244AE1"/>
    <w:rsid w:val="00250C95"/>
    <w:rsid w:val="0025743C"/>
    <w:rsid w:val="00266C8B"/>
    <w:rsid w:val="00270BD5"/>
    <w:rsid w:val="00280F7D"/>
    <w:rsid w:val="00294585"/>
    <w:rsid w:val="00295B29"/>
    <w:rsid w:val="002A4201"/>
    <w:rsid w:val="002A58E3"/>
    <w:rsid w:val="002B5D89"/>
    <w:rsid w:val="002C425A"/>
    <w:rsid w:val="002D17A1"/>
    <w:rsid w:val="002D18D8"/>
    <w:rsid w:val="002D374F"/>
    <w:rsid w:val="002E0FBC"/>
    <w:rsid w:val="002E32FA"/>
    <w:rsid w:val="002E7C22"/>
    <w:rsid w:val="0030306F"/>
    <w:rsid w:val="003037A3"/>
    <w:rsid w:val="00304915"/>
    <w:rsid w:val="00306592"/>
    <w:rsid w:val="003163BF"/>
    <w:rsid w:val="0032340F"/>
    <w:rsid w:val="003434C2"/>
    <w:rsid w:val="0035631C"/>
    <w:rsid w:val="00357344"/>
    <w:rsid w:val="00360CE4"/>
    <w:rsid w:val="003639FF"/>
    <w:rsid w:val="00370422"/>
    <w:rsid w:val="00370C47"/>
    <w:rsid w:val="00373A78"/>
    <w:rsid w:val="00380311"/>
    <w:rsid w:val="00386330"/>
    <w:rsid w:val="003908EF"/>
    <w:rsid w:val="003917A4"/>
    <w:rsid w:val="0039270E"/>
    <w:rsid w:val="00393267"/>
    <w:rsid w:val="00396F92"/>
    <w:rsid w:val="003A0065"/>
    <w:rsid w:val="003A1C36"/>
    <w:rsid w:val="003A1D2B"/>
    <w:rsid w:val="003A1E49"/>
    <w:rsid w:val="003B1F3D"/>
    <w:rsid w:val="003B621B"/>
    <w:rsid w:val="003C0DBC"/>
    <w:rsid w:val="003C1910"/>
    <w:rsid w:val="003C1BAA"/>
    <w:rsid w:val="003C433D"/>
    <w:rsid w:val="003D728D"/>
    <w:rsid w:val="003E7211"/>
    <w:rsid w:val="00400249"/>
    <w:rsid w:val="0040129D"/>
    <w:rsid w:val="004018BA"/>
    <w:rsid w:val="004023C8"/>
    <w:rsid w:val="004062DA"/>
    <w:rsid w:val="00410052"/>
    <w:rsid w:val="00424107"/>
    <w:rsid w:val="00424251"/>
    <w:rsid w:val="0043630F"/>
    <w:rsid w:val="00447A08"/>
    <w:rsid w:val="00454E2A"/>
    <w:rsid w:val="00464BAC"/>
    <w:rsid w:val="004671E0"/>
    <w:rsid w:val="0047274B"/>
    <w:rsid w:val="00473E80"/>
    <w:rsid w:val="00474601"/>
    <w:rsid w:val="004777D3"/>
    <w:rsid w:val="00491953"/>
    <w:rsid w:val="004D04F5"/>
    <w:rsid w:val="004D2DA7"/>
    <w:rsid w:val="004D5E7F"/>
    <w:rsid w:val="004E26E9"/>
    <w:rsid w:val="004E3918"/>
    <w:rsid w:val="004E42A2"/>
    <w:rsid w:val="004E4CFD"/>
    <w:rsid w:val="004E6C6D"/>
    <w:rsid w:val="004F0D47"/>
    <w:rsid w:val="004F25C5"/>
    <w:rsid w:val="004F3AE0"/>
    <w:rsid w:val="005037AF"/>
    <w:rsid w:val="00503B30"/>
    <w:rsid w:val="005050A1"/>
    <w:rsid w:val="005055B3"/>
    <w:rsid w:val="00522C96"/>
    <w:rsid w:val="00524C9C"/>
    <w:rsid w:val="00525547"/>
    <w:rsid w:val="005267E9"/>
    <w:rsid w:val="005276B2"/>
    <w:rsid w:val="00532FA2"/>
    <w:rsid w:val="005340D3"/>
    <w:rsid w:val="00535683"/>
    <w:rsid w:val="00536CE9"/>
    <w:rsid w:val="00540FAE"/>
    <w:rsid w:val="00561239"/>
    <w:rsid w:val="00561AB7"/>
    <w:rsid w:val="00562B69"/>
    <w:rsid w:val="00566DBA"/>
    <w:rsid w:val="005715FC"/>
    <w:rsid w:val="0057318B"/>
    <w:rsid w:val="005807BF"/>
    <w:rsid w:val="005815ED"/>
    <w:rsid w:val="00583901"/>
    <w:rsid w:val="0058415B"/>
    <w:rsid w:val="00584B52"/>
    <w:rsid w:val="005913CD"/>
    <w:rsid w:val="00592141"/>
    <w:rsid w:val="00593172"/>
    <w:rsid w:val="00593575"/>
    <w:rsid w:val="005A0F31"/>
    <w:rsid w:val="005A321B"/>
    <w:rsid w:val="005A4512"/>
    <w:rsid w:val="005A7E91"/>
    <w:rsid w:val="005B0408"/>
    <w:rsid w:val="005B66E3"/>
    <w:rsid w:val="005C10F7"/>
    <w:rsid w:val="005C2EE8"/>
    <w:rsid w:val="005C5C2F"/>
    <w:rsid w:val="005C5F82"/>
    <w:rsid w:val="005D391D"/>
    <w:rsid w:val="005D3EFB"/>
    <w:rsid w:val="005E076C"/>
    <w:rsid w:val="005E76E7"/>
    <w:rsid w:val="005F17FE"/>
    <w:rsid w:val="005F2177"/>
    <w:rsid w:val="005F2BAC"/>
    <w:rsid w:val="00602480"/>
    <w:rsid w:val="00610AB4"/>
    <w:rsid w:val="00611692"/>
    <w:rsid w:val="006158B9"/>
    <w:rsid w:val="00630B7E"/>
    <w:rsid w:val="00631F78"/>
    <w:rsid w:val="006333D2"/>
    <w:rsid w:val="006526CD"/>
    <w:rsid w:val="006549AD"/>
    <w:rsid w:val="006559CE"/>
    <w:rsid w:val="00665C2E"/>
    <w:rsid w:val="00673DC6"/>
    <w:rsid w:val="00680C89"/>
    <w:rsid w:val="00685CCD"/>
    <w:rsid w:val="006937CA"/>
    <w:rsid w:val="006A1C12"/>
    <w:rsid w:val="006B12C6"/>
    <w:rsid w:val="006B37B4"/>
    <w:rsid w:val="006B37D0"/>
    <w:rsid w:val="006C0608"/>
    <w:rsid w:val="006C3C58"/>
    <w:rsid w:val="006C7393"/>
    <w:rsid w:val="006D2A60"/>
    <w:rsid w:val="006D2EF9"/>
    <w:rsid w:val="006D44EA"/>
    <w:rsid w:val="006E43AB"/>
    <w:rsid w:val="006E602E"/>
    <w:rsid w:val="006F0BFA"/>
    <w:rsid w:val="006F0E70"/>
    <w:rsid w:val="006F5806"/>
    <w:rsid w:val="00704985"/>
    <w:rsid w:val="00705CD1"/>
    <w:rsid w:val="0071645B"/>
    <w:rsid w:val="0072063A"/>
    <w:rsid w:val="00722266"/>
    <w:rsid w:val="007251AB"/>
    <w:rsid w:val="00733D6B"/>
    <w:rsid w:val="00740216"/>
    <w:rsid w:val="007407A2"/>
    <w:rsid w:val="00741D07"/>
    <w:rsid w:val="00760973"/>
    <w:rsid w:val="00774DF7"/>
    <w:rsid w:val="007853AC"/>
    <w:rsid w:val="0078742D"/>
    <w:rsid w:val="00787A09"/>
    <w:rsid w:val="0079511A"/>
    <w:rsid w:val="007979DB"/>
    <w:rsid w:val="007A7F9A"/>
    <w:rsid w:val="007B6C27"/>
    <w:rsid w:val="007C1539"/>
    <w:rsid w:val="007C4D67"/>
    <w:rsid w:val="007C5776"/>
    <w:rsid w:val="007C60E5"/>
    <w:rsid w:val="007D6315"/>
    <w:rsid w:val="007E2A4E"/>
    <w:rsid w:val="007E2FB2"/>
    <w:rsid w:val="007E3CAB"/>
    <w:rsid w:val="007E52E2"/>
    <w:rsid w:val="007E59FA"/>
    <w:rsid w:val="007F1EEB"/>
    <w:rsid w:val="007F3A94"/>
    <w:rsid w:val="007F6137"/>
    <w:rsid w:val="0080394F"/>
    <w:rsid w:val="0080542C"/>
    <w:rsid w:val="00810CE1"/>
    <w:rsid w:val="0081555F"/>
    <w:rsid w:val="008166AA"/>
    <w:rsid w:val="00816925"/>
    <w:rsid w:val="00821564"/>
    <w:rsid w:val="00826ED8"/>
    <w:rsid w:val="00830C97"/>
    <w:rsid w:val="008449C6"/>
    <w:rsid w:val="00847F14"/>
    <w:rsid w:val="00855FA5"/>
    <w:rsid w:val="0085632B"/>
    <w:rsid w:val="00857879"/>
    <w:rsid w:val="00857A5F"/>
    <w:rsid w:val="00865033"/>
    <w:rsid w:val="008673D5"/>
    <w:rsid w:val="0087190A"/>
    <w:rsid w:val="00873567"/>
    <w:rsid w:val="008776ED"/>
    <w:rsid w:val="008807F1"/>
    <w:rsid w:val="00880A44"/>
    <w:rsid w:val="00884B33"/>
    <w:rsid w:val="00890D88"/>
    <w:rsid w:val="0089176C"/>
    <w:rsid w:val="008952F2"/>
    <w:rsid w:val="008A70CE"/>
    <w:rsid w:val="008B4BB9"/>
    <w:rsid w:val="008B541B"/>
    <w:rsid w:val="008B6533"/>
    <w:rsid w:val="008B6F82"/>
    <w:rsid w:val="008C24FC"/>
    <w:rsid w:val="008C4390"/>
    <w:rsid w:val="008E53F9"/>
    <w:rsid w:val="008E7145"/>
    <w:rsid w:val="008F7165"/>
    <w:rsid w:val="00902F37"/>
    <w:rsid w:val="009031BC"/>
    <w:rsid w:val="00904877"/>
    <w:rsid w:val="00911AE2"/>
    <w:rsid w:val="009215CD"/>
    <w:rsid w:val="00922543"/>
    <w:rsid w:val="00922ED7"/>
    <w:rsid w:val="00924608"/>
    <w:rsid w:val="00927B2C"/>
    <w:rsid w:val="00935458"/>
    <w:rsid w:val="0093701A"/>
    <w:rsid w:val="00940733"/>
    <w:rsid w:val="00947543"/>
    <w:rsid w:val="00954C02"/>
    <w:rsid w:val="00956D54"/>
    <w:rsid w:val="009657DF"/>
    <w:rsid w:val="00972E86"/>
    <w:rsid w:val="00973AC4"/>
    <w:rsid w:val="00974B3A"/>
    <w:rsid w:val="00975C04"/>
    <w:rsid w:val="00977225"/>
    <w:rsid w:val="009844CF"/>
    <w:rsid w:val="0098467E"/>
    <w:rsid w:val="00984FAC"/>
    <w:rsid w:val="00985D7E"/>
    <w:rsid w:val="00986E7A"/>
    <w:rsid w:val="009A061A"/>
    <w:rsid w:val="009A1D40"/>
    <w:rsid w:val="009A524D"/>
    <w:rsid w:val="009B01BE"/>
    <w:rsid w:val="009C5872"/>
    <w:rsid w:val="009D1A2E"/>
    <w:rsid w:val="009E0CB3"/>
    <w:rsid w:val="009E44AB"/>
    <w:rsid w:val="009E732C"/>
    <w:rsid w:val="00A13D2B"/>
    <w:rsid w:val="00A15266"/>
    <w:rsid w:val="00A1791D"/>
    <w:rsid w:val="00A204B2"/>
    <w:rsid w:val="00A26F58"/>
    <w:rsid w:val="00A31587"/>
    <w:rsid w:val="00A345BB"/>
    <w:rsid w:val="00A36D2E"/>
    <w:rsid w:val="00A44E89"/>
    <w:rsid w:val="00A472B3"/>
    <w:rsid w:val="00A6038E"/>
    <w:rsid w:val="00A6166C"/>
    <w:rsid w:val="00A62EAE"/>
    <w:rsid w:val="00A633C1"/>
    <w:rsid w:val="00A67F26"/>
    <w:rsid w:val="00A731FF"/>
    <w:rsid w:val="00A75493"/>
    <w:rsid w:val="00A80C53"/>
    <w:rsid w:val="00A8568C"/>
    <w:rsid w:val="00A910B3"/>
    <w:rsid w:val="00A9435B"/>
    <w:rsid w:val="00AA0626"/>
    <w:rsid w:val="00AA100D"/>
    <w:rsid w:val="00AB0D9E"/>
    <w:rsid w:val="00AB1783"/>
    <w:rsid w:val="00AB6349"/>
    <w:rsid w:val="00AC00FB"/>
    <w:rsid w:val="00AC13F7"/>
    <w:rsid w:val="00AC3077"/>
    <w:rsid w:val="00AC578B"/>
    <w:rsid w:val="00AD2041"/>
    <w:rsid w:val="00AD4BC0"/>
    <w:rsid w:val="00AE10EC"/>
    <w:rsid w:val="00AE4CFF"/>
    <w:rsid w:val="00AE5654"/>
    <w:rsid w:val="00AF47C9"/>
    <w:rsid w:val="00B11450"/>
    <w:rsid w:val="00B16206"/>
    <w:rsid w:val="00B21EAF"/>
    <w:rsid w:val="00B21F70"/>
    <w:rsid w:val="00B2328A"/>
    <w:rsid w:val="00B24670"/>
    <w:rsid w:val="00B24F30"/>
    <w:rsid w:val="00B267D1"/>
    <w:rsid w:val="00B27D3E"/>
    <w:rsid w:val="00B30E0B"/>
    <w:rsid w:val="00B321C7"/>
    <w:rsid w:val="00B33D9D"/>
    <w:rsid w:val="00B33ED2"/>
    <w:rsid w:val="00B35AD5"/>
    <w:rsid w:val="00B47D0A"/>
    <w:rsid w:val="00B63790"/>
    <w:rsid w:val="00B67AB7"/>
    <w:rsid w:val="00B81E59"/>
    <w:rsid w:val="00B86313"/>
    <w:rsid w:val="00B876AA"/>
    <w:rsid w:val="00B905FD"/>
    <w:rsid w:val="00B942A2"/>
    <w:rsid w:val="00B95C2E"/>
    <w:rsid w:val="00B96906"/>
    <w:rsid w:val="00BA74B2"/>
    <w:rsid w:val="00BB3F90"/>
    <w:rsid w:val="00BC15C5"/>
    <w:rsid w:val="00BC1682"/>
    <w:rsid w:val="00BC34A5"/>
    <w:rsid w:val="00BC4649"/>
    <w:rsid w:val="00BC69E3"/>
    <w:rsid w:val="00BD1E9F"/>
    <w:rsid w:val="00BD263B"/>
    <w:rsid w:val="00BD2AAF"/>
    <w:rsid w:val="00BD4226"/>
    <w:rsid w:val="00BE4397"/>
    <w:rsid w:val="00BE4DB3"/>
    <w:rsid w:val="00BF1E65"/>
    <w:rsid w:val="00BF7359"/>
    <w:rsid w:val="00C01122"/>
    <w:rsid w:val="00C07493"/>
    <w:rsid w:val="00C129F7"/>
    <w:rsid w:val="00C12C6B"/>
    <w:rsid w:val="00C22746"/>
    <w:rsid w:val="00C24046"/>
    <w:rsid w:val="00C25590"/>
    <w:rsid w:val="00C40A38"/>
    <w:rsid w:val="00C41093"/>
    <w:rsid w:val="00C45689"/>
    <w:rsid w:val="00C510DA"/>
    <w:rsid w:val="00C56A7B"/>
    <w:rsid w:val="00C57B67"/>
    <w:rsid w:val="00C63368"/>
    <w:rsid w:val="00C633AF"/>
    <w:rsid w:val="00C64392"/>
    <w:rsid w:val="00C7597D"/>
    <w:rsid w:val="00C878AD"/>
    <w:rsid w:val="00C90E50"/>
    <w:rsid w:val="00C91AB2"/>
    <w:rsid w:val="00C96186"/>
    <w:rsid w:val="00CA38D7"/>
    <w:rsid w:val="00CA6C50"/>
    <w:rsid w:val="00CC14D9"/>
    <w:rsid w:val="00CC321D"/>
    <w:rsid w:val="00CC36B4"/>
    <w:rsid w:val="00CE1B68"/>
    <w:rsid w:val="00CE1CC9"/>
    <w:rsid w:val="00CE5C13"/>
    <w:rsid w:val="00CE6437"/>
    <w:rsid w:val="00CF1D54"/>
    <w:rsid w:val="00CF31AB"/>
    <w:rsid w:val="00D11247"/>
    <w:rsid w:val="00D13FCD"/>
    <w:rsid w:val="00D20311"/>
    <w:rsid w:val="00D30A9B"/>
    <w:rsid w:val="00D35BA0"/>
    <w:rsid w:val="00D377BE"/>
    <w:rsid w:val="00D417C6"/>
    <w:rsid w:val="00D431C0"/>
    <w:rsid w:val="00D4439D"/>
    <w:rsid w:val="00D455BE"/>
    <w:rsid w:val="00D604ED"/>
    <w:rsid w:val="00D62E5F"/>
    <w:rsid w:val="00D6726A"/>
    <w:rsid w:val="00D7253F"/>
    <w:rsid w:val="00D72C31"/>
    <w:rsid w:val="00D744E4"/>
    <w:rsid w:val="00D75162"/>
    <w:rsid w:val="00D752BA"/>
    <w:rsid w:val="00D75EE5"/>
    <w:rsid w:val="00D83464"/>
    <w:rsid w:val="00D870C4"/>
    <w:rsid w:val="00D870E9"/>
    <w:rsid w:val="00D8730F"/>
    <w:rsid w:val="00D91FE7"/>
    <w:rsid w:val="00DA3C7E"/>
    <w:rsid w:val="00DA4F39"/>
    <w:rsid w:val="00DB63F0"/>
    <w:rsid w:val="00DB7B93"/>
    <w:rsid w:val="00DC15D8"/>
    <w:rsid w:val="00DC7E82"/>
    <w:rsid w:val="00DD774B"/>
    <w:rsid w:val="00DE019D"/>
    <w:rsid w:val="00DE02D4"/>
    <w:rsid w:val="00DE2110"/>
    <w:rsid w:val="00DF1288"/>
    <w:rsid w:val="00DF4A7D"/>
    <w:rsid w:val="00DF6DF6"/>
    <w:rsid w:val="00DF7C1D"/>
    <w:rsid w:val="00E03D48"/>
    <w:rsid w:val="00E051B3"/>
    <w:rsid w:val="00E17EFB"/>
    <w:rsid w:val="00E226FA"/>
    <w:rsid w:val="00E27991"/>
    <w:rsid w:val="00E30802"/>
    <w:rsid w:val="00E341BB"/>
    <w:rsid w:val="00E352C7"/>
    <w:rsid w:val="00E36849"/>
    <w:rsid w:val="00E37894"/>
    <w:rsid w:val="00E4156F"/>
    <w:rsid w:val="00E44281"/>
    <w:rsid w:val="00E50774"/>
    <w:rsid w:val="00E513CF"/>
    <w:rsid w:val="00E53B7B"/>
    <w:rsid w:val="00E67389"/>
    <w:rsid w:val="00E70FD1"/>
    <w:rsid w:val="00E724FB"/>
    <w:rsid w:val="00E7339F"/>
    <w:rsid w:val="00E735B7"/>
    <w:rsid w:val="00E73F1C"/>
    <w:rsid w:val="00E74FE9"/>
    <w:rsid w:val="00E76D13"/>
    <w:rsid w:val="00E8277C"/>
    <w:rsid w:val="00E84CFC"/>
    <w:rsid w:val="00E908A3"/>
    <w:rsid w:val="00EA7892"/>
    <w:rsid w:val="00EB7E5B"/>
    <w:rsid w:val="00EC030B"/>
    <w:rsid w:val="00EC18C4"/>
    <w:rsid w:val="00EE24E6"/>
    <w:rsid w:val="00EE312F"/>
    <w:rsid w:val="00EE4A3F"/>
    <w:rsid w:val="00EF0DEB"/>
    <w:rsid w:val="00EF6AD2"/>
    <w:rsid w:val="00F042CB"/>
    <w:rsid w:val="00F04819"/>
    <w:rsid w:val="00F144E1"/>
    <w:rsid w:val="00F16254"/>
    <w:rsid w:val="00F16741"/>
    <w:rsid w:val="00F277B2"/>
    <w:rsid w:val="00F30D53"/>
    <w:rsid w:val="00F3619B"/>
    <w:rsid w:val="00F40BAC"/>
    <w:rsid w:val="00F44EF3"/>
    <w:rsid w:val="00F45F2D"/>
    <w:rsid w:val="00F50BEC"/>
    <w:rsid w:val="00F512B8"/>
    <w:rsid w:val="00F52757"/>
    <w:rsid w:val="00F70E85"/>
    <w:rsid w:val="00F8474F"/>
    <w:rsid w:val="00F87843"/>
    <w:rsid w:val="00FA64F7"/>
    <w:rsid w:val="00FA7FF4"/>
    <w:rsid w:val="00FB0514"/>
    <w:rsid w:val="00FB40FB"/>
    <w:rsid w:val="00FB6695"/>
    <w:rsid w:val="00FB6995"/>
    <w:rsid w:val="00FB7B82"/>
    <w:rsid w:val="00FC2D2A"/>
    <w:rsid w:val="00FC55CF"/>
    <w:rsid w:val="00FD0131"/>
    <w:rsid w:val="00FD12D7"/>
    <w:rsid w:val="00FD35B9"/>
    <w:rsid w:val="00FD78F6"/>
    <w:rsid w:val="00FF1EC3"/>
    <w:rsid w:val="00FF2A76"/>
    <w:rsid w:val="00FF3E4B"/>
    <w:rsid w:val="00FF4A9E"/>
    <w:rsid w:val="00FF4D13"/>
    <w:rsid w:val="00FF56EF"/>
    <w:rsid w:val="00FF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2392B13D"/>
  <w15:docId w15:val="{4B92AE79-6286-44CD-B4E5-2A7ABD53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4670"/>
    <w:pPr>
      <w:widowControl w:val="0"/>
      <w:suppressAutoHyphens/>
      <w:spacing w:line="360" w:lineRule="auto"/>
    </w:pPr>
    <w:rPr>
      <w:rFonts w:ascii="Arial" w:eastAsia="SimSun" w:hAnsi="Arial" w:cs="Mangal"/>
      <w:kern w:val="1"/>
      <w:sz w:val="24"/>
      <w:szCs w:val="24"/>
      <w:lang w:eastAsia="hi-IN" w:bidi="hi-IN"/>
    </w:rPr>
  </w:style>
  <w:style w:type="paragraph" w:styleId="Heading1">
    <w:name w:val="heading 1"/>
    <w:basedOn w:val="Heading"/>
    <w:next w:val="BodyText"/>
    <w:qFormat/>
    <w:rsid w:val="00B24670"/>
    <w:pPr>
      <w:numPr>
        <w:numId w:val="1"/>
      </w:numPr>
      <w:tabs>
        <w:tab w:val="clear" w:pos="360"/>
        <w:tab w:val="num" w:pos="0"/>
      </w:tabs>
      <w:spacing w:before="227" w:after="227"/>
      <w:ind w:left="0" w:firstLine="0"/>
      <w:outlineLvl w:val="0"/>
    </w:pPr>
    <w:rPr>
      <w:bCs/>
      <w:color w:val="019A9F"/>
      <w:sz w:val="48"/>
      <w:szCs w:val="32"/>
    </w:rPr>
  </w:style>
  <w:style w:type="paragraph" w:styleId="Heading2">
    <w:name w:val="heading 2"/>
    <w:basedOn w:val="Heading"/>
    <w:next w:val="BodyText"/>
    <w:qFormat/>
    <w:rsid w:val="00B24670"/>
    <w:pPr>
      <w:numPr>
        <w:ilvl w:val="1"/>
        <w:numId w:val="1"/>
      </w:numPr>
      <w:spacing w:before="227" w:after="227"/>
      <w:ind w:left="0" w:firstLine="0"/>
      <w:outlineLvl w:val="1"/>
    </w:pPr>
    <w:rPr>
      <w:bCs/>
      <w:iCs/>
      <w:color w:val="019A9F"/>
      <w:sz w:val="40"/>
    </w:rPr>
  </w:style>
  <w:style w:type="paragraph" w:styleId="Heading3">
    <w:name w:val="heading 3"/>
    <w:basedOn w:val="Heading"/>
    <w:next w:val="BodyText"/>
    <w:qFormat/>
    <w:rsid w:val="00B24670"/>
    <w:pPr>
      <w:numPr>
        <w:ilvl w:val="2"/>
        <w:numId w:val="1"/>
      </w:numPr>
      <w:outlineLvl w:val="2"/>
    </w:pPr>
    <w:rPr>
      <w:bCs/>
      <w:color w:val="019A9F"/>
      <w:sz w:val="32"/>
    </w:rPr>
  </w:style>
  <w:style w:type="paragraph" w:styleId="Heading4">
    <w:name w:val="heading 4"/>
    <w:basedOn w:val="Heading"/>
    <w:next w:val="BodyText"/>
    <w:qFormat/>
    <w:rsid w:val="00B24670"/>
    <w:pPr>
      <w:numPr>
        <w:ilvl w:val="3"/>
        <w:numId w:val="1"/>
      </w:numPr>
      <w:outlineLvl w:val="3"/>
    </w:pPr>
    <w:rPr>
      <w:bCs/>
      <w:iCs/>
      <w:color w:val="019A9F"/>
      <w:sz w:val="32"/>
      <w:szCs w:val="24"/>
    </w:rPr>
  </w:style>
  <w:style w:type="paragraph" w:styleId="Heading5">
    <w:name w:val="heading 5"/>
    <w:basedOn w:val="Heading"/>
    <w:next w:val="BodyText"/>
    <w:qFormat/>
    <w:rsid w:val="00B24670"/>
    <w:pPr>
      <w:numPr>
        <w:ilvl w:val="4"/>
        <w:numId w:val="1"/>
      </w:numPr>
      <w:outlineLvl w:val="4"/>
    </w:pPr>
    <w:rPr>
      <w:bCs/>
      <w:color w:val="019A9F"/>
      <w:szCs w:val="24"/>
    </w:rPr>
  </w:style>
  <w:style w:type="paragraph" w:styleId="Heading6">
    <w:name w:val="heading 6"/>
    <w:basedOn w:val="Heading"/>
    <w:next w:val="BodyText"/>
    <w:qFormat/>
    <w:rsid w:val="00B24670"/>
    <w:pPr>
      <w:numPr>
        <w:ilvl w:val="5"/>
        <w:numId w:val="1"/>
      </w:numPr>
      <w:outlineLvl w:val="5"/>
    </w:pPr>
    <w:rPr>
      <w:b/>
      <w:bCs/>
      <w:sz w:val="21"/>
      <w:szCs w:val="21"/>
    </w:rPr>
  </w:style>
  <w:style w:type="paragraph" w:styleId="Heading7">
    <w:name w:val="heading 7"/>
    <w:basedOn w:val="Heading"/>
    <w:next w:val="BodyText"/>
    <w:qFormat/>
    <w:rsid w:val="00B24670"/>
    <w:pPr>
      <w:numPr>
        <w:ilvl w:val="6"/>
        <w:numId w:val="1"/>
      </w:numPr>
      <w:outlineLvl w:val="6"/>
    </w:pPr>
    <w:rPr>
      <w:b/>
      <w:bCs/>
      <w:sz w:val="21"/>
      <w:szCs w:val="21"/>
    </w:rPr>
  </w:style>
  <w:style w:type="paragraph" w:styleId="Heading8">
    <w:name w:val="heading 8"/>
    <w:basedOn w:val="Heading"/>
    <w:next w:val="BodyText"/>
    <w:qFormat/>
    <w:rsid w:val="00B24670"/>
    <w:pPr>
      <w:numPr>
        <w:ilvl w:val="7"/>
        <w:numId w:val="1"/>
      </w:numPr>
      <w:outlineLvl w:val="7"/>
    </w:pPr>
    <w:rPr>
      <w:b/>
      <w:bCs/>
      <w:sz w:val="21"/>
      <w:szCs w:val="21"/>
    </w:rPr>
  </w:style>
  <w:style w:type="paragraph" w:styleId="Heading9">
    <w:name w:val="heading 9"/>
    <w:basedOn w:val="Heading"/>
    <w:next w:val="BodyText"/>
    <w:qFormat/>
    <w:rsid w:val="00B24670"/>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24670"/>
  </w:style>
  <w:style w:type="character" w:customStyle="1" w:styleId="WW8Num1z1">
    <w:name w:val="WW8Num1z1"/>
    <w:rsid w:val="00B24670"/>
  </w:style>
  <w:style w:type="character" w:customStyle="1" w:styleId="WW8Num1z2">
    <w:name w:val="WW8Num1z2"/>
    <w:rsid w:val="00B24670"/>
  </w:style>
  <w:style w:type="character" w:customStyle="1" w:styleId="WW8Num1z3">
    <w:name w:val="WW8Num1z3"/>
    <w:rsid w:val="00B24670"/>
  </w:style>
  <w:style w:type="character" w:customStyle="1" w:styleId="WW8Num1z4">
    <w:name w:val="WW8Num1z4"/>
    <w:rsid w:val="00B24670"/>
  </w:style>
  <w:style w:type="character" w:customStyle="1" w:styleId="WW8Num1z5">
    <w:name w:val="WW8Num1z5"/>
    <w:rsid w:val="00B24670"/>
  </w:style>
  <w:style w:type="character" w:customStyle="1" w:styleId="WW8Num1z6">
    <w:name w:val="WW8Num1z6"/>
    <w:rsid w:val="00B24670"/>
  </w:style>
  <w:style w:type="character" w:customStyle="1" w:styleId="WW8Num1z7">
    <w:name w:val="WW8Num1z7"/>
    <w:rsid w:val="00B24670"/>
  </w:style>
  <w:style w:type="character" w:customStyle="1" w:styleId="WW8Num1z8">
    <w:name w:val="WW8Num1z8"/>
    <w:rsid w:val="00B24670"/>
  </w:style>
  <w:style w:type="character" w:customStyle="1" w:styleId="WW8Num2z0">
    <w:name w:val="WW8Num2z0"/>
    <w:rsid w:val="00B24670"/>
  </w:style>
  <w:style w:type="character" w:customStyle="1" w:styleId="WW8Num2z1">
    <w:name w:val="WW8Num2z1"/>
    <w:rsid w:val="00B24670"/>
  </w:style>
  <w:style w:type="character" w:customStyle="1" w:styleId="WW8Num2z2">
    <w:name w:val="WW8Num2z2"/>
    <w:rsid w:val="00B24670"/>
  </w:style>
  <w:style w:type="character" w:customStyle="1" w:styleId="WW8Num2z3">
    <w:name w:val="WW8Num2z3"/>
    <w:rsid w:val="00B24670"/>
  </w:style>
  <w:style w:type="character" w:customStyle="1" w:styleId="WW8Num2z4">
    <w:name w:val="WW8Num2z4"/>
    <w:rsid w:val="00B24670"/>
  </w:style>
  <w:style w:type="character" w:customStyle="1" w:styleId="WW8Num2z5">
    <w:name w:val="WW8Num2z5"/>
    <w:rsid w:val="00B24670"/>
  </w:style>
  <w:style w:type="character" w:customStyle="1" w:styleId="WW8Num2z6">
    <w:name w:val="WW8Num2z6"/>
    <w:rsid w:val="00B24670"/>
  </w:style>
  <w:style w:type="character" w:customStyle="1" w:styleId="WW8Num2z7">
    <w:name w:val="WW8Num2z7"/>
    <w:rsid w:val="00B24670"/>
  </w:style>
  <w:style w:type="character" w:customStyle="1" w:styleId="WW8Num2z8">
    <w:name w:val="WW8Num2z8"/>
    <w:rsid w:val="00B24670"/>
  </w:style>
  <w:style w:type="character" w:customStyle="1" w:styleId="Bullets">
    <w:name w:val="Bullets"/>
    <w:rsid w:val="00B24670"/>
    <w:rPr>
      <w:rFonts w:ascii="OpenSymbol" w:eastAsia="OpenSymbol" w:hAnsi="OpenSymbol" w:cs="OpenSymbol"/>
    </w:rPr>
  </w:style>
  <w:style w:type="character" w:customStyle="1" w:styleId="NumberingSymbols">
    <w:name w:val="Numbering Symbols"/>
    <w:rsid w:val="00B24670"/>
  </w:style>
  <w:style w:type="paragraph" w:customStyle="1" w:styleId="Heading">
    <w:name w:val="Heading"/>
    <w:basedOn w:val="Normal"/>
    <w:next w:val="BodyText"/>
    <w:rsid w:val="00B24670"/>
    <w:pPr>
      <w:keepNext/>
      <w:spacing w:before="240" w:after="120"/>
    </w:pPr>
    <w:rPr>
      <w:rFonts w:eastAsia="Microsoft YaHei"/>
      <w:sz w:val="28"/>
      <w:szCs w:val="28"/>
    </w:rPr>
  </w:style>
  <w:style w:type="paragraph" w:styleId="BodyText">
    <w:name w:val="Body Text"/>
    <w:basedOn w:val="Normal"/>
    <w:link w:val="BodyTextChar"/>
    <w:rsid w:val="00B24670"/>
    <w:pPr>
      <w:spacing w:after="120"/>
    </w:pPr>
    <w:rPr>
      <w:color w:val="000000"/>
    </w:rPr>
  </w:style>
  <w:style w:type="paragraph" w:styleId="List">
    <w:name w:val="List"/>
    <w:basedOn w:val="BodyText"/>
    <w:rsid w:val="00B24670"/>
  </w:style>
  <w:style w:type="paragraph" w:styleId="Caption">
    <w:name w:val="caption"/>
    <w:basedOn w:val="Normal"/>
    <w:qFormat/>
    <w:rsid w:val="00B24670"/>
    <w:pPr>
      <w:suppressLineNumbers/>
      <w:spacing w:before="120" w:after="120"/>
    </w:pPr>
    <w:rPr>
      <w:i/>
      <w:iCs/>
    </w:rPr>
  </w:style>
  <w:style w:type="paragraph" w:customStyle="1" w:styleId="Index">
    <w:name w:val="Index"/>
    <w:basedOn w:val="Normal"/>
    <w:rsid w:val="00B24670"/>
    <w:pPr>
      <w:suppressLineNumbers/>
    </w:pPr>
  </w:style>
  <w:style w:type="paragraph" w:styleId="Header">
    <w:name w:val="header"/>
    <w:basedOn w:val="Normal"/>
    <w:rsid w:val="00B24670"/>
    <w:pPr>
      <w:suppressLineNumbers/>
      <w:tabs>
        <w:tab w:val="center" w:pos="4819"/>
        <w:tab w:val="right" w:pos="9638"/>
      </w:tabs>
    </w:pPr>
  </w:style>
  <w:style w:type="paragraph" w:styleId="Footer">
    <w:name w:val="footer"/>
    <w:basedOn w:val="Normal"/>
    <w:rsid w:val="00B24670"/>
    <w:pPr>
      <w:suppressLineNumbers/>
      <w:tabs>
        <w:tab w:val="center" w:pos="4819"/>
        <w:tab w:val="right" w:pos="9638"/>
      </w:tabs>
    </w:pPr>
  </w:style>
  <w:style w:type="paragraph" w:styleId="Title">
    <w:name w:val="Title"/>
    <w:basedOn w:val="Heading"/>
    <w:next w:val="Subtitle"/>
    <w:qFormat/>
    <w:rsid w:val="00B24670"/>
    <w:pPr>
      <w:spacing w:line="200" w:lineRule="atLeast"/>
      <w:ind w:left="2268"/>
    </w:pPr>
    <w:rPr>
      <w:bCs/>
      <w:color w:val="019A9F"/>
      <w:sz w:val="72"/>
      <w:szCs w:val="36"/>
    </w:rPr>
  </w:style>
  <w:style w:type="paragraph" w:styleId="Subtitle">
    <w:name w:val="Subtitle"/>
    <w:basedOn w:val="Heading"/>
    <w:next w:val="BodyText"/>
    <w:qFormat/>
    <w:rsid w:val="00B24670"/>
    <w:pPr>
      <w:spacing w:before="0" w:after="0" w:line="200" w:lineRule="atLeast"/>
      <w:ind w:left="2268"/>
    </w:pPr>
    <w:rPr>
      <w:iCs/>
      <w:sz w:val="48"/>
    </w:rPr>
  </w:style>
  <w:style w:type="paragraph" w:customStyle="1" w:styleId="ContentsHeading">
    <w:name w:val="Contents Heading"/>
    <w:basedOn w:val="Heading"/>
    <w:rsid w:val="00B24670"/>
    <w:pPr>
      <w:suppressLineNumbers/>
    </w:pPr>
    <w:rPr>
      <w:bCs/>
      <w:color w:val="019A9F"/>
      <w:sz w:val="40"/>
      <w:szCs w:val="32"/>
    </w:rPr>
  </w:style>
  <w:style w:type="paragraph" w:customStyle="1" w:styleId="Illustration">
    <w:name w:val="Illustration"/>
    <w:basedOn w:val="Caption"/>
    <w:rsid w:val="00B24670"/>
  </w:style>
  <w:style w:type="paragraph" w:customStyle="1" w:styleId="Figure">
    <w:name w:val="Figure"/>
    <w:basedOn w:val="Caption"/>
    <w:rsid w:val="00B24670"/>
    <w:pPr>
      <w:spacing w:line="200" w:lineRule="atLeast"/>
      <w:jc w:val="center"/>
    </w:pPr>
  </w:style>
  <w:style w:type="paragraph" w:styleId="TOC1">
    <w:name w:val="toc 1"/>
    <w:basedOn w:val="Index"/>
    <w:uiPriority w:val="39"/>
    <w:rsid w:val="00B24670"/>
    <w:pPr>
      <w:tabs>
        <w:tab w:val="right" w:leader="dot" w:pos="9638"/>
      </w:tabs>
    </w:pPr>
  </w:style>
  <w:style w:type="paragraph" w:customStyle="1" w:styleId="Heading10">
    <w:name w:val="Heading 10"/>
    <w:basedOn w:val="Heading"/>
    <w:next w:val="BodyText"/>
    <w:rsid w:val="00B24670"/>
    <w:pPr>
      <w:numPr>
        <w:numId w:val="2"/>
      </w:numPr>
    </w:pPr>
    <w:rPr>
      <w:b/>
      <w:bCs/>
      <w:sz w:val="21"/>
      <w:szCs w:val="21"/>
    </w:rPr>
  </w:style>
  <w:style w:type="paragraph" w:styleId="TOC2">
    <w:name w:val="toc 2"/>
    <w:basedOn w:val="Index"/>
    <w:rsid w:val="00B24670"/>
    <w:pPr>
      <w:tabs>
        <w:tab w:val="right" w:leader="dot" w:pos="9355"/>
      </w:tabs>
      <w:ind w:left="283"/>
    </w:pPr>
  </w:style>
  <w:style w:type="paragraph" w:styleId="TOC3">
    <w:name w:val="toc 3"/>
    <w:basedOn w:val="Index"/>
    <w:rsid w:val="00B24670"/>
    <w:pPr>
      <w:tabs>
        <w:tab w:val="right" w:leader="dot" w:pos="9072"/>
      </w:tabs>
      <w:ind w:left="566"/>
    </w:pPr>
  </w:style>
  <w:style w:type="paragraph" w:styleId="TOC4">
    <w:name w:val="toc 4"/>
    <w:basedOn w:val="Index"/>
    <w:rsid w:val="00B24670"/>
    <w:pPr>
      <w:tabs>
        <w:tab w:val="right" w:leader="dot" w:pos="8789"/>
      </w:tabs>
      <w:ind w:left="849"/>
    </w:pPr>
  </w:style>
  <w:style w:type="paragraph" w:styleId="TOC5">
    <w:name w:val="toc 5"/>
    <w:basedOn w:val="Index"/>
    <w:rsid w:val="00B24670"/>
    <w:pPr>
      <w:tabs>
        <w:tab w:val="right" w:leader="dot" w:pos="8506"/>
      </w:tabs>
      <w:ind w:left="1132"/>
    </w:pPr>
  </w:style>
  <w:style w:type="paragraph" w:styleId="TOC6">
    <w:name w:val="toc 6"/>
    <w:basedOn w:val="Index"/>
    <w:rsid w:val="00B24670"/>
    <w:pPr>
      <w:tabs>
        <w:tab w:val="right" w:leader="dot" w:pos="8223"/>
      </w:tabs>
      <w:ind w:left="1415"/>
    </w:pPr>
  </w:style>
  <w:style w:type="paragraph" w:styleId="TOC7">
    <w:name w:val="toc 7"/>
    <w:basedOn w:val="Index"/>
    <w:rsid w:val="00B24670"/>
    <w:pPr>
      <w:tabs>
        <w:tab w:val="right" w:leader="dot" w:pos="7940"/>
      </w:tabs>
      <w:ind w:left="1698"/>
    </w:pPr>
  </w:style>
  <w:style w:type="paragraph" w:styleId="TOC8">
    <w:name w:val="toc 8"/>
    <w:basedOn w:val="Index"/>
    <w:rsid w:val="00B24670"/>
    <w:pPr>
      <w:tabs>
        <w:tab w:val="right" w:leader="dot" w:pos="7657"/>
      </w:tabs>
      <w:ind w:left="1981"/>
    </w:pPr>
  </w:style>
  <w:style w:type="paragraph" w:styleId="TOC9">
    <w:name w:val="toc 9"/>
    <w:basedOn w:val="Index"/>
    <w:rsid w:val="00B24670"/>
    <w:pPr>
      <w:tabs>
        <w:tab w:val="right" w:leader="dot" w:pos="7374"/>
      </w:tabs>
      <w:ind w:left="2264"/>
    </w:pPr>
  </w:style>
  <w:style w:type="paragraph" w:customStyle="1" w:styleId="Contents10">
    <w:name w:val="Contents 10"/>
    <w:basedOn w:val="Index"/>
    <w:rsid w:val="00B24670"/>
    <w:pPr>
      <w:tabs>
        <w:tab w:val="right" w:leader="dot" w:pos="7091"/>
      </w:tabs>
      <w:ind w:left="2547"/>
    </w:pPr>
  </w:style>
  <w:style w:type="paragraph" w:customStyle="1" w:styleId="Framecontents">
    <w:name w:val="Frame contents"/>
    <w:basedOn w:val="BodyText"/>
    <w:rsid w:val="00B24670"/>
  </w:style>
  <w:style w:type="paragraph" w:styleId="BalloonText">
    <w:name w:val="Balloon Text"/>
    <w:basedOn w:val="Normal"/>
    <w:link w:val="BalloonTextChar"/>
    <w:uiPriority w:val="99"/>
    <w:semiHidden/>
    <w:unhideWhenUsed/>
    <w:rsid w:val="009B01BE"/>
    <w:pPr>
      <w:spacing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9B01BE"/>
    <w:rPr>
      <w:rFonts w:ascii="Tahoma" w:eastAsia="SimSun" w:hAnsi="Tahoma" w:cs="Mangal"/>
      <w:kern w:val="1"/>
      <w:sz w:val="16"/>
      <w:szCs w:val="14"/>
      <w:lang w:eastAsia="hi-IN" w:bidi="hi-IN"/>
    </w:rPr>
  </w:style>
  <w:style w:type="character" w:customStyle="1" w:styleId="Strong1">
    <w:name w:val="Strong1"/>
    <w:rsid w:val="005276B2"/>
    <w:rPr>
      <w:rFonts w:ascii="Times New Roman Bold" w:eastAsia="ヒラギノ角ゴ Pro W3" w:hAnsi="Times New Roman Bold"/>
      <w:b w:val="0"/>
      <w:i w:val="0"/>
      <w:color w:val="000000"/>
    </w:rPr>
  </w:style>
  <w:style w:type="character" w:styleId="Strong">
    <w:name w:val="Strong"/>
    <w:basedOn w:val="DefaultParagraphFont"/>
    <w:qFormat/>
    <w:rsid w:val="005276B2"/>
    <w:rPr>
      <w:b/>
      <w:bCs/>
    </w:rPr>
  </w:style>
  <w:style w:type="paragraph" w:styleId="ListParagraph">
    <w:name w:val="List Paragraph"/>
    <w:basedOn w:val="Normal"/>
    <w:uiPriority w:val="34"/>
    <w:qFormat/>
    <w:rsid w:val="0072063A"/>
    <w:pPr>
      <w:ind w:left="720"/>
      <w:contextualSpacing/>
    </w:pPr>
    <w:rPr>
      <w:szCs w:val="21"/>
    </w:rPr>
  </w:style>
  <w:style w:type="paragraph" w:styleId="PlainText">
    <w:name w:val="Plain Text"/>
    <w:basedOn w:val="Normal"/>
    <w:link w:val="PlainTextChar"/>
    <w:uiPriority w:val="99"/>
    <w:semiHidden/>
    <w:unhideWhenUsed/>
    <w:rsid w:val="00B35AD5"/>
    <w:pPr>
      <w:widowControl/>
      <w:suppressAutoHyphens w:val="0"/>
      <w:spacing w:line="240" w:lineRule="auto"/>
    </w:pPr>
    <w:rPr>
      <w:rFonts w:ascii="Calibri" w:eastAsiaTheme="minorHAnsi" w:hAnsi="Calibri" w:cstheme="minorBidi"/>
      <w:kern w:val="0"/>
      <w:sz w:val="22"/>
      <w:szCs w:val="21"/>
      <w:lang w:val="en-ZW" w:eastAsia="en-US" w:bidi="ar-SA"/>
    </w:rPr>
  </w:style>
  <w:style w:type="character" w:customStyle="1" w:styleId="PlainTextChar">
    <w:name w:val="Plain Text Char"/>
    <w:basedOn w:val="DefaultParagraphFont"/>
    <w:link w:val="PlainText"/>
    <w:uiPriority w:val="99"/>
    <w:semiHidden/>
    <w:rsid w:val="00B35AD5"/>
    <w:rPr>
      <w:rFonts w:ascii="Calibri" w:eastAsiaTheme="minorHAnsi" w:hAnsi="Calibri" w:cstheme="minorBidi"/>
      <w:sz w:val="22"/>
      <w:szCs w:val="21"/>
      <w:lang w:val="en-ZW" w:eastAsia="en-US"/>
    </w:rPr>
  </w:style>
  <w:style w:type="paragraph" w:customStyle="1" w:styleId="Textbody">
    <w:name w:val="Text body"/>
    <w:basedOn w:val="Normal"/>
    <w:rsid w:val="000C2707"/>
    <w:pPr>
      <w:autoSpaceDN w:val="0"/>
      <w:spacing w:after="120"/>
      <w:textAlignment w:val="baseline"/>
    </w:pPr>
    <w:rPr>
      <w:color w:val="000000"/>
      <w:kern w:val="3"/>
    </w:rPr>
  </w:style>
  <w:style w:type="character" w:styleId="Hyperlink">
    <w:name w:val="Hyperlink"/>
    <w:basedOn w:val="DefaultParagraphFont"/>
    <w:uiPriority w:val="99"/>
    <w:semiHidden/>
    <w:unhideWhenUsed/>
    <w:rsid w:val="005D391D"/>
    <w:rPr>
      <w:color w:val="0000FF"/>
      <w:u w:val="single"/>
    </w:rPr>
  </w:style>
  <w:style w:type="character" w:customStyle="1" w:styleId="apple-converted-space">
    <w:name w:val="apple-converted-space"/>
    <w:basedOn w:val="DefaultParagraphFont"/>
    <w:rsid w:val="007E3CAB"/>
  </w:style>
  <w:style w:type="character" w:styleId="CommentReference">
    <w:name w:val="annotation reference"/>
    <w:basedOn w:val="DefaultParagraphFont"/>
    <w:uiPriority w:val="99"/>
    <w:semiHidden/>
    <w:unhideWhenUsed/>
    <w:rsid w:val="005807BF"/>
    <w:rPr>
      <w:sz w:val="16"/>
      <w:szCs w:val="16"/>
    </w:rPr>
  </w:style>
  <w:style w:type="paragraph" w:styleId="CommentText">
    <w:name w:val="annotation text"/>
    <w:basedOn w:val="Normal"/>
    <w:link w:val="CommentTextChar"/>
    <w:uiPriority w:val="99"/>
    <w:semiHidden/>
    <w:unhideWhenUsed/>
    <w:rsid w:val="005807BF"/>
    <w:pPr>
      <w:spacing w:line="240" w:lineRule="auto"/>
    </w:pPr>
    <w:rPr>
      <w:sz w:val="20"/>
      <w:szCs w:val="18"/>
    </w:rPr>
  </w:style>
  <w:style w:type="character" w:customStyle="1" w:styleId="CommentTextChar">
    <w:name w:val="Comment Text Char"/>
    <w:basedOn w:val="DefaultParagraphFont"/>
    <w:link w:val="CommentText"/>
    <w:uiPriority w:val="99"/>
    <w:semiHidden/>
    <w:rsid w:val="005807BF"/>
    <w:rPr>
      <w:rFonts w:ascii="Arial" w:eastAsia="SimSun" w:hAnsi="Arial"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5807BF"/>
    <w:rPr>
      <w:b/>
      <w:bCs/>
    </w:rPr>
  </w:style>
  <w:style w:type="character" w:customStyle="1" w:styleId="CommentSubjectChar">
    <w:name w:val="Comment Subject Char"/>
    <w:basedOn w:val="CommentTextChar"/>
    <w:link w:val="CommentSubject"/>
    <w:uiPriority w:val="99"/>
    <w:semiHidden/>
    <w:rsid w:val="005807BF"/>
    <w:rPr>
      <w:rFonts w:ascii="Arial" w:eastAsia="SimSun" w:hAnsi="Arial" w:cs="Mangal"/>
      <w:b/>
      <w:bCs/>
      <w:kern w:val="1"/>
      <w:szCs w:val="18"/>
      <w:lang w:eastAsia="hi-IN" w:bidi="hi-IN"/>
    </w:rPr>
  </w:style>
  <w:style w:type="paragraph" w:customStyle="1" w:styleId="Default">
    <w:name w:val="Default"/>
    <w:rsid w:val="00FF3E4B"/>
    <w:pPr>
      <w:autoSpaceDE w:val="0"/>
      <w:autoSpaceDN w:val="0"/>
      <w:adjustRightInd w:val="0"/>
    </w:pPr>
    <w:rPr>
      <w:rFonts w:ascii="Calibri" w:hAnsi="Calibri" w:cs="Calibri"/>
      <w:color w:val="000000"/>
      <w:sz w:val="24"/>
      <w:szCs w:val="24"/>
      <w:lang w:val="en-US"/>
    </w:rPr>
  </w:style>
  <w:style w:type="character" w:customStyle="1" w:styleId="BodyTextChar">
    <w:name w:val="Body Text Char"/>
    <w:basedOn w:val="DefaultParagraphFont"/>
    <w:link w:val="BodyText"/>
    <w:rsid w:val="000D1158"/>
    <w:rPr>
      <w:rFonts w:ascii="Arial" w:eastAsia="SimSun" w:hAnsi="Arial" w:cs="Mangal"/>
      <w:color w:val="000000"/>
      <w:kern w:val="1"/>
      <w:sz w:val="24"/>
      <w:szCs w:val="24"/>
      <w:lang w:eastAsia="hi-IN" w:bidi="hi-IN"/>
    </w:rPr>
  </w:style>
  <w:style w:type="paragraph" w:styleId="FootnoteText">
    <w:name w:val="footnote text"/>
    <w:basedOn w:val="Normal"/>
    <w:link w:val="FootnoteTextChar"/>
    <w:rsid w:val="009E44AB"/>
    <w:pPr>
      <w:widowControl/>
      <w:suppressAutoHyphens w:val="0"/>
      <w:spacing w:line="240" w:lineRule="auto"/>
    </w:pPr>
    <w:rPr>
      <w:rFonts w:ascii="Times New Roman" w:eastAsia="Times New Roman" w:hAnsi="Times New Roman" w:cs="Times New Roman"/>
      <w:kern w:val="0"/>
      <w:sz w:val="20"/>
      <w:szCs w:val="20"/>
      <w:lang w:eastAsia="en-GB" w:bidi="ar-SA"/>
    </w:rPr>
  </w:style>
  <w:style w:type="character" w:customStyle="1" w:styleId="FootnoteTextChar">
    <w:name w:val="Footnote Text Char"/>
    <w:basedOn w:val="DefaultParagraphFont"/>
    <w:link w:val="FootnoteText"/>
    <w:rsid w:val="009E44AB"/>
  </w:style>
  <w:style w:type="character" w:styleId="FootnoteReference">
    <w:name w:val="footnote reference"/>
    <w:uiPriority w:val="99"/>
    <w:rsid w:val="009E44AB"/>
    <w:rPr>
      <w:vertAlign w:val="superscript"/>
    </w:rPr>
  </w:style>
  <w:style w:type="character" w:customStyle="1" w:styleId="casenumber">
    <w:name w:val="casenumber"/>
    <w:basedOn w:val="DefaultParagraphFont"/>
    <w:rsid w:val="00A80C53"/>
  </w:style>
  <w:style w:type="character" w:customStyle="1" w:styleId="description">
    <w:name w:val="description"/>
    <w:basedOn w:val="DefaultParagraphFont"/>
    <w:rsid w:val="00A80C53"/>
  </w:style>
  <w:style w:type="character" w:customStyle="1" w:styleId="divider2">
    <w:name w:val="divider2"/>
    <w:basedOn w:val="DefaultParagraphFont"/>
    <w:rsid w:val="00A80C53"/>
  </w:style>
  <w:style w:type="character" w:customStyle="1" w:styleId="address">
    <w:name w:val="address"/>
    <w:basedOn w:val="DefaultParagraphFont"/>
    <w:rsid w:val="00A80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38594">
      <w:bodyDiv w:val="1"/>
      <w:marLeft w:val="0"/>
      <w:marRight w:val="0"/>
      <w:marTop w:val="0"/>
      <w:marBottom w:val="0"/>
      <w:divBdr>
        <w:top w:val="none" w:sz="0" w:space="0" w:color="auto"/>
        <w:left w:val="none" w:sz="0" w:space="0" w:color="auto"/>
        <w:bottom w:val="none" w:sz="0" w:space="0" w:color="auto"/>
        <w:right w:val="none" w:sz="0" w:space="0" w:color="auto"/>
      </w:divBdr>
    </w:div>
    <w:div w:id="339816290">
      <w:bodyDiv w:val="1"/>
      <w:marLeft w:val="0"/>
      <w:marRight w:val="0"/>
      <w:marTop w:val="0"/>
      <w:marBottom w:val="0"/>
      <w:divBdr>
        <w:top w:val="none" w:sz="0" w:space="0" w:color="auto"/>
        <w:left w:val="none" w:sz="0" w:space="0" w:color="auto"/>
        <w:bottom w:val="none" w:sz="0" w:space="0" w:color="auto"/>
        <w:right w:val="none" w:sz="0" w:space="0" w:color="auto"/>
      </w:divBdr>
    </w:div>
    <w:div w:id="639727388">
      <w:bodyDiv w:val="1"/>
      <w:marLeft w:val="0"/>
      <w:marRight w:val="0"/>
      <w:marTop w:val="0"/>
      <w:marBottom w:val="0"/>
      <w:divBdr>
        <w:top w:val="none" w:sz="0" w:space="0" w:color="auto"/>
        <w:left w:val="none" w:sz="0" w:space="0" w:color="auto"/>
        <w:bottom w:val="none" w:sz="0" w:space="0" w:color="auto"/>
        <w:right w:val="none" w:sz="0" w:space="0" w:color="auto"/>
      </w:divBdr>
    </w:div>
    <w:div w:id="840900164">
      <w:bodyDiv w:val="1"/>
      <w:marLeft w:val="0"/>
      <w:marRight w:val="0"/>
      <w:marTop w:val="0"/>
      <w:marBottom w:val="0"/>
      <w:divBdr>
        <w:top w:val="none" w:sz="0" w:space="0" w:color="auto"/>
        <w:left w:val="none" w:sz="0" w:space="0" w:color="auto"/>
        <w:bottom w:val="none" w:sz="0" w:space="0" w:color="auto"/>
        <w:right w:val="none" w:sz="0" w:space="0" w:color="auto"/>
      </w:divBdr>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41229698">
      <w:bodyDiv w:val="1"/>
      <w:marLeft w:val="0"/>
      <w:marRight w:val="0"/>
      <w:marTop w:val="0"/>
      <w:marBottom w:val="0"/>
      <w:divBdr>
        <w:top w:val="none" w:sz="0" w:space="0" w:color="auto"/>
        <w:left w:val="none" w:sz="0" w:space="0" w:color="auto"/>
        <w:bottom w:val="none" w:sz="0" w:space="0" w:color="auto"/>
        <w:right w:val="none" w:sz="0" w:space="0" w:color="auto"/>
      </w:divBdr>
    </w:div>
    <w:div w:id="993025145">
      <w:bodyDiv w:val="1"/>
      <w:marLeft w:val="0"/>
      <w:marRight w:val="0"/>
      <w:marTop w:val="0"/>
      <w:marBottom w:val="0"/>
      <w:divBdr>
        <w:top w:val="none" w:sz="0" w:space="0" w:color="auto"/>
        <w:left w:val="none" w:sz="0" w:space="0" w:color="auto"/>
        <w:bottom w:val="none" w:sz="0" w:space="0" w:color="auto"/>
        <w:right w:val="none" w:sz="0" w:space="0" w:color="auto"/>
      </w:divBdr>
    </w:div>
    <w:div w:id="1389691485">
      <w:bodyDiv w:val="1"/>
      <w:marLeft w:val="0"/>
      <w:marRight w:val="0"/>
      <w:marTop w:val="0"/>
      <w:marBottom w:val="0"/>
      <w:divBdr>
        <w:top w:val="none" w:sz="0" w:space="0" w:color="auto"/>
        <w:left w:val="none" w:sz="0" w:space="0" w:color="auto"/>
        <w:bottom w:val="none" w:sz="0" w:space="0" w:color="auto"/>
        <w:right w:val="none" w:sz="0" w:space="0" w:color="auto"/>
      </w:divBdr>
    </w:div>
    <w:div w:id="1851487896">
      <w:bodyDiv w:val="1"/>
      <w:marLeft w:val="0"/>
      <w:marRight w:val="0"/>
      <w:marTop w:val="0"/>
      <w:marBottom w:val="0"/>
      <w:divBdr>
        <w:top w:val="none" w:sz="0" w:space="0" w:color="auto"/>
        <w:left w:val="none" w:sz="0" w:space="0" w:color="auto"/>
        <w:bottom w:val="none" w:sz="0" w:space="0" w:color="auto"/>
        <w:right w:val="none" w:sz="0" w:space="0" w:color="auto"/>
      </w:divBdr>
    </w:div>
    <w:div w:id="205399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image" Target="media/image1.wmf"/><Relationship Id="rId19" Type="http://schemas.openxmlformats.org/officeDocument/2006/relationships/hyperlink" Target="http://planning.cornwall.gov.uk/online-applications/applicationDetails.do?keyVal=PNZRVKFGMQ000&amp;activeTab=summa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5.xml"/></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B86253FA6964880CD7F5ED0EC94F9" ma:contentTypeVersion="13" ma:contentTypeDescription="Create a new document." ma:contentTypeScope="" ma:versionID="750d0c5211b08a9a000a7e022f9be2a9">
  <xsd:schema xmlns:xsd="http://www.w3.org/2001/XMLSchema" xmlns:xs="http://www.w3.org/2001/XMLSchema" xmlns:p="http://schemas.microsoft.com/office/2006/metadata/properties" xmlns:ns3="05a8ab4c-c580-4d44-9f87-4f80040fd3d4" xmlns:ns4="bb2ee620-ad03-42bf-967b-98dcd027dda5" targetNamespace="http://schemas.microsoft.com/office/2006/metadata/properties" ma:root="true" ma:fieldsID="e34b96f07f5186318633047bb582f1ea" ns3:_="" ns4:_="">
    <xsd:import namespace="05a8ab4c-c580-4d44-9f87-4f80040fd3d4"/>
    <xsd:import namespace="bb2ee620-ad03-42bf-967b-98dcd027dd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8ab4c-c580-4d44-9f87-4f80040fd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ee620-ad03-42bf-967b-98dcd027dd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E63075-12DD-4C29-8828-B9AA8635C08C}">
  <ds:schemaRefs>
    <ds:schemaRef ds:uri="http://purl.org/dc/terms/"/>
    <ds:schemaRef ds:uri="http://schemas.openxmlformats.org/package/2006/metadata/core-properties"/>
    <ds:schemaRef ds:uri="bb2ee620-ad03-42bf-967b-98dcd027dda5"/>
    <ds:schemaRef ds:uri="http://schemas.microsoft.com/office/2006/documentManagement/types"/>
    <ds:schemaRef ds:uri="http://schemas.microsoft.com/office/infopath/2007/PartnerControls"/>
    <ds:schemaRef ds:uri="05a8ab4c-c580-4d44-9f87-4f80040fd3d4"/>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341FA8D-621A-47B7-BF88-7F82307678FD}">
  <ds:schemaRefs>
    <ds:schemaRef ds:uri="http://schemas.microsoft.com/sharepoint/v3/contenttype/forms"/>
  </ds:schemaRefs>
</ds:datastoreItem>
</file>

<file path=customXml/itemProps3.xml><?xml version="1.0" encoding="utf-8"?>
<ds:datastoreItem xmlns:ds="http://schemas.openxmlformats.org/officeDocument/2006/customXml" ds:itemID="{E13C6D4E-0DB7-412A-99DD-872667F46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8ab4c-c580-4d44-9f87-4f80040fd3d4"/>
    <ds:schemaRef ds:uri="bb2ee620-ad03-42bf-967b-98dcd027d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4058</Words>
  <Characters>23134</Characters>
  <Application>Microsoft Office Word</Application>
  <DocSecurity>0</DocSecurity>
  <Lines>192</Lines>
  <Paragraphs>54</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Introduction </vt:lpstr>
      <vt:lpstr>    The Site</vt:lpstr>
      <vt:lpstr>Site location and description</vt:lpstr>
      <vt:lpstr>    Site investigations</vt:lpstr>
      <vt:lpstr>        Contamination</vt:lpstr>
      <vt:lpstr>    Ecology</vt:lpstr>
      <vt:lpstr>    The applicant has not commissioned an ecologist given that he has used the premi</vt:lpstr>
      <vt:lpstr>Planning History and pre-application consultation</vt:lpstr>
      <vt:lpstr>    Relevant Planning history</vt:lpstr>
      <vt:lpstr>Proposed development</vt:lpstr>
      <vt:lpstr>    Introduction</vt:lpstr>
      <vt:lpstr>This full application relates to the replacement of the lawful dwelling-house kn</vt:lpstr>
      <vt:lpstr/>
      <vt:lpstr>No significant changes are proposed to the external appearance except for terrac</vt:lpstr>
      <vt:lpstr/>
      <vt:lpstr>The site can adequately accommodate the applicant and his family within the form</vt:lpstr>
      <vt:lpstr>    Access </vt:lpstr>
      <vt:lpstr>    Layout</vt:lpstr>
      <vt:lpstr>    Appearance and scale</vt:lpstr>
      <vt:lpstr>    Landscape impact</vt:lpstr>
      <vt:lpstr>Planning Policy and Guidance </vt:lpstr>
      <vt:lpstr>    Introduction to relevant policies </vt:lpstr>
      <vt:lpstr>        National Planning Policy Framework 2019 (NPPF)</vt:lpstr>
      <vt:lpstr>        Cornwall Local Plan Strategic Policies 2010-2030</vt:lpstr>
      <vt:lpstr>        It is our intention to focus on key policies as set out in the CLP 2010-2030.  T</vt:lpstr>
      <vt:lpstr>        Other relevant guidance  </vt:lpstr>
      <vt:lpstr>Planning Considerations</vt:lpstr>
      <vt:lpstr>    Principle of development</vt:lpstr>
      <vt:lpstr>    Impact on the character and appearance of the area</vt:lpstr>
      <vt:lpstr>    Access, parking and highway issues</vt:lpstr>
      <vt:lpstr>    Impacts upon nearby residential occupiers</vt:lpstr>
      <vt:lpstr>Similar Proposals </vt:lpstr>
      <vt:lpstr>8.Opportunities</vt:lpstr>
      <vt:lpstr>Conclusions</vt:lpstr>
    </vt:vector>
  </TitlesOfParts>
  <Company>Hewlett-Packard Company</Company>
  <LinksUpToDate>false</LinksUpToDate>
  <CharactersWithSpaces>27138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Samantha Hunkin</cp:lastModifiedBy>
  <cp:revision>4</cp:revision>
  <cp:lastPrinted>2020-07-10T13:07:00Z</cp:lastPrinted>
  <dcterms:created xsi:type="dcterms:W3CDTF">2021-03-05T10:20:00Z</dcterms:created>
  <dcterms:modified xsi:type="dcterms:W3CDTF">2021-03-05T10:21:00Z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Sam.Hunkin@cornwall.gov.uk</vt:lpwstr>
  </property>
  <property fmtid="{D5CDD505-2E9C-101B-9397-08002B2CF9AE}" pid="5" name="MSIP_Label_65bade86-969a-4cfc-8d70-99d1f0adeaba_SetDate">
    <vt:lpwstr>2021-03-05T10:20:18.1151961Z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bcd0c852-0d35-49fe-9357-3ad5c2e07958</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y fmtid="{D5CDD505-2E9C-101B-9397-08002B2CF9AE}" pid="11" name="ContentTypeId">
    <vt:lpwstr>0x010100CD1B86253FA6964880CD7F5ED0EC94F9</vt:lpwstr>
  </property>
</Properties>
</file>