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E593" w14:textId="77777777" w:rsidR="003E4CEB" w:rsidRDefault="003E4CEB"/>
    <w:p w14:paraId="38400ECC" w14:textId="77777777" w:rsidR="003E4CEB" w:rsidRPr="003E4CEB" w:rsidRDefault="003E4CEB" w:rsidP="003E4CEB"/>
    <w:p w14:paraId="0C846C26" w14:textId="77777777" w:rsidR="003E4CEB" w:rsidRPr="003E4CEB" w:rsidRDefault="003E4CEB" w:rsidP="003E4CEB"/>
    <w:p w14:paraId="4F359E95" w14:textId="77777777" w:rsidR="003E4CEB" w:rsidRPr="003E4CEB" w:rsidRDefault="003E4CEB" w:rsidP="003E4CEB"/>
    <w:p w14:paraId="57119D7C" w14:textId="77777777" w:rsidR="003E4CEB" w:rsidRPr="003E4CEB" w:rsidRDefault="003E4CEB" w:rsidP="003E4CEB"/>
    <w:p w14:paraId="59D37257" w14:textId="77777777" w:rsidR="003E4CEB" w:rsidRPr="003E4CEB" w:rsidRDefault="003E4CEB" w:rsidP="003E4CEB"/>
    <w:p w14:paraId="1FD65AB6" w14:textId="77777777" w:rsidR="003E4CEB" w:rsidRDefault="003E4CEB" w:rsidP="003E4CEB"/>
    <w:p w14:paraId="4D01BC07" w14:textId="77777777" w:rsidR="008F63F6" w:rsidRDefault="008F63F6" w:rsidP="003E4CEB">
      <w:pPr>
        <w:pStyle w:val="Heading1"/>
      </w:pPr>
    </w:p>
    <w:p w14:paraId="569742DD" w14:textId="77777777" w:rsidR="008F63F6" w:rsidRDefault="008F63F6" w:rsidP="003E4CEB">
      <w:pPr>
        <w:pStyle w:val="Heading1"/>
      </w:pPr>
    </w:p>
    <w:p w14:paraId="03ED0ED3" w14:textId="6039A1D2" w:rsidR="003E4CEB" w:rsidRDefault="003E4CEB" w:rsidP="003E4CEB">
      <w:pPr>
        <w:pStyle w:val="Heading1"/>
      </w:pPr>
      <w:r>
        <w:t>Our Ref.:  SWG/LJG/</w:t>
      </w:r>
      <w:r w:rsidR="00F123A3">
        <w:t>SMITHS</w:t>
      </w:r>
      <w:r w:rsidR="00BE3FF8">
        <w:t>2</w:t>
      </w:r>
      <w:r>
        <w:t>/</w:t>
      </w:r>
      <w:r w:rsidR="00F123A3">
        <w:t>2</w:t>
      </w:r>
      <w:r w:rsidR="00BE3FF8">
        <w:t>1</w:t>
      </w:r>
    </w:p>
    <w:p w14:paraId="385E75C4" w14:textId="77777777" w:rsidR="003E4CEB" w:rsidRDefault="003E4CEB" w:rsidP="003E4CEB">
      <w:pPr>
        <w:rPr>
          <w:sz w:val="24"/>
        </w:rPr>
      </w:pPr>
    </w:p>
    <w:p w14:paraId="1AD8B420" w14:textId="74C46F3C" w:rsidR="003E4CEB" w:rsidRDefault="003E4CEB" w:rsidP="003E4CEB">
      <w:pPr>
        <w:rPr>
          <w:sz w:val="24"/>
        </w:rPr>
      </w:pPr>
      <w:r>
        <w:rPr>
          <w:sz w:val="24"/>
        </w:rPr>
        <w:t xml:space="preserve">Date:  </w:t>
      </w:r>
      <w:r w:rsidR="00BE3FF8">
        <w:rPr>
          <w:sz w:val="24"/>
        </w:rPr>
        <w:t>10</w:t>
      </w:r>
      <w:r w:rsidR="00BE3FF8" w:rsidRPr="00BE3FF8">
        <w:rPr>
          <w:sz w:val="24"/>
          <w:vertAlign w:val="superscript"/>
        </w:rPr>
        <w:t>th</w:t>
      </w:r>
      <w:r w:rsidR="00BE3FF8">
        <w:rPr>
          <w:sz w:val="24"/>
        </w:rPr>
        <w:t xml:space="preserve"> </w:t>
      </w:r>
      <w:proofErr w:type="gramStart"/>
      <w:r w:rsidR="00BE3FF8">
        <w:rPr>
          <w:sz w:val="24"/>
        </w:rPr>
        <w:t xml:space="preserve">March </w:t>
      </w:r>
      <w:r w:rsidR="00F123A3">
        <w:rPr>
          <w:sz w:val="24"/>
        </w:rPr>
        <w:t xml:space="preserve"> 202</w:t>
      </w:r>
      <w:r w:rsidR="00BE3FF8">
        <w:rPr>
          <w:sz w:val="24"/>
        </w:rPr>
        <w:t>1</w:t>
      </w:r>
      <w:proofErr w:type="gramEnd"/>
    </w:p>
    <w:p w14:paraId="0682F3E3" w14:textId="77777777" w:rsidR="003E4CEB" w:rsidRDefault="003E4CEB" w:rsidP="003E4CEB">
      <w:pPr>
        <w:rPr>
          <w:sz w:val="24"/>
        </w:rPr>
      </w:pPr>
    </w:p>
    <w:p w14:paraId="68D31125" w14:textId="77777777" w:rsidR="003E4CEB" w:rsidRDefault="003E4CEB" w:rsidP="003E4CEB">
      <w:pPr>
        <w:rPr>
          <w:sz w:val="24"/>
        </w:rPr>
      </w:pPr>
    </w:p>
    <w:p w14:paraId="0DCA83DA" w14:textId="3D1B4339" w:rsidR="003E4CEB" w:rsidRDefault="00F123A3" w:rsidP="003E4CEB">
      <w:pPr>
        <w:rPr>
          <w:sz w:val="24"/>
        </w:rPr>
      </w:pPr>
      <w:r>
        <w:rPr>
          <w:sz w:val="24"/>
        </w:rPr>
        <w:t>Planning Department</w:t>
      </w:r>
    </w:p>
    <w:p w14:paraId="59EEAA03" w14:textId="4D12D5F0" w:rsidR="00F123A3" w:rsidRDefault="00F123A3" w:rsidP="003E4CEB">
      <w:pPr>
        <w:rPr>
          <w:sz w:val="24"/>
        </w:rPr>
      </w:pPr>
      <w:r>
        <w:rPr>
          <w:sz w:val="24"/>
        </w:rPr>
        <w:t>Wyre Forest District Council</w:t>
      </w:r>
    </w:p>
    <w:p w14:paraId="66A62A15" w14:textId="11E5B725" w:rsidR="00F123A3" w:rsidRDefault="00F123A3" w:rsidP="003E4CEB">
      <w:pPr>
        <w:rPr>
          <w:sz w:val="24"/>
        </w:rPr>
      </w:pPr>
      <w:proofErr w:type="spellStart"/>
      <w:r>
        <w:rPr>
          <w:sz w:val="24"/>
        </w:rPr>
        <w:t>Finepoint</w:t>
      </w:r>
      <w:proofErr w:type="spellEnd"/>
      <w:r>
        <w:rPr>
          <w:sz w:val="24"/>
        </w:rPr>
        <w:t xml:space="preserve"> Way</w:t>
      </w:r>
    </w:p>
    <w:p w14:paraId="34AFC8D4" w14:textId="410FBDBA" w:rsidR="00F123A3" w:rsidRDefault="00F123A3" w:rsidP="003E4CEB">
      <w:pPr>
        <w:rPr>
          <w:sz w:val="24"/>
        </w:rPr>
      </w:pPr>
      <w:r>
        <w:rPr>
          <w:sz w:val="24"/>
        </w:rPr>
        <w:t>Stourport Road</w:t>
      </w:r>
    </w:p>
    <w:p w14:paraId="13EE67CF" w14:textId="6ECD7230" w:rsidR="00F123A3" w:rsidRPr="00372A81" w:rsidRDefault="00F123A3" w:rsidP="003E4CEB">
      <w:pPr>
        <w:rPr>
          <w:sz w:val="24"/>
        </w:rPr>
      </w:pPr>
      <w:r>
        <w:rPr>
          <w:sz w:val="24"/>
        </w:rPr>
        <w:t>Kidderminster</w:t>
      </w:r>
    </w:p>
    <w:p w14:paraId="2D30EF87" w14:textId="77777777" w:rsidR="003E4CEB" w:rsidRDefault="003E4CEB" w:rsidP="003E4CEB">
      <w:pPr>
        <w:rPr>
          <w:sz w:val="24"/>
          <w:u w:val="single"/>
        </w:rPr>
      </w:pPr>
    </w:p>
    <w:p w14:paraId="4961E3C3" w14:textId="4E2707B5" w:rsidR="003E4CEB" w:rsidRDefault="003E4CEB" w:rsidP="003E4CEB">
      <w:pPr>
        <w:rPr>
          <w:sz w:val="24"/>
        </w:rPr>
      </w:pPr>
      <w:proofErr w:type="gramStart"/>
      <w:r>
        <w:rPr>
          <w:sz w:val="24"/>
        </w:rPr>
        <w:t xml:space="preserve">Dear </w:t>
      </w:r>
      <w:r w:rsidR="00F123A3">
        <w:rPr>
          <w:sz w:val="24"/>
        </w:rPr>
        <w:t xml:space="preserve"> Sirs</w:t>
      </w:r>
      <w:proofErr w:type="gramEnd"/>
      <w:r>
        <w:rPr>
          <w:sz w:val="24"/>
        </w:rPr>
        <w:t>,</w:t>
      </w:r>
    </w:p>
    <w:p w14:paraId="4B6B81E3" w14:textId="77777777" w:rsidR="003E4CEB" w:rsidRDefault="003E4CEB" w:rsidP="003E4CEB">
      <w:pPr>
        <w:rPr>
          <w:sz w:val="24"/>
        </w:rPr>
      </w:pPr>
    </w:p>
    <w:p w14:paraId="7662B754" w14:textId="4046A306" w:rsidR="003E4CEB" w:rsidRDefault="003E4CEB" w:rsidP="003E4CEB">
      <w:pPr>
        <w:pStyle w:val="Heading3"/>
      </w:pPr>
      <w:r>
        <w:t xml:space="preserve">RE:  PROPOSED </w:t>
      </w:r>
      <w:r w:rsidR="00F123A3">
        <w:t>REPLACEMENT SUN LOUNGE</w:t>
      </w:r>
    </w:p>
    <w:p w14:paraId="442017DD" w14:textId="77777777" w:rsidR="003E4CEB" w:rsidRDefault="003E4CEB" w:rsidP="003E4CEB">
      <w:pPr>
        <w:rPr>
          <w:sz w:val="24"/>
        </w:rPr>
      </w:pPr>
    </w:p>
    <w:p w14:paraId="6B03D286" w14:textId="6F02224D" w:rsidR="003E4CEB" w:rsidRDefault="003E4CEB" w:rsidP="00F123A3">
      <w:pPr>
        <w:rPr>
          <w:sz w:val="24"/>
        </w:rPr>
      </w:pPr>
      <w:r>
        <w:rPr>
          <w:sz w:val="24"/>
        </w:rPr>
        <w:t xml:space="preserve">We are pleased to enclose Planning Permission </w:t>
      </w:r>
      <w:r w:rsidR="00F123A3">
        <w:rPr>
          <w:sz w:val="24"/>
        </w:rPr>
        <w:t>in respect of the above to demolish the existing UPVC glazed conservatory and replace with an oak frame</w:t>
      </w:r>
      <w:r w:rsidR="0078097F">
        <w:rPr>
          <w:sz w:val="24"/>
        </w:rPr>
        <w:t>d</w:t>
      </w:r>
      <w:r w:rsidR="00F123A3">
        <w:rPr>
          <w:sz w:val="24"/>
        </w:rPr>
        <w:t xml:space="preserve"> glazed sun </w:t>
      </w:r>
      <w:r w:rsidR="0078097F">
        <w:rPr>
          <w:sz w:val="24"/>
        </w:rPr>
        <w:t>lounge</w:t>
      </w:r>
      <w:r w:rsidR="00F123A3">
        <w:rPr>
          <w:sz w:val="24"/>
        </w:rPr>
        <w:t>.</w:t>
      </w:r>
    </w:p>
    <w:p w14:paraId="7E29664A" w14:textId="1546211E" w:rsidR="00F123A3" w:rsidRDefault="00F123A3" w:rsidP="00F123A3">
      <w:pPr>
        <w:rPr>
          <w:sz w:val="24"/>
        </w:rPr>
      </w:pPr>
    </w:p>
    <w:p w14:paraId="3E7135AB" w14:textId="23507BA4" w:rsidR="00F123A3" w:rsidRDefault="00F123A3" w:rsidP="00F123A3">
      <w:pPr>
        <w:rPr>
          <w:sz w:val="24"/>
        </w:rPr>
      </w:pPr>
      <w:r>
        <w:rPr>
          <w:sz w:val="24"/>
        </w:rPr>
        <w:t xml:space="preserve">The proposed replacement is </w:t>
      </w:r>
      <w:r w:rsidR="00BE3FF8">
        <w:rPr>
          <w:sz w:val="24"/>
        </w:rPr>
        <w:t>no greater than the footprint of the original conservatory. Although the volume is slightly larger this is due to the volume of the roof which was been designed to suit and match with the existing pitch of the main house. The proposal is only slightly larger than already approved under 20/0517/HOU but provides a reasonable amount of space for the provision of furniture.</w:t>
      </w:r>
    </w:p>
    <w:p w14:paraId="6D29A632" w14:textId="71D9BD9A" w:rsidR="00F123A3" w:rsidRDefault="00F123A3" w:rsidP="00F123A3">
      <w:pPr>
        <w:rPr>
          <w:sz w:val="24"/>
        </w:rPr>
      </w:pPr>
    </w:p>
    <w:p w14:paraId="494BBD72" w14:textId="36412793" w:rsidR="00F123A3" w:rsidRDefault="00F123A3" w:rsidP="00F123A3">
      <w:pPr>
        <w:rPr>
          <w:sz w:val="24"/>
        </w:rPr>
      </w:pPr>
      <w:r>
        <w:rPr>
          <w:sz w:val="24"/>
        </w:rPr>
        <w:t xml:space="preserve">The location of the sun lounge is set behind a garage and is only visible on approaching the front from an acute angle </w:t>
      </w:r>
      <w:r w:rsidR="0078097F">
        <w:rPr>
          <w:sz w:val="24"/>
        </w:rPr>
        <w:t>and is well screened from the road.</w:t>
      </w:r>
    </w:p>
    <w:p w14:paraId="43573E3D" w14:textId="04FB9397" w:rsidR="0078097F" w:rsidRDefault="0078097F" w:rsidP="003E4CEB">
      <w:pPr>
        <w:rPr>
          <w:sz w:val="24"/>
        </w:rPr>
      </w:pPr>
    </w:p>
    <w:p w14:paraId="6604FE8F" w14:textId="32DEE55F" w:rsidR="00955A05" w:rsidRDefault="0078097F" w:rsidP="003E4CEB">
      <w:pPr>
        <w:rPr>
          <w:noProof/>
          <w:sz w:val="24"/>
        </w:rPr>
      </w:pPr>
      <w:r>
        <w:rPr>
          <w:noProof/>
          <w:sz w:val="24"/>
        </w:rPr>
        <w:drawing>
          <wp:inline distT="0" distB="0" distL="0" distR="0" wp14:anchorId="4B61D1C4" wp14:editId="02B917BC">
            <wp:extent cx="1924050" cy="144143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610" cy="1458340"/>
                    </a:xfrm>
                    <a:prstGeom prst="rect">
                      <a:avLst/>
                    </a:prstGeom>
                    <a:noFill/>
                    <a:ln>
                      <a:noFill/>
                    </a:ln>
                  </pic:spPr>
                </pic:pic>
              </a:graphicData>
            </a:graphic>
          </wp:inline>
        </w:drawing>
      </w:r>
      <w:r>
        <w:rPr>
          <w:noProof/>
          <w:sz w:val="24"/>
        </w:rPr>
        <w:t xml:space="preserve">         </w:t>
      </w:r>
    </w:p>
    <w:p w14:paraId="2C122DBA" w14:textId="50710599" w:rsidR="00955A05" w:rsidRDefault="00955A05" w:rsidP="003E4CEB">
      <w:pPr>
        <w:rPr>
          <w:noProof/>
          <w:sz w:val="24"/>
        </w:rPr>
      </w:pPr>
    </w:p>
    <w:p w14:paraId="1AF08DEF" w14:textId="1981CB04" w:rsidR="00955A05" w:rsidRDefault="00955A05" w:rsidP="003E4CEB">
      <w:pPr>
        <w:rPr>
          <w:noProof/>
          <w:sz w:val="24"/>
        </w:rPr>
      </w:pPr>
    </w:p>
    <w:p w14:paraId="23560CFB" w14:textId="373CB953" w:rsidR="00955A05" w:rsidRDefault="00955A05" w:rsidP="003E4CEB">
      <w:pPr>
        <w:rPr>
          <w:noProof/>
          <w:sz w:val="24"/>
        </w:rPr>
      </w:pPr>
    </w:p>
    <w:p w14:paraId="2F9E6B36" w14:textId="6B83CA16" w:rsidR="00955A05" w:rsidRDefault="00955A05" w:rsidP="003E4CEB">
      <w:pPr>
        <w:rPr>
          <w:noProof/>
          <w:sz w:val="24"/>
        </w:rPr>
      </w:pPr>
    </w:p>
    <w:p w14:paraId="39EC952B" w14:textId="4423711B" w:rsidR="00955A05" w:rsidRDefault="00955A05" w:rsidP="003E4CEB">
      <w:pPr>
        <w:rPr>
          <w:noProof/>
          <w:sz w:val="24"/>
        </w:rPr>
      </w:pPr>
    </w:p>
    <w:p w14:paraId="1EB6F486" w14:textId="6BCF78BE" w:rsidR="00955A05" w:rsidRDefault="00955A05" w:rsidP="003E4CEB">
      <w:pPr>
        <w:rPr>
          <w:noProof/>
          <w:sz w:val="24"/>
        </w:rPr>
      </w:pPr>
    </w:p>
    <w:p w14:paraId="1157F67B" w14:textId="76977E0F" w:rsidR="00955A05" w:rsidRDefault="00955A05" w:rsidP="003E4CEB">
      <w:pPr>
        <w:rPr>
          <w:noProof/>
          <w:sz w:val="24"/>
        </w:rPr>
      </w:pPr>
    </w:p>
    <w:p w14:paraId="2CCBFA30" w14:textId="2849DD47" w:rsidR="00955A05" w:rsidRDefault="00955A05" w:rsidP="003E4CEB">
      <w:pPr>
        <w:rPr>
          <w:noProof/>
          <w:sz w:val="24"/>
        </w:rPr>
      </w:pPr>
    </w:p>
    <w:p w14:paraId="34BABE77" w14:textId="7B29B49E" w:rsidR="00955A05" w:rsidRDefault="00955A05" w:rsidP="003E4CEB">
      <w:pPr>
        <w:rPr>
          <w:noProof/>
          <w:sz w:val="24"/>
        </w:rPr>
      </w:pPr>
    </w:p>
    <w:p w14:paraId="0A0305FE" w14:textId="310986AA" w:rsidR="00955A05" w:rsidRDefault="00955A05" w:rsidP="003E4CEB">
      <w:pPr>
        <w:rPr>
          <w:noProof/>
          <w:sz w:val="24"/>
        </w:rPr>
      </w:pPr>
    </w:p>
    <w:p w14:paraId="557FF3BC" w14:textId="28B6542E" w:rsidR="00955A05" w:rsidRDefault="00955A05" w:rsidP="003E4CEB">
      <w:pPr>
        <w:rPr>
          <w:noProof/>
          <w:sz w:val="24"/>
        </w:rPr>
      </w:pPr>
    </w:p>
    <w:p w14:paraId="75C83D3A" w14:textId="1DE1D614" w:rsidR="00955A05" w:rsidRDefault="00955A05" w:rsidP="003E4CEB">
      <w:pPr>
        <w:rPr>
          <w:noProof/>
          <w:sz w:val="24"/>
        </w:rPr>
      </w:pPr>
    </w:p>
    <w:p w14:paraId="7BDE886A" w14:textId="232451D5" w:rsidR="00955A05" w:rsidRDefault="00955A05" w:rsidP="003E4CEB">
      <w:pPr>
        <w:rPr>
          <w:noProof/>
          <w:sz w:val="24"/>
        </w:rPr>
      </w:pPr>
    </w:p>
    <w:p w14:paraId="43640DA7" w14:textId="77777777" w:rsidR="00955A05" w:rsidRDefault="00955A05" w:rsidP="003E4CEB">
      <w:pPr>
        <w:rPr>
          <w:noProof/>
          <w:sz w:val="24"/>
        </w:rPr>
      </w:pPr>
    </w:p>
    <w:p w14:paraId="595527A6" w14:textId="77777777" w:rsidR="00955A05" w:rsidRDefault="00955A05" w:rsidP="003E4CEB">
      <w:pPr>
        <w:rPr>
          <w:noProof/>
          <w:sz w:val="24"/>
        </w:rPr>
      </w:pPr>
    </w:p>
    <w:p w14:paraId="4259AAC6" w14:textId="68A692A8" w:rsidR="0078097F" w:rsidRDefault="0078097F" w:rsidP="003E4CEB">
      <w:pPr>
        <w:rPr>
          <w:noProof/>
          <w:sz w:val="24"/>
        </w:rPr>
      </w:pPr>
      <w:r>
        <w:rPr>
          <w:noProof/>
          <w:sz w:val="24"/>
        </w:rPr>
        <w:t xml:space="preserve">  </w:t>
      </w:r>
      <w:r>
        <w:rPr>
          <w:noProof/>
          <w:sz w:val="24"/>
        </w:rPr>
        <w:drawing>
          <wp:inline distT="0" distB="0" distL="0" distR="0" wp14:anchorId="1FDA1CB5" wp14:editId="0D8C13C3">
            <wp:extent cx="2660632" cy="1993264"/>
            <wp:effectExtent l="0" t="920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09925" cy="2030193"/>
                    </a:xfrm>
                    <a:prstGeom prst="rect">
                      <a:avLst/>
                    </a:prstGeom>
                    <a:noFill/>
                    <a:ln>
                      <a:noFill/>
                    </a:ln>
                  </pic:spPr>
                </pic:pic>
              </a:graphicData>
            </a:graphic>
          </wp:inline>
        </w:drawing>
      </w:r>
    </w:p>
    <w:p w14:paraId="003D8CF7" w14:textId="42D37CB0" w:rsidR="0078097F" w:rsidRDefault="0078097F" w:rsidP="003E4CEB">
      <w:pPr>
        <w:rPr>
          <w:noProof/>
          <w:sz w:val="24"/>
        </w:rPr>
      </w:pPr>
    </w:p>
    <w:p w14:paraId="46633717" w14:textId="67454E50" w:rsidR="0078097F" w:rsidRDefault="0078097F" w:rsidP="003E4CEB">
      <w:pPr>
        <w:rPr>
          <w:noProof/>
          <w:sz w:val="24"/>
        </w:rPr>
      </w:pPr>
    </w:p>
    <w:p w14:paraId="3EDD455F" w14:textId="49BB17C4" w:rsidR="0078097F" w:rsidRDefault="0078097F" w:rsidP="003E4CEB">
      <w:pPr>
        <w:rPr>
          <w:noProof/>
          <w:sz w:val="24"/>
        </w:rPr>
      </w:pPr>
    </w:p>
    <w:p w14:paraId="298B9445" w14:textId="6AC674DB" w:rsidR="0078097F" w:rsidRDefault="0078097F" w:rsidP="003E4CEB">
      <w:pPr>
        <w:rPr>
          <w:noProof/>
          <w:sz w:val="24"/>
        </w:rPr>
      </w:pPr>
      <w:r>
        <w:rPr>
          <w:noProof/>
          <w:sz w:val="24"/>
        </w:rPr>
        <w:t>The existing conservatory is constructed in unsypathetic materials and its design is incongurous with the simple form of the barn conversion.</w:t>
      </w:r>
    </w:p>
    <w:p w14:paraId="121DBC1A" w14:textId="19C5FACE" w:rsidR="0078097F" w:rsidRDefault="0078097F" w:rsidP="003E4CEB">
      <w:pPr>
        <w:rPr>
          <w:noProof/>
          <w:sz w:val="24"/>
        </w:rPr>
      </w:pPr>
    </w:p>
    <w:p w14:paraId="7CF58965" w14:textId="4B1E9756" w:rsidR="0078097F" w:rsidRDefault="0078097F" w:rsidP="003E4CEB">
      <w:pPr>
        <w:rPr>
          <w:sz w:val="24"/>
        </w:rPr>
      </w:pPr>
      <w:r>
        <w:rPr>
          <w:noProof/>
          <w:sz w:val="24"/>
        </w:rPr>
        <w:t>The proposed replacement sun lounge would still allow the existing barn structure to be viewed through and would sit more comfortably with the converted barn and its rural setting using more appropriate oak and plain tiles.</w:t>
      </w:r>
    </w:p>
    <w:p w14:paraId="5ED45D2B" w14:textId="4B005F99" w:rsidR="0078097F" w:rsidRDefault="0078097F" w:rsidP="003E4CEB">
      <w:pPr>
        <w:rPr>
          <w:sz w:val="24"/>
        </w:rPr>
      </w:pPr>
    </w:p>
    <w:p w14:paraId="6837F9C6" w14:textId="2F9F754D" w:rsidR="0078097F" w:rsidRDefault="0078097F" w:rsidP="003E4CEB">
      <w:pPr>
        <w:rPr>
          <w:sz w:val="24"/>
        </w:rPr>
      </w:pPr>
      <w:r>
        <w:rPr>
          <w:sz w:val="24"/>
        </w:rPr>
        <w:t>The property is set within the Green Belt and we feel this proposal would enhance the setting and would not be detrimental to the openness of the Green Belt and therefore commend to you for your consideration.</w:t>
      </w:r>
    </w:p>
    <w:p w14:paraId="3A3B858C" w14:textId="77777777" w:rsidR="0078097F" w:rsidRDefault="0078097F" w:rsidP="003E4CEB">
      <w:pPr>
        <w:rPr>
          <w:sz w:val="24"/>
        </w:rPr>
      </w:pPr>
    </w:p>
    <w:p w14:paraId="6590D1B5" w14:textId="77777777" w:rsidR="003E4CEB" w:rsidRDefault="003E4CEB" w:rsidP="003E4CEB">
      <w:pPr>
        <w:rPr>
          <w:sz w:val="24"/>
        </w:rPr>
      </w:pPr>
      <w:r>
        <w:rPr>
          <w:sz w:val="24"/>
        </w:rPr>
        <w:t>Trusting this is satisfactory,</w:t>
      </w:r>
    </w:p>
    <w:p w14:paraId="7FCA02B0" w14:textId="77777777" w:rsidR="003E4CEB" w:rsidRDefault="003E4CEB" w:rsidP="003E4CEB">
      <w:pPr>
        <w:rPr>
          <w:sz w:val="24"/>
        </w:rPr>
      </w:pPr>
    </w:p>
    <w:p w14:paraId="03D61666" w14:textId="77777777" w:rsidR="003E4CEB" w:rsidRDefault="003E4CEB" w:rsidP="003E4CEB">
      <w:pPr>
        <w:rPr>
          <w:sz w:val="24"/>
        </w:rPr>
      </w:pPr>
      <w:r>
        <w:rPr>
          <w:sz w:val="24"/>
        </w:rPr>
        <w:t>Yours sincerely,</w:t>
      </w:r>
    </w:p>
    <w:p w14:paraId="4725EF4B" w14:textId="77777777" w:rsidR="003E4CEB" w:rsidRDefault="003E4CEB" w:rsidP="003E4CEB">
      <w:pPr>
        <w:rPr>
          <w:sz w:val="24"/>
        </w:rPr>
      </w:pPr>
    </w:p>
    <w:p w14:paraId="1559D87B" w14:textId="77777777" w:rsidR="003E4CEB" w:rsidRDefault="003E4CEB" w:rsidP="003E4CEB">
      <w:pPr>
        <w:rPr>
          <w:sz w:val="24"/>
        </w:rPr>
      </w:pPr>
    </w:p>
    <w:p w14:paraId="32D29E0F" w14:textId="6F3F668B" w:rsidR="003E4CEB" w:rsidRDefault="0078097F" w:rsidP="003E4CEB">
      <w:pPr>
        <w:rPr>
          <w:sz w:val="24"/>
        </w:rPr>
      </w:pPr>
      <w:r>
        <w:rPr>
          <w:noProof/>
        </w:rPr>
        <w:drawing>
          <wp:inline distT="0" distB="0" distL="0" distR="0" wp14:anchorId="7911AEB3" wp14:editId="12054547">
            <wp:extent cx="15906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inline>
        </w:drawing>
      </w:r>
    </w:p>
    <w:p w14:paraId="550661D7" w14:textId="77777777" w:rsidR="003E4CEB" w:rsidRDefault="003E4CEB" w:rsidP="003E4CEB">
      <w:pPr>
        <w:rPr>
          <w:sz w:val="24"/>
        </w:rPr>
      </w:pPr>
    </w:p>
    <w:p w14:paraId="70E45E61" w14:textId="77777777" w:rsidR="003E4CEB" w:rsidRDefault="003E4CEB" w:rsidP="003E4CEB">
      <w:pPr>
        <w:rPr>
          <w:sz w:val="24"/>
        </w:rPr>
      </w:pPr>
    </w:p>
    <w:p w14:paraId="040590F3" w14:textId="0C20CDD1" w:rsidR="003E4CEB" w:rsidRDefault="0078097F" w:rsidP="003E4CEB">
      <w:pPr>
        <w:rPr>
          <w:sz w:val="24"/>
        </w:rPr>
      </w:pPr>
      <w:r>
        <w:rPr>
          <w:sz w:val="24"/>
        </w:rPr>
        <w:t xml:space="preserve">Jessica Greybanks </w:t>
      </w:r>
      <w:proofErr w:type="spellStart"/>
      <w:r>
        <w:rPr>
          <w:sz w:val="24"/>
        </w:rPr>
        <w:t>Bsc</w:t>
      </w:r>
      <w:proofErr w:type="spellEnd"/>
      <w:r>
        <w:rPr>
          <w:sz w:val="24"/>
        </w:rPr>
        <w:t xml:space="preserve"> (Hons)</w:t>
      </w:r>
    </w:p>
    <w:p w14:paraId="792E6018" w14:textId="61A4167F" w:rsidR="00FE187D" w:rsidRPr="003E4CEB" w:rsidRDefault="003E4CEB" w:rsidP="003E4CEB">
      <w:r>
        <w:rPr>
          <w:b/>
          <w:sz w:val="24"/>
          <w:u w:val="single"/>
        </w:rPr>
        <w:t>For Apse Building Design Ltd</w:t>
      </w:r>
    </w:p>
    <w:sectPr w:rsidR="00FE187D" w:rsidRPr="003E4C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E352" w14:textId="77777777" w:rsidR="0066443E" w:rsidRDefault="0066443E" w:rsidP="00F34632">
      <w:r>
        <w:separator/>
      </w:r>
    </w:p>
  </w:endnote>
  <w:endnote w:type="continuationSeparator" w:id="0">
    <w:p w14:paraId="3103C85E" w14:textId="77777777" w:rsidR="0066443E" w:rsidRDefault="0066443E" w:rsidP="00F3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A644" w14:textId="77777777" w:rsidR="009F5925" w:rsidRDefault="009F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314F" w14:textId="77777777" w:rsidR="00F34632" w:rsidRDefault="00F34632">
    <w:pPr>
      <w:pStyle w:val="Footer"/>
    </w:pPr>
    <w:r>
      <w:rPr>
        <w:noProof/>
      </w:rPr>
      <mc:AlternateContent>
        <mc:Choice Requires="wpg">
          <w:drawing>
            <wp:anchor distT="0" distB="0" distL="114300" distR="114300" simplePos="0" relativeHeight="251659264" behindDoc="0" locked="0" layoutInCell="1" allowOverlap="1" wp14:anchorId="57A133BC" wp14:editId="5E4AA436">
              <wp:simplePos x="0" y="0"/>
              <wp:positionH relativeFrom="page">
                <wp:align>left</wp:align>
              </wp:positionH>
              <wp:positionV relativeFrom="bottomMargin">
                <wp:align>center</wp:align>
              </wp:positionV>
              <wp:extent cx="7162799" cy="462280"/>
              <wp:effectExtent l="0" t="0" r="635" b="0"/>
              <wp:wrapNone/>
              <wp:docPr id="155" name="Group 155"/>
              <wp:cNvGraphicFramePr/>
              <a:graphic xmlns:a="http://schemas.openxmlformats.org/drawingml/2006/main">
                <a:graphicData uri="http://schemas.microsoft.com/office/word/2010/wordprocessingGroup">
                  <wpg:wgp>
                    <wpg:cNvGrpSpPr/>
                    <wpg:grpSpPr>
                      <a:xfrm>
                        <a:off x="0" y="0"/>
                        <a:ext cx="7162799" cy="462280"/>
                        <a:chOff x="0" y="0"/>
                        <a:chExt cx="7162799" cy="46228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352674" y="209550"/>
                          <a:ext cx="48101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511B7" w14:textId="77777777" w:rsidR="00F34632" w:rsidRDefault="0066443E">
                            <w:pPr>
                              <w:pStyle w:val="Footer"/>
                              <w:rPr>
                                <w:caps/>
                                <w:color w:val="808080" w:themeColor="background1" w:themeShade="80"/>
                                <w:sz w:val="20"/>
                                <w:szCs w:val="20"/>
                              </w:rPr>
                            </w:pPr>
                            <w:sdt>
                              <w:sdtPr>
                                <w:rPr>
                                  <w:color w:val="171717" w:themeColor="background2" w:themeShade="1A"/>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123A3">
                                  <w:rPr>
                                    <w:color w:val="171717" w:themeColor="background2" w:themeShade="1A"/>
                                    <w:sz w:val="20"/>
                                    <w:szCs w:val="20"/>
                                  </w:rPr>
                                  <w:t>Company Reg. No:  9633148</w:t>
                                </w:r>
                              </w:sdtContent>
                            </w:sdt>
                            <w:r w:rsidR="00F34632">
                              <w:rPr>
                                <w:caps/>
                                <w:color w:val="808080" w:themeColor="background1" w:themeShade="80"/>
                                <w:sz w:val="20"/>
                                <w:szCs w:val="20"/>
                              </w:rPr>
                              <w:t>  </w:t>
                            </w:r>
                            <w:sdt>
                              <w:sdtPr>
                                <w:rPr>
                                  <w:caps/>
                                  <w:color w:val="171717" w:themeColor="background2" w:themeShade="1A"/>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8F63F6">
                                  <w:rPr>
                                    <w:caps/>
                                    <w:color w:val="171717" w:themeColor="background2" w:themeShade="1A"/>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7A133BC" id="Group 155" o:spid="_x0000_s1028" style="position:absolute;margin-left:0;margin-top:0;width:564pt;height:36.4pt;z-index:251659264;mso-position-horizontal:left;mso-position-horizontal-relative:page;mso-position-vertical:center;mso-position-vertical-relative:bottom-margin-area;mso-width-relative:margin;mso-height-relative:margin" coordsize="71627,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0" type="#_x0000_t202" style="position:absolute;left:23526;top:2095;width:4810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2F511B7" w14:textId="77777777" w:rsidR="00F34632" w:rsidRDefault="0066443E">
                      <w:pPr>
                        <w:pStyle w:val="Footer"/>
                        <w:rPr>
                          <w:caps/>
                          <w:color w:val="808080" w:themeColor="background1" w:themeShade="80"/>
                          <w:sz w:val="20"/>
                          <w:szCs w:val="20"/>
                        </w:rPr>
                      </w:pPr>
                      <w:sdt>
                        <w:sdtPr>
                          <w:rPr>
                            <w:color w:val="171717" w:themeColor="background2" w:themeShade="1A"/>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123A3">
                            <w:rPr>
                              <w:color w:val="171717" w:themeColor="background2" w:themeShade="1A"/>
                              <w:sz w:val="20"/>
                              <w:szCs w:val="20"/>
                            </w:rPr>
                            <w:t>Company Reg. No:  9633148</w:t>
                          </w:r>
                        </w:sdtContent>
                      </w:sdt>
                      <w:r w:rsidR="00F34632">
                        <w:rPr>
                          <w:caps/>
                          <w:color w:val="808080" w:themeColor="background1" w:themeShade="80"/>
                          <w:sz w:val="20"/>
                          <w:szCs w:val="20"/>
                        </w:rPr>
                        <w:t>  </w:t>
                      </w:r>
                      <w:sdt>
                        <w:sdtPr>
                          <w:rPr>
                            <w:caps/>
                            <w:color w:val="171717" w:themeColor="background2" w:themeShade="1A"/>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8F63F6">
                            <w:rPr>
                              <w:caps/>
                              <w:color w:val="171717" w:themeColor="background2" w:themeShade="1A"/>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41C3" w14:textId="77777777" w:rsidR="009F5925" w:rsidRDefault="009F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A8C4" w14:textId="77777777" w:rsidR="0066443E" w:rsidRDefault="0066443E" w:rsidP="00F34632">
      <w:r>
        <w:separator/>
      </w:r>
    </w:p>
  </w:footnote>
  <w:footnote w:type="continuationSeparator" w:id="0">
    <w:p w14:paraId="01A76261" w14:textId="77777777" w:rsidR="0066443E" w:rsidRDefault="0066443E" w:rsidP="00F3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D3AA" w14:textId="77777777" w:rsidR="009F5925" w:rsidRDefault="009F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0E7F" w14:textId="77777777" w:rsidR="00F34632" w:rsidRDefault="009F5925">
    <w:pPr>
      <w:pStyle w:val="Header"/>
    </w:pPr>
    <w:r>
      <w:rPr>
        <w:noProof/>
        <w:sz w:val="24"/>
        <w:szCs w:val="24"/>
      </w:rPr>
      <mc:AlternateContent>
        <mc:Choice Requires="wps">
          <w:drawing>
            <wp:anchor distT="36576" distB="36576" distL="36576" distR="36576" simplePos="0" relativeHeight="251666432" behindDoc="0" locked="0" layoutInCell="1" allowOverlap="1" wp14:anchorId="7B2BBBC9" wp14:editId="57D012B7">
              <wp:simplePos x="0" y="0"/>
              <wp:positionH relativeFrom="column">
                <wp:posOffset>689610</wp:posOffset>
              </wp:positionH>
              <wp:positionV relativeFrom="paragraph">
                <wp:posOffset>835660</wp:posOffset>
              </wp:positionV>
              <wp:extent cx="1583690" cy="2882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8AA18D" w14:textId="77777777" w:rsidR="00791534" w:rsidRDefault="00791534" w:rsidP="00791534">
                          <w:pPr>
                            <w:widowControl w:val="0"/>
                            <w:rPr>
                              <w:color w:val="4D4D4D"/>
                            </w:rPr>
                          </w:pPr>
                          <w:r>
                            <w:rPr>
                              <w:color w:val="4D4D4D"/>
                            </w:rPr>
                            <w:t>3D Modelling   -   Design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BBC9" id="_x0000_t202" coordsize="21600,21600" o:spt="202" path="m,l,21600r21600,l21600,xe">
              <v:stroke joinstyle="miter"/>
              <v:path gradientshapeok="t" o:connecttype="rect"/>
            </v:shapetype>
            <v:shape id="Text Box 10" o:spid="_x0000_s1026" type="#_x0000_t202" style="position:absolute;margin-left:54.3pt;margin-top:65.8pt;width:124.7pt;height:22.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" filled="f" stroked="f" strokecolor="black [0]" insetpen="t">
              <v:textbox inset="2.88pt,2.88pt,2.88pt,2.88pt">
                <w:txbxContent>
                  <w:p w14:paraId="708AA18D" w14:textId="77777777" w:rsidR="00791534" w:rsidRDefault="00791534" w:rsidP="00791534">
                    <w:pPr>
                      <w:widowControl w:val="0"/>
                      <w:rPr>
                        <w:color w:val="4D4D4D"/>
                      </w:rPr>
                    </w:pPr>
                    <w:r>
                      <w:rPr>
                        <w:color w:val="4D4D4D"/>
                      </w:rPr>
                      <w:t>3D Modelling   -   Design</w:t>
                    </w:r>
                  </w:p>
                </w:txbxContent>
              </v:textbox>
            </v:shape>
          </w:pict>
        </mc:Fallback>
      </mc:AlternateContent>
    </w:r>
    <w:r>
      <w:rPr>
        <w:noProof/>
        <w:sz w:val="24"/>
        <w:szCs w:val="24"/>
      </w:rPr>
      <w:drawing>
        <wp:anchor distT="36576" distB="36576" distL="36576" distR="36576" simplePos="0" relativeHeight="251667456" behindDoc="0" locked="0" layoutInCell="1" allowOverlap="1" wp14:anchorId="646AEAB1" wp14:editId="74BA7DEF">
          <wp:simplePos x="0" y="0"/>
          <wp:positionH relativeFrom="margin">
            <wp:posOffset>-219075</wp:posOffset>
          </wp:positionH>
          <wp:positionV relativeFrom="paragraph">
            <wp:posOffset>-413385</wp:posOffset>
          </wp:positionV>
          <wp:extent cx="3383915" cy="128270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915" cy="1282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63F6">
      <w:rPr>
        <w:noProof/>
        <w:sz w:val="24"/>
        <w:szCs w:val="24"/>
      </w:rPr>
      <mc:AlternateContent>
        <mc:Choice Requires="wps">
          <w:drawing>
            <wp:anchor distT="36576" distB="36576" distL="36576" distR="36576" simplePos="0" relativeHeight="251664384" behindDoc="0" locked="0" layoutInCell="1" allowOverlap="1" wp14:anchorId="317E40C5" wp14:editId="5387A4A6">
              <wp:simplePos x="0" y="0"/>
              <wp:positionH relativeFrom="column">
                <wp:posOffset>2321859</wp:posOffset>
              </wp:positionH>
              <wp:positionV relativeFrom="paragraph">
                <wp:posOffset>1164067</wp:posOffset>
              </wp:positionV>
              <wp:extent cx="3943566" cy="45719"/>
              <wp:effectExtent l="0" t="0"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566" cy="45719"/>
                      </a:xfrm>
                      <a:prstGeom prst="rect">
                        <a:avLst/>
                      </a:prstGeom>
                      <a:solidFill>
                        <a:srgbClr val="D30335"/>
                      </a:solidFill>
                      <a:ln w="9525" algn="in">
                        <a:solidFill>
                          <a:srgbClr val="B60229"/>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7200" id="Rectangle 12" o:spid="_x0000_s1026" style="position:absolute;margin-left:182.8pt;margin-top:91.65pt;width:310.5pt;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" fillcolor="#d30335" strokecolor="#b60229" insetpen="t">
              <v:textbox inset="2.88pt,2.88pt,2.88pt,2.88pt"/>
            </v:rect>
          </w:pict>
        </mc:Fallback>
      </mc:AlternateContent>
    </w:r>
    <w:r w:rsidR="008F63F6">
      <w:rPr>
        <w:noProof/>
        <w:sz w:val="24"/>
        <w:szCs w:val="24"/>
      </w:rPr>
      <mc:AlternateContent>
        <mc:Choice Requires="wps">
          <w:drawing>
            <wp:anchor distT="36576" distB="36576" distL="36576" distR="36576" simplePos="0" relativeHeight="251665408" behindDoc="0" locked="0" layoutInCell="1" allowOverlap="1" wp14:anchorId="15C46167" wp14:editId="29D971E1">
              <wp:simplePos x="0" y="0"/>
              <wp:positionH relativeFrom="column">
                <wp:posOffset>466568</wp:posOffset>
              </wp:positionH>
              <wp:positionV relativeFrom="paragraph">
                <wp:posOffset>1147445</wp:posOffset>
              </wp:positionV>
              <wp:extent cx="5796280" cy="36195"/>
              <wp:effectExtent l="0" t="0" r="1397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6195"/>
                      </a:xfrm>
                      <a:prstGeom prst="rect">
                        <a:avLst/>
                      </a:prstGeom>
                      <a:solidFill>
                        <a:srgbClr val="808080"/>
                      </a:solidFill>
                      <a:ln w="9525" algn="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E2FC" id="Rectangle 11" o:spid="_x0000_s1026" style="position:absolute;margin-left:36.75pt;margin-top:90.35pt;width:456.4pt;height: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" fillcolor="gray" strokecolor="gray" insetpen="t">
              <v:shadow color="#ccc"/>
              <v:textbox inset="2.88pt,2.88pt,2.88pt,2.88pt"/>
            </v:rect>
          </w:pict>
        </mc:Fallback>
      </mc:AlternateContent>
    </w:r>
    <w:r w:rsidR="00372A81" w:rsidRPr="00F34632">
      <w:rPr>
        <w:rFonts w:asciiTheme="majorHAnsi" w:eastAsiaTheme="majorEastAsia" w:hAnsiTheme="majorHAnsi" w:cstheme="majorBidi"/>
        <w:noProof/>
        <w:color w:val="4472C4" w:themeColor="accent1"/>
        <w:sz w:val="24"/>
        <w:szCs w:val="24"/>
      </w:rPr>
      <mc:AlternateContent>
        <mc:Choice Requires="wps">
          <w:drawing>
            <wp:anchor distT="45720" distB="45720" distL="114300" distR="114300" simplePos="0" relativeHeight="251662336" behindDoc="0" locked="0" layoutInCell="1" allowOverlap="1" wp14:anchorId="15F286D4" wp14:editId="142B2E70">
              <wp:simplePos x="0" y="0"/>
              <wp:positionH relativeFrom="column">
                <wp:posOffset>3581400</wp:posOffset>
              </wp:positionH>
              <wp:positionV relativeFrom="paragraph">
                <wp:posOffset>-257908</wp:posOffset>
              </wp:positionV>
              <wp:extent cx="2787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404620"/>
                      </a:xfrm>
                      <a:prstGeom prst="rect">
                        <a:avLst/>
                      </a:prstGeom>
                      <a:solidFill>
                        <a:srgbClr val="FFFFFF"/>
                      </a:solidFill>
                      <a:ln w="9525">
                        <a:noFill/>
                        <a:miter lim="800000"/>
                        <a:headEnd/>
                        <a:tailEnd/>
                      </a:ln>
                    </wps:spPr>
                    <wps:txbx>
                      <w:txbxContent>
                        <w:p w14:paraId="5B8ED3CF" w14:textId="77777777" w:rsidR="00791534" w:rsidRDefault="00791534" w:rsidP="00791534">
                          <w:pPr>
                            <w:widowControl w:val="0"/>
                            <w:jc w:val="right"/>
                            <w:rPr>
                              <w:rFonts w:ascii="Perpetua" w:hAnsi="Perpetua"/>
                              <w:sz w:val="22"/>
                              <w:szCs w:val="22"/>
                            </w:rPr>
                          </w:pPr>
                          <w:r>
                            <w:rPr>
                              <w:rFonts w:ascii="Perpetua" w:hAnsi="Perpetua"/>
                              <w:sz w:val="22"/>
                              <w:szCs w:val="22"/>
                            </w:rPr>
                            <w:t>15 Quantock Drive</w:t>
                          </w:r>
                        </w:p>
                        <w:p w14:paraId="11609ACC" w14:textId="77777777" w:rsidR="00791534" w:rsidRDefault="00791534" w:rsidP="00791534">
                          <w:pPr>
                            <w:widowControl w:val="0"/>
                            <w:jc w:val="right"/>
                            <w:rPr>
                              <w:rFonts w:ascii="Perpetua" w:hAnsi="Perpetua"/>
                              <w:sz w:val="22"/>
                              <w:szCs w:val="22"/>
                            </w:rPr>
                          </w:pPr>
                          <w:r>
                            <w:rPr>
                              <w:rFonts w:ascii="Perpetua" w:hAnsi="Perpetua"/>
                              <w:sz w:val="22"/>
                              <w:szCs w:val="22"/>
                            </w:rPr>
                            <w:t>Kidderminster</w:t>
                          </w:r>
                        </w:p>
                        <w:p w14:paraId="421F3B7B" w14:textId="77777777" w:rsidR="00791534" w:rsidRDefault="00791534" w:rsidP="00791534">
                          <w:pPr>
                            <w:widowControl w:val="0"/>
                            <w:jc w:val="right"/>
                            <w:rPr>
                              <w:rFonts w:ascii="Perpetua" w:hAnsi="Perpetua"/>
                              <w:sz w:val="22"/>
                              <w:szCs w:val="22"/>
                            </w:rPr>
                          </w:pPr>
                          <w:proofErr w:type="spellStart"/>
                          <w:r>
                            <w:rPr>
                              <w:rFonts w:ascii="Perpetua" w:hAnsi="Perpetua"/>
                              <w:sz w:val="22"/>
                              <w:szCs w:val="22"/>
                            </w:rPr>
                            <w:t>Worc’s</w:t>
                          </w:r>
                          <w:proofErr w:type="spellEnd"/>
                        </w:p>
                        <w:p w14:paraId="4339C070" w14:textId="77777777" w:rsidR="00791534" w:rsidRDefault="00791534" w:rsidP="00791534">
                          <w:pPr>
                            <w:widowControl w:val="0"/>
                            <w:jc w:val="right"/>
                            <w:rPr>
                              <w:rFonts w:ascii="Perpetua" w:hAnsi="Perpetua"/>
                              <w:sz w:val="22"/>
                              <w:szCs w:val="22"/>
                            </w:rPr>
                          </w:pPr>
                          <w:r>
                            <w:rPr>
                              <w:rFonts w:ascii="Perpetua" w:hAnsi="Perpetua"/>
                              <w:sz w:val="22"/>
                              <w:szCs w:val="22"/>
                            </w:rPr>
                            <w:t>DY10 1RZ</w:t>
                          </w:r>
                        </w:p>
                        <w:p w14:paraId="199871F7" w14:textId="77777777" w:rsidR="00791534" w:rsidRDefault="00791534" w:rsidP="00791534">
                          <w:pPr>
                            <w:widowControl w:val="0"/>
                            <w:jc w:val="right"/>
                            <w:rPr>
                              <w:rFonts w:ascii="Perpetua" w:hAnsi="Perpetua"/>
                              <w:sz w:val="22"/>
                              <w:szCs w:val="22"/>
                            </w:rPr>
                          </w:pPr>
                          <w:r>
                            <w:rPr>
                              <w:rFonts w:ascii="Perpetua" w:hAnsi="Perpetua"/>
                              <w:sz w:val="22"/>
                              <w:szCs w:val="22"/>
                            </w:rPr>
                            <w:t> </w:t>
                          </w:r>
                        </w:p>
                        <w:p w14:paraId="0858CC14" w14:textId="77777777" w:rsidR="00791534" w:rsidRDefault="00791534" w:rsidP="00791534">
                          <w:pPr>
                            <w:widowControl w:val="0"/>
                            <w:jc w:val="right"/>
                            <w:rPr>
                              <w:rFonts w:ascii="Perpetua" w:hAnsi="Perpetua"/>
                              <w:sz w:val="22"/>
                              <w:szCs w:val="22"/>
                            </w:rPr>
                          </w:pPr>
                          <w:r>
                            <w:rPr>
                              <w:rFonts w:ascii="Perpetua" w:hAnsi="Perpetua"/>
                              <w:sz w:val="22"/>
                              <w:szCs w:val="22"/>
                            </w:rPr>
                            <w:t>Phone: 01562 743782</w:t>
                          </w:r>
                        </w:p>
                        <w:p w14:paraId="5199C959" w14:textId="77777777" w:rsidR="00791534" w:rsidRDefault="00791534" w:rsidP="00791534">
                          <w:pPr>
                            <w:widowControl w:val="0"/>
                            <w:jc w:val="right"/>
                            <w:rPr>
                              <w:rFonts w:ascii="Perpetua" w:hAnsi="Perpetua"/>
                              <w:sz w:val="22"/>
                              <w:szCs w:val="22"/>
                            </w:rPr>
                          </w:pPr>
                          <w:r>
                            <w:rPr>
                              <w:rFonts w:ascii="Perpetua" w:hAnsi="Perpetua"/>
                              <w:sz w:val="22"/>
                              <w:szCs w:val="22"/>
                            </w:rPr>
                            <w:t>Email: apsebuildingdesign@outlook.com</w:t>
                          </w:r>
                        </w:p>
                        <w:p w14:paraId="13CE2A02" w14:textId="77777777" w:rsidR="00791534" w:rsidRDefault="00791534" w:rsidP="00791534">
                          <w:pPr>
                            <w:widowControl w:val="0"/>
                            <w:jc w:val="right"/>
                            <w:rPr>
                              <w:rFonts w:ascii="Perpetua" w:hAnsi="Perpetua"/>
                              <w:sz w:val="22"/>
                              <w:szCs w:val="22"/>
                            </w:rPr>
                          </w:pPr>
                          <w:r>
                            <w:rPr>
                              <w:rFonts w:ascii="Perpetua" w:hAnsi="Perpetua"/>
                              <w:sz w:val="22"/>
                              <w:szCs w:val="22"/>
                            </w:rPr>
                            <w:t>Website: apsebuildingdesign.co.uk</w:t>
                          </w:r>
                        </w:p>
                        <w:p w14:paraId="672E5DEC" w14:textId="77777777" w:rsidR="00791534" w:rsidRDefault="00791534" w:rsidP="00791534">
                          <w:pPr>
                            <w:widowControl w:val="0"/>
                          </w:pPr>
                          <w:r>
                            <w:t> </w:t>
                          </w:r>
                        </w:p>
                        <w:p w14:paraId="78D626B5" w14:textId="77777777" w:rsidR="00F34632" w:rsidRPr="00791534" w:rsidRDefault="00F34632" w:rsidP="003E4CEB">
                          <w:pPr>
                            <w:pStyle w:val="NoSpacing"/>
                            <w:jc w:val="right"/>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286D4" id="Text Box 2" o:spid="_x0000_s1027" type="#_x0000_t202" style="position:absolute;margin-left:282pt;margin-top:-20.3pt;width:21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KVIwIAACU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" stroked="f">
              <v:textbox style="mso-fit-shape-to-text:t">
                <w:txbxContent>
                  <w:p w14:paraId="5B8ED3CF" w14:textId="77777777" w:rsidR="00791534" w:rsidRDefault="00791534" w:rsidP="00791534">
                    <w:pPr>
                      <w:widowControl w:val="0"/>
                      <w:jc w:val="right"/>
                      <w:rPr>
                        <w:rFonts w:ascii="Perpetua" w:hAnsi="Perpetua"/>
                        <w:sz w:val="22"/>
                        <w:szCs w:val="22"/>
                      </w:rPr>
                    </w:pPr>
                    <w:r>
                      <w:rPr>
                        <w:rFonts w:ascii="Perpetua" w:hAnsi="Perpetua"/>
                        <w:sz w:val="22"/>
                        <w:szCs w:val="22"/>
                      </w:rPr>
                      <w:t>15 Quantock Drive</w:t>
                    </w:r>
                  </w:p>
                  <w:p w14:paraId="11609ACC" w14:textId="77777777" w:rsidR="00791534" w:rsidRDefault="00791534" w:rsidP="00791534">
                    <w:pPr>
                      <w:widowControl w:val="0"/>
                      <w:jc w:val="right"/>
                      <w:rPr>
                        <w:rFonts w:ascii="Perpetua" w:hAnsi="Perpetua"/>
                        <w:sz w:val="22"/>
                        <w:szCs w:val="22"/>
                      </w:rPr>
                    </w:pPr>
                    <w:r>
                      <w:rPr>
                        <w:rFonts w:ascii="Perpetua" w:hAnsi="Perpetua"/>
                        <w:sz w:val="22"/>
                        <w:szCs w:val="22"/>
                      </w:rPr>
                      <w:t>Kidderminster</w:t>
                    </w:r>
                  </w:p>
                  <w:p w14:paraId="421F3B7B" w14:textId="77777777" w:rsidR="00791534" w:rsidRDefault="00791534" w:rsidP="00791534">
                    <w:pPr>
                      <w:widowControl w:val="0"/>
                      <w:jc w:val="right"/>
                      <w:rPr>
                        <w:rFonts w:ascii="Perpetua" w:hAnsi="Perpetua"/>
                        <w:sz w:val="22"/>
                        <w:szCs w:val="22"/>
                      </w:rPr>
                    </w:pPr>
                    <w:proofErr w:type="spellStart"/>
                    <w:r>
                      <w:rPr>
                        <w:rFonts w:ascii="Perpetua" w:hAnsi="Perpetua"/>
                        <w:sz w:val="22"/>
                        <w:szCs w:val="22"/>
                      </w:rPr>
                      <w:t>Worc’s</w:t>
                    </w:r>
                    <w:proofErr w:type="spellEnd"/>
                  </w:p>
                  <w:p w14:paraId="4339C070" w14:textId="77777777" w:rsidR="00791534" w:rsidRDefault="00791534" w:rsidP="00791534">
                    <w:pPr>
                      <w:widowControl w:val="0"/>
                      <w:jc w:val="right"/>
                      <w:rPr>
                        <w:rFonts w:ascii="Perpetua" w:hAnsi="Perpetua"/>
                        <w:sz w:val="22"/>
                        <w:szCs w:val="22"/>
                      </w:rPr>
                    </w:pPr>
                    <w:r>
                      <w:rPr>
                        <w:rFonts w:ascii="Perpetua" w:hAnsi="Perpetua"/>
                        <w:sz w:val="22"/>
                        <w:szCs w:val="22"/>
                      </w:rPr>
                      <w:t>DY10 1RZ</w:t>
                    </w:r>
                  </w:p>
                  <w:p w14:paraId="199871F7" w14:textId="77777777" w:rsidR="00791534" w:rsidRDefault="00791534" w:rsidP="00791534">
                    <w:pPr>
                      <w:widowControl w:val="0"/>
                      <w:jc w:val="right"/>
                      <w:rPr>
                        <w:rFonts w:ascii="Perpetua" w:hAnsi="Perpetua"/>
                        <w:sz w:val="22"/>
                        <w:szCs w:val="22"/>
                      </w:rPr>
                    </w:pPr>
                    <w:r>
                      <w:rPr>
                        <w:rFonts w:ascii="Perpetua" w:hAnsi="Perpetua"/>
                        <w:sz w:val="22"/>
                        <w:szCs w:val="22"/>
                      </w:rPr>
                      <w:t> </w:t>
                    </w:r>
                  </w:p>
                  <w:p w14:paraId="0858CC14" w14:textId="77777777" w:rsidR="00791534" w:rsidRDefault="00791534" w:rsidP="00791534">
                    <w:pPr>
                      <w:widowControl w:val="0"/>
                      <w:jc w:val="right"/>
                      <w:rPr>
                        <w:rFonts w:ascii="Perpetua" w:hAnsi="Perpetua"/>
                        <w:sz w:val="22"/>
                        <w:szCs w:val="22"/>
                      </w:rPr>
                    </w:pPr>
                    <w:r>
                      <w:rPr>
                        <w:rFonts w:ascii="Perpetua" w:hAnsi="Perpetua"/>
                        <w:sz w:val="22"/>
                        <w:szCs w:val="22"/>
                      </w:rPr>
                      <w:t>Phone: 01562 743782</w:t>
                    </w:r>
                  </w:p>
                  <w:p w14:paraId="5199C959" w14:textId="77777777" w:rsidR="00791534" w:rsidRDefault="00791534" w:rsidP="00791534">
                    <w:pPr>
                      <w:widowControl w:val="0"/>
                      <w:jc w:val="right"/>
                      <w:rPr>
                        <w:rFonts w:ascii="Perpetua" w:hAnsi="Perpetua"/>
                        <w:sz w:val="22"/>
                        <w:szCs w:val="22"/>
                      </w:rPr>
                    </w:pPr>
                    <w:r>
                      <w:rPr>
                        <w:rFonts w:ascii="Perpetua" w:hAnsi="Perpetua"/>
                        <w:sz w:val="22"/>
                        <w:szCs w:val="22"/>
                      </w:rPr>
                      <w:t>Email: apsebuildingdesign@outlook.com</w:t>
                    </w:r>
                  </w:p>
                  <w:p w14:paraId="13CE2A02" w14:textId="77777777" w:rsidR="00791534" w:rsidRDefault="00791534" w:rsidP="00791534">
                    <w:pPr>
                      <w:widowControl w:val="0"/>
                      <w:jc w:val="right"/>
                      <w:rPr>
                        <w:rFonts w:ascii="Perpetua" w:hAnsi="Perpetua"/>
                        <w:sz w:val="22"/>
                        <w:szCs w:val="22"/>
                      </w:rPr>
                    </w:pPr>
                    <w:r>
                      <w:rPr>
                        <w:rFonts w:ascii="Perpetua" w:hAnsi="Perpetua"/>
                        <w:sz w:val="22"/>
                        <w:szCs w:val="22"/>
                      </w:rPr>
                      <w:t>Website: apsebuildingdesign.co.uk</w:t>
                    </w:r>
                  </w:p>
                  <w:p w14:paraId="672E5DEC" w14:textId="77777777" w:rsidR="00791534" w:rsidRDefault="00791534" w:rsidP="00791534">
                    <w:pPr>
                      <w:widowControl w:val="0"/>
                    </w:pPr>
                    <w:r>
                      <w:t> </w:t>
                    </w:r>
                  </w:p>
                  <w:p w14:paraId="78D626B5" w14:textId="77777777" w:rsidR="00F34632" w:rsidRPr="00791534" w:rsidRDefault="00F34632" w:rsidP="003E4CEB">
                    <w:pPr>
                      <w:pStyle w:val="NoSpacing"/>
                      <w:jc w:val="right"/>
                      <w:rPr>
                        <w:sz w:val="20"/>
                        <w:szCs w:val="20"/>
                      </w:rPr>
                    </w:pPr>
                  </w:p>
                </w:txbxContent>
              </v:textbox>
              <w10:wrap type="square"/>
            </v:shape>
          </w:pict>
        </mc:Fallback>
      </mc:AlternateContent>
    </w:r>
    <w:r w:rsidR="00F34632">
      <w:rPr>
        <w:rFonts w:asciiTheme="majorHAnsi" w:eastAsiaTheme="majorEastAsia" w:hAnsiTheme="majorHAnsi" w:cstheme="majorBidi"/>
        <w:color w:val="4472C4" w:themeColor="accent1"/>
        <w:sz w:val="24"/>
        <w:szCs w:val="24"/>
      </w:rPr>
      <w:ptab w:relativeTo="margin" w:alignment="right" w:leader="none"/>
    </w:r>
    <w:r w:rsidR="00F34632" w:rsidRPr="00F34632">
      <w:rPr>
        <w:rFonts w:asciiTheme="majorHAnsi" w:eastAsiaTheme="majorEastAsia" w:hAnsiTheme="majorHAnsi" w:cstheme="majorBidi"/>
        <w:color w:val="4472C4" w:themeColor="accent1"/>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3BCE" w14:textId="77777777" w:rsidR="009F5925" w:rsidRDefault="009F5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32"/>
    <w:rsid w:val="000D3618"/>
    <w:rsid w:val="002C694C"/>
    <w:rsid w:val="00372A81"/>
    <w:rsid w:val="003E4CEB"/>
    <w:rsid w:val="00567880"/>
    <w:rsid w:val="0066443E"/>
    <w:rsid w:val="0078097F"/>
    <w:rsid w:val="00791534"/>
    <w:rsid w:val="008376BF"/>
    <w:rsid w:val="00886AB2"/>
    <w:rsid w:val="008F63F6"/>
    <w:rsid w:val="00955A05"/>
    <w:rsid w:val="009D35DB"/>
    <w:rsid w:val="009F5925"/>
    <w:rsid w:val="00A11F9C"/>
    <w:rsid w:val="00A41E46"/>
    <w:rsid w:val="00BE3FF8"/>
    <w:rsid w:val="00F123A3"/>
    <w:rsid w:val="00F34632"/>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6C98"/>
  <w15:chartTrackingRefBased/>
  <w15:docId w15:val="{0D1EEB90-6D80-42E6-AD38-F2F140A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C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4CEB"/>
    <w:pPr>
      <w:keepNext/>
      <w:outlineLvl w:val="0"/>
    </w:pPr>
    <w:rPr>
      <w:sz w:val="24"/>
    </w:rPr>
  </w:style>
  <w:style w:type="paragraph" w:styleId="Heading3">
    <w:name w:val="heading 3"/>
    <w:basedOn w:val="Normal"/>
    <w:next w:val="Normal"/>
    <w:link w:val="Heading3Char"/>
    <w:semiHidden/>
    <w:unhideWhenUsed/>
    <w:qFormat/>
    <w:rsid w:val="003E4CEB"/>
    <w:pPr>
      <w:keepNext/>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3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4632"/>
  </w:style>
  <w:style w:type="paragraph" w:styleId="Footer">
    <w:name w:val="footer"/>
    <w:basedOn w:val="Normal"/>
    <w:link w:val="FooterChar"/>
    <w:uiPriority w:val="99"/>
    <w:unhideWhenUsed/>
    <w:rsid w:val="00F3463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4632"/>
  </w:style>
  <w:style w:type="paragraph" w:styleId="NoSpacing">
    <w:name w:val="No Spacing"/>
    <w:uiPriority w:val="1"/>
    <w:qFormat/>
    <w:rsid w:val="00F34632"/>
    <w:pPr>
      <w:spacing w:after="0" w:line="240" w:lineRule="auto"/>
    </w:pPr>
  </w:style>
  <w:style w:type="character" w:styleId="Hyperlink">
    <w:name w:val="Hyperlink"/>
    <w:basedOn w:val="DefaultParagraphFont"/>
    <w:uiPriority w:val="99"/>
    <w:unhideWhenUsed/>
    <w:rsid w:val="00F34632"/>
    <w:rPr>
      <w:color w:val="0563C1" w:themeColor="hyperlink"/>
      <w:u w:val="single"/>
    </w:rPr>
  </w:style>
  <w:style w:type="character" w:styleId="UnresolvedMention">
    <w:name w:val="Unresolved Mention"/>
    <w:basedOn w:val="DefaultParagraphFont"/>
    <w:uiPriority w:val="99"/>
    <w:semiHidden/>
    <w:unhideWhenUsed/>
    <w:rsid w:val="00F34632"/>
    <w:rPr>
      <w:color w:val="808080"/>
      <w:shd w:val="clear" w:color="auto" w:fill="E6E6E6"/>
    </w:rPr>
  </w:style>
  <w:style w:type="character" w:customStyle="1" w:styleId="Heading1Char">
    <w:name w:val="Heading 1 Char"/>
    <w:basedOn w:val="DefaultParagraphFont"/>
    <w:link w:val="Heading1"/>
    <w:rsid w:val="003E4CEB"/>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3E4CEB"/>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88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50448">
      <w:bodyDiv w:val="1"/>
      <w:marLeft w:val="0"/>
      <w:marRight w:val="0"/>
      <w:marTop w:val="0"/>
      <w:marBottom w:val="0"/>
      <w:divBdr>
        <w:top w:val="none" w:sz="0" w:space="0" w:color="auto"/>
        <w:left w:val="none" w:sz="0" w:space="0" w:color="auto"/>
        <w:bottom w:val="none" w:sz="0" w:space="0" w:color="auto"/>
        <w:right w:val="none" w:sz="0" w:space="0" w:color="auto"/>
      </w:divBdr>
    </w:div>
    <w:div w:id="1216087798">
      <w:bodyDiv w:val="1"/>
      <w:marLeft w:val="0"/>
      <w:marRight w:val="0"/>
      <w:marTop w:val="0"/>
      <w:marBottom w:val="0"/>
      <w:divBdr>
        <w:top w:val="none" w:sz="0" w:space="0" w:color="auto"/>
        <w:left w:val="none" w:sz="0" w:space="0" w:color="auto"/>
        <w:bottom w:val="none" w:sz="0" w:space="0" w:color="auto"/>
        <w:right w:val="none" w:sz="0" w:space="0" w:color="auto"/>
      </w:divBdr>
    </w:div>
    <w:div w:id="19480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Ofice 211 Paddington HouseNew Road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CENTRAL BUILDING DESIGN LTD</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BUILDING DESIGN LTD</dc:title>
  <dc:subject/>
  <dc:creator>Company Reg. No:  9633148</dc:creator>
  <cp:keywords/>
  <dc:description/>
  <cp:lastModifiedBy>Steven Greybanks</cp:lastModifiedBy>
  <cp:revision>3</cp:revision>
  <cp:lastPrinted>2017-08-09T13:43:00Z</cp:lastPrinted>
  <dcterms:created xsi:type="dcterms:W3CDTF">2021-03-10T08:57:00Z</dcterms:created>
  <dcterms:modified xsi:type="dcterms:W3CDTF">2021-03-10T08:57:00Z</dcterms:modified>
</cp:coreProperties>
</file>