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28" w:rsidRDefault="00217628" w:rsidP="00217628">
      <w:bookmarkStart w:id="0" w:name="_GoBack"/>
      <w:bookmarkEnd w:id="0"/>
      <w:r>
        <w:t>DESIGN AND ACCESS STATEMENT</w:t>
      </w:r>
    </w:p>
    <w:p w:rsidR="00217628" w:rsidRDefault="00217628" w:rsidP="00217628"/>
    <w:p w:rsidR="00217628" w:rsidRDefault="00217628" w:rsidP="00217628">
      <w:r>
        <w:t xml:space="preserve">This statement has been prepared in support of the application for consent to repair the two rotting wooden supports for the small bell tower at </w:t>
      </w:r>
      <w:proofErr w:type="spellStart"/>
      <w:r>
        <w:t>Skeynes</w:t>
      </w:r>
      <w:proofErr w:type="spellEnd"/>
      <w:r>
        <w:t xml:space="preserve"> Park. They are currently is a terrible state and the bell tower is in near danger of falling down.      </w:t>
      </w:r>
    </w:p>
    <w:p w:rsidR="00217628" w:rsidRDefault="00217628" w:rsidP="00217628"/>
    <w:p w:rsidR="00217628" w:rsidRDefault="00217628" w:rsidP="00217628">
      <w:r>
        <w:t xml:space="preserve">The application for consent is to repair the wooden supports so they are identical to the current supports. They will be replaced with a hard wood and painted in the same </w:t>
      </w:r>
      <w:proofErr w:type="spellStart"/>
      <w:r>
        <w:t>colour</w:t>
      </w:r>
      <w:proofErr w:type="spellEnd"/>
      <w:r>
        <w:t xml:space="preserve"> of white that they are in at present. </w:t>
      </w:r>
    </w:p>
    <w:p w:rsidR="00217628" w:rsidRDefault="00217628" w:rsidP="00217628"/>
    <w:p w:rsidR="00217628" w:rsidRDefault="00217628" w:rsidP="00217628">
      <w:r>
        <w:t>APPLICATION SITE APPRAISAL: setting and site analysis</w:t>
      </w:r>
    </w:p>
    <w:p w:rsidR="00217628" w:rsidRDefault="00217628" w:rsidP="00217628">
      <w:r>
        <w:t xml:space="preserve">The application consent site </w:t>
      </w:r>
      <w:r w:rsidR="00567CDA">
        <w:t xml:space="preserve">(Bell Tower) </w:t>
      </w:r>
      <w:r>
        <w:t>is on top of the main house roof</w:t>
      </w:r>
      <w:r w:rsidR="003D5A96">
        <w:t xml:space="preserve"> of </w:t>
      </w:r>
      <w:proofErr w:type="spellStart"/>
      <w:r w:rsidR="003D5A96">
        <w:t>Skeynes</w:t>
      </w:r>
      <w:proofErr w:type="spellEnd"/>
      <w:r w:rsidR="003D5A96">
        <w:t xml:space="preserve"> Park</w:t>
      </w:r>
      <w:r>
        <w:t xml:space="preserve">. </w:t>
      </w:r>
      <w:r w:rsidR="00567CDA">
        <w:t xml:space="preserve"> There is easy access to the main roof via the house. </w:t>
      </w:r>
      <w:r>
        <w:t>The roof is slate tiled</w:t>
      </w:r>
      <w:r w:rsidR="0006132F">
        <w:t xml:space="preserve"> and in good condition</w:t>
      </w:r>
      <w:r>
        <w:t xml:space="preserve">. The Bell Tower sits on top of the main roof. </w:t>
      </w:r>
      <w:proofErr w:type="spellStart"/>
      <w:r>
        <w:t>Skeyne</w:t>
      </w:r>
      <w:r w:rsidR="0006132F">
        <w:t>s</w:t>
      </w:r>
      <w:proofErr w:type="spellEnd"/>
      <w:r w:rsidR="0006132F">
        <w:t xml:space="preserve"> Park is within easy access of public transport and road. </w:t>
      </w:r>
    </w:p>
    <w:p w:rsidR="0006132F" w:rsidRDefault="0006132F" w:rsidP="00217628"/>
    <w:p w:rsidR="00217628" w:rsidRDefault="00217628" w:rsidP="00217628"/>
    <w:p w:rsidR="00217628" w:rsidRDefault="00217628" w:rsidP="00217628">
      <w:r>
        <w:t>DESIGN PROPOSAL</w:t>
      </w:r>
    </w:p>
    <w:p w:rsidR="003D5A96" w:rsidRDefault="00217628" w:rsidP="00217628">
      <w:r>
        <w:t xml:space="preserve">Overall, </w:t>
      </w:r>
      <w:proofErr w:type="gramStart"/>
      <w:r>
        <w:t xml:space="preserve">the </w:t>
      </w:r>
      <w:r w:rsidR="003D5A96">
        <w:t>we</w:t>
      </w:r>
      <w:proofErr w:type="gramEnd"/>
      <w:r w:rsidR="003D5A96">
        <w:t xml:space="preserve"> aim </w:t>
      </w:r>
      <w:r>
        <w:t>to achieve a high standard of design and the following considerations have therefore been</w:t>
      </w:r>
      <w:r w:rsidR="003D5A96">
        <w:t xml:space="preserve">. </w:t>
      </w:r>
    </w:p>
    <w:p w:rsidR="00217628" w:rsidRDefault="00217628" w:rsidP="00217628">
      <w:proofErr w:type="gramStart"/>
      <w:r>
        <w:t>taken</w:t>
      </w:r>
      <w:proofErr w:type="gramEnd"/>
      <w:r>
        <w:t xml:space="preserve"> into account</w:t>
      </w:r>
    </w:p>
    <w:p w:rsidR="00217628" w:rsidRDefault="00217628" w:rsidP="00217628"/>
    <w:p w:rsidR="00217628" w:rsidRDefault="003D5A96" w:rsidP="003D5A96">
      <w:pPr>
        <w:pStyle w:val="ListParagraph"/>
        <w:numPr>
          <w:ilvl w:val="0"/>
          <w:numId w:val="1"/>
        </w:numPr>
      </w:pPr>
      <w:r>
        <w:t xml:space="preserve">The replacement wood will be a hardened wood that can with stand weathering. </w:t>
      </w:r>
    </w:p>
    <w:p w:rsidR="003D5A96" w:rsidRDefault="003D5A96" w:rsidP="003D5A96">
      <w:pPr>
        <w:pStyle w:val="ListParagraph"/>
        <w:numPr>
          <w:ilvl w:val="0"/>
          <w:numId w:val="1"/>
        </w:numPr>
      </w:pPr>
      <w:r>
        <w:t>The replacement wood will be the exact measurements of the current supporting wood</w:t>
      </w:r>
    </w:p>
    <w:p w:rsidR="003D5A96" w:rsidRDefault="003D5A96" w:rsidP="003D5A96">
      <w:pPr>
        <w:pStyle w:val="ListParagraph"/>
        <w:numPr>
          <w:ilvl w:val="0"/>
          <w:numId w:val="1"/>
        </w:numPr>
      </w:pPr>
      <w:r>
        <w:t xml:space="preserve">The wooden will be painted in the same </w:t>
      </w:r>
      <w:proofErr w:type="spellStart"/>
      <w:r>
        <w:t>colour</w:t>
      </w:r>
      <w:proofErr w:type="spellEnd"/>
      <w:r>
        <w:t>, White, that the current tower is pained in.</w:t>
      </w:r>
    </w:p>
    <w:p w:rsidR="003D5A96" w:rsidRDefault="003D5A96" w:rsidP="003D5A96">
      <w:pPr>
        <w:pStyle w:val="ListParagraph"/>
        <w:numPr>
          <w:ilvl w:val="0"/>
          <w:numId w:val="1"/>
        </w:numPr>
      </w:pPr>
      <w:r>
        <w:t>The bell Tower will be positioned in exactly the same position is it is in now, in its original setting</w:t>
      </w:r>
    </w:p>
    <w:p w:rsidR="003D5A96" w:rsidRDefault="003D5A96" w:rsidP="003D5A96"/>
    <w:p w:rsidR="00217628" w:rsidRDefault="003D5A96" w:rsidP="00217628">
      <w:r>
        <w:t>.</w:t>
      </w:r>
      <w:r w:rsidR="00217628">
        <w:t>here are no residential dwellings other that the applicants within close proximity</w:t>
      </w:r>
      <w:r>
        <w:t xml:space="preserve"> </w:t>
      </w:r>
      <w:r w:rsidR="00217628">
        <w:t>therefore no likelihood of nuisance caused.</w:t>
      </w:r>
    </w:p>
    <w:p w:rsidR="003D5A96" w:rsidRDefault="003D5A96" w:rsidP="00217628"/>
    <w:p w:rsidR="00217628" w:rsidRDefault="00217628" w:rsidP="00217628">
      <w:r>
        <w:t>HIGHWAY CONSIDERATIONS</w:t>
      </w:r>
    </w:p>
    <w:p w:rsidR="003D5A96" w:rsidRDefault="00217628" w:rsidP="003D5A96">
      <w:r>
        <w:t xml:space="preserve">There are no Highway considerations relevant to this proposal, as </w:t>
      </w:r>
      <w:proofErr w:type="spellStart"/>
      <w:r w:rsidR="003D5A96">
        <w:t>Skeynes</w:t>
      </w:r>
      <w:proofErr w:type="spellEnd"/>
      <w:r w:rsidR="003D5A96">
        <w:t xml:space="preserve"> Park is over 500m from any public road.</w:t>
      </w:r>
      <w:r>
        <w:t xml:space="preserve"> </w:t>
      </w:r>
    </w:p>
    <w:p w:rsidR="003D5A96" w:rsidRDefault="003D5A96" w:rsidP="003D5A96"/>
    <w:p w:rsidR="00217628" w:rsidRDefault="00217628" w:rsidP="003D5A96">
      <w:r>
        <w:t>FLOODING</w:t>
      </w:r>
    </w:p>
    <w:p w:rsidR="00217628" w:rsidRDefault="00217628" w:rsidP="00217628">
      <w:r>
        <w:t>Flooding details on the Environment Agency website have been checked and there are no flooding implications for this</w:t>
      </w:r>
      <w:r w:rsidR="003D5A96">
        <w:t xml:space="preserve"> </w:t>
      </w:r>
      <w:r>
        <w:t>site.</w:t>
      </w:r>
    </w:p>
    <w:p w:rsidR="00217628" w:rsidRDefault="00217628" w:rsidP="00217628"/>
    <w:p w:rsidR="00217628" w:rsidRDefault="00217628" w:rsidP="00217628">
      <w:r>
        <w:t>ACCESS</w:t>
      </w:r>
    </w:p>
    <w:p w:rsidR="00217628" w:rsidRDefault="00217628" w:rsidP="00217628">
      <w:r>
        <w:t xml:space="preserve">This application </w:t>
      </w:r>
      <w:r w:rsidR="008732F3">
        <w:t xml:space="preserve">for consent </w:t>
      </w:r>
      <w:r>
        <w:t xml:space="preserve">is in a sustainable location as </w:t>
      </w:r>
      <w:r w:rsidR="008732F3">
        <w:t>on</w:t>
      </w:r>
      <w:r>
        <w:t xml:space="preserve"> the owners dwelling</w:t>
      </w:r>
      <w:r w:rsidR="008732F3">
        <w:t xml:space="preserve">. </w:t>
      </w:r>
      <w:r>
        <w:t>The</w:t>
      </w:r>
      <w:r w:rsidR="008732F3">
        <w:t xml:space="preserve"> consent</w:t>
      </w:r>
      <w:r>
        <w:t xml:space="preserve"> will not lead to any increase in traffic therefore it is considered to be a sustainable use of the site.</w:t>
      </w:r>
    </w:p>
    <w:p w:rsidR="008732F3" w:rsidRDefault="008732F3" w:rsidP="00217628"/>
    <w:p w:rsidR="008732F3" w:rsidRDefault="008732F3" w:rsidP="00217628"/>
    <w:p w:rsidR="00217628" w:rsidRDefault="00217628" w:rsidP="00217628">
      <w:r>
        <w:lastRenderedPageBreak/>
        <w:t>CONCLUSION</w:t>
      </w:r>
    </w:p>
    <w:p w:rsidR="005C4517" w:rsidRDefault="00217628" w:rsidP="00217628">
      <w:r>
        <w:t>Overall, therefore, the enclosed application</w:t>
      </w:r>
      <w:r w:rsidR="008732F3">
        <w:t xml:space="preserve"> for consent</w:t>
      </w:r>
      <w:r>
        <w:t xml:space="preserve"> presents a scheme that is appropriate to the setting of the site, with the</w:t>
      </w:r>
      <w:r w:rsidR="008732F3">
        <w:t xml:space="preserve"> </w:t>
      </w:r>
      <w:r>
        <w:t xml:space="preserve">intention to provide a </w:t>
      </w:r>
      <w:r w:rsidR="008732F3">
        <w:t>like for like replacement</w:t>
      </w:r>
      <w:r>
        <w:t xml:space="preserve"> and the use of appropriate materials.</w:t>
      </w:r>
    </w:p>
    <w:sectPr w:rsidR="005C4517" w:rsidSect="005C4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5EF"/>
    <w:multiLevelType w:val="hybridMultilevel"/>
    <w:tmpl w:val="6FC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28"/>
    <w:rsid w:val="0006132F"/>
    <w:rsid w:val="00217628"/>
    <w:rsid w:val="003D5A96"/>
    <w:rsid w:val="00511E6A"/>
    <w:rsid w:val="00567CDA"/>
    <w:rsid w:val="005C4517"/>
    <w:rsid w:val="008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6BA44BA-0FE7-4FC9-9281-9020E5C6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Feather</dc:creator>
  <cp:keywords/>
  <dc:description/>
  <cp:lastModifiedBy>Sallyann Briley</cp:lastModifiedBy>
  <cp:revision>1</cp:revision>
  <dcterms:created xsi:type="dcterms:W3CDTF">2021-03-10T15:13:00Z</dcterms:created>
  <dcterms:modified xsi:type="dcterms:W3CDTF">2021-03-12T15:58:00Z</dcterms:modified>
</cp:coreProperties>
</file>