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8F41D" w14:textId="63678460" w:rsidR="00AA57AA" w:rsidRDefault="00AA57AA" w:rsidP="00AA57AA">
      <w:pPr>
        <w:jc w:val="center"/>
      </w:pPr>
      <w:r>
        <w:t>Design and Access Statement</w:t>
      </w:r>
    </w:p>
    <w:p w14:paraId="3F3BEFF5" w14:textId="4CE09109" w:rsidR="00AA57AA" w:rsidRDefault="00AA57AA" w:rsidP="00AA57AA">
      <w:pPr>
        <w:jc w:val="center"/>
      </w:pPr>
      <w:proofErr w:type="spellStart"/>
      <w:r>
        <w:t>Vanawa</w:t>
      </w:r>
      <w:proofErr w:type="spellEnd"/>
      <w:r>
        <w:t xml:space="preserve">, Newlyn Road, St </w:t>
      </w:r>
      <w:proofErr w:type="spellStart"/>
      <w:r>
        <w:t>Buryan</w:t>
      </w:r>
      <w:proofErr w:type="spellEnd"/>
      <w:r>
        <w:t>, TR19 6DU</w:t>
      </w:r>
    </w:p>
    <w:p w14:paraId="6730CAD7" w14:textId="154E3D88" w:rsidR="00AA57AA" w:rsidRDefault="00AA57AA" w:rsidP="00AA57AA">
      <w:pPr>
        <w:jc w:val="center"/>
      </w:pPr>
      <w:r>
        <w:t xml:space="preserve">Replacement of </w:t>
      </w:r>
      <w:proofErr w:type="spellStart"/>
      <w:r>
        <w:t>Flatroof</w:t>
      </w:r>
      <w:proofErr w:type="spellEnd"/>
      <w:r>
        <w:t xml:space="preserve"> on existing garage and create an additional living space in rear part of garage.</w:t>
      </w:r>
      <w:r>
        <w:t xml:space="preserve"> (in a Conservation Area)</w:t>
      </w:r>
    </w:p>
    <w:p w14:paraId="37820D01" w14:textId="30D0193E" w:rsidR="00AA57AA" w:rsidRPr="00F42368" w:rsidRDefault="00AA57AA">
      <w:pPr>
        <w:rPr>
          <w:b/>
          <w:bCs/>
        </w:rPr>
      </w:pPr>
      <w:r w:rsidRPr="00F42368">
        <w:rPr>
          <w:b/>
          <w:bCs/>
        </w:rPr>
        <w:t>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57AA" w14:paraId="2F5663DD" w14:textId="77777777" w:rsidTr="00AA57AA">
        <w:tc>
          <w:tcPr>
            <w:tcW w:w="9016" w:type="dxa"/>
          </w:tcPr>
          <w:p w14:paraId="507B9029" w14:textId="0F43E3EF" w:rsidR="00AA57AA" w:rsidRDefault="00AA57AA">
            <w:r>
              <w:t xml:space="preserve">To replace existing garage </w:t>
            </w:r>
            <w:proofErr w:type="spellStart"/>
            <w:r>
              <w:t>flatroof</w:t>
            </w:r>
            <w:proofErr w:type="spellEnd"/>
            <w:r>
              <w:t xml:space="preserve"> as needs replacing and to raise it by a block and a half to enable the rear section of the garage to be turned into an additional living space.</w:t>
            </w:r>
          </w:p>
        </w:tc>
      </w:tr>
    </w:tbl>
    <w:p w14:paraId="7D589CD5" w14:textId="77777777" w:rsidR="00AA57AA" w:rsidRDefault="00AA57AA"/>
    <w:p w14:paraId="64B285F5" w14:textId="49B3E84D" w:rsidR="00AA57AA" w:rsidRPr="00F42368" w:rsidRDefault="00AA57AA">
      <w:pPr>
        <w:rPr>
          <w:b/>
          <w:bCs/>
        </w:rPr>
      </w:pPr>
      <w:r w:rsidRPr="00F42368">
        <w:rPr>
          <w:b/>
          <w:bCs/>
        </w:rPr>
        <w:t xml:space="preserve">What features are on the existing site?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57AA" w14:paraId="085B3E5A" w14:textId="77777777" w:rsidTr="00AA57AA">
        <w:tc>
          <w:tcPr>
            <w:tcW w:w="9016" w:type="dxa"/>
          </w:tcPr>
          <w:p w14:paraId="02DEC1A8" w14:textId="51F4623E" w:rsidR="00AA57AA" w:rsidRDefault="00AA57AA">
            <w:r>
              <w:t xml:space="preserve">This is a block built detached bungalow constructed circa 1960.  It is set well back from the highway and the frontage comprises a large garden and large drive area with a </w:t>
            </w:r>
            <w:proofErr w:type="gramStart"/>
            <w:r>
              <w:t>low level</w:t>
            </w:r>
            <w:proofErr w:type="gramEnd"/>
            <w:r>
              <w:t xml:space="preserve"> wall between garden area and pavement.  It has an attached garage (subject of the application) with an electric garage door.  </w:t>
            </w:r>
            <w:r w:rsidR="00F4167C">
              <w:t xml:space="preserve">The main bungalow as a hip roof covered in tiles.  The existing garage has a felt roof which is beyond repair.  The rear of the property has a large patio area and large garden.  At the rear of the property there is a further </w:t>
            </w:r>
            <w:proofErr w:type="spellStart"/>
            <w:r w:rsidR="00F4167C">
              <w:t>flatroof</w:t>
            </w:r>
            <w:proofErr w:type="spellEnd"/>
            <w:r w:rsidR="00F4167C">
              <w:t xml:space="preserve"> area of a different height to the garage and it is proposed the garage roof be raised to that level to create uniformity.</w:t>
            </w:r>
          </w:p>
          <w:p w14:paraId="491B31B5" w14:textId="77777777" w:rsidR="00AA57AA" w:rsidRDefault="00AA57AA"/>
          <w:p w14:paraId="6E53DBD7" w14:textId="77777777" w:rsidR="00AA57AA" w:rsidRDefault="00AA57AA"/>
          <w:p w14:paraId="1ADB1BCC" w14:textId="77777777" w:rsidR="00AA57AA" w:rsidRDefault="00AA57AA"/>
          <w:p w14:paraId="680182C5" w14:textId="77777777" w:rsidR="00AA57AA" w:rsidRDefault="00AA57AA"/>
          <w:p w14:paraId="21F9D489" w14:textId="62C62EE2" w:rsidR="00AA57AA" w:rsidRDefault="00AA57AA"/>
        </w:tc>
      </w:tr>
    </w:tbl>
    <w:p w14:paraId="744DAF10" w14:textId="77777777" w:rsidR="00AA57AA" w:rsidRDefault="00AA57AA"/>
    <w:p w14:paraId="23FBFC05" w14:textId="15001D0B" w:rsidR="00F4167C" w:rsidRPr="00F42368" w:rsidRDefault="00AA57AA">
      <w:pPr>
        <w:rPr>
          <w:b/>
          <w:bCs/>
        </w:rPr>
      </w:pPr>
      <w:r w:rsidRPr="00F42368">
        <w:rPr>
          <w:b/>
          <w:bCs/>
        </w:rPr>
        <w:t xml:space="preserve">Please provide details of how access issues will be </w:t>
      </w:r>
      <w:proofErr w:type="gramStart"/>
      <w:r w:rsidRPr="00F42368">
        <w:rPr>
          <w:b/>
          <w:bCs/>
        </w:rPr>
        <w:t>addressed</w:t>
      </w:r>
      <w:proofErr w:type="gramEnd"/>
      <w:r w:rsidRPr="00F42368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167C" w14:paraId="4094F868" w14:textId="77777777" w:rsidTr="00F4167C">
        <w:tc>
          <w:tcPr>
            <w:tcW w:w="9016" w:type="dxa"/>
          </w:tcPr>
          <w:p w14:paraId="22876E08" w14:textId="65360351" w:rsidR="00F4167C" w:rsidRDefault="00F4167C">
            <w:r>
              <w:t xml:space="preserve">Internal access to the new </w:t>
            </w:r>
            <w:proofErr w:type="gramStart"/>
            <w:r>
              <w:t xml:space="preserve">living  </w:t>
            </w:r>
            <w:r w:rsidR="00F42368">
              <w:t>s</w:t>
            </w:r>
            <w:r>
              <w:t>pace</w:t>
            </w:r>
            <w:proofErr w:type="gramEnd"/>
            <w:r>
              <w:t xml:space="preserve"> to be created will be from an existing door from the main house.  There is also access to outside by way of an external door at the back of the garage.  A further internal door will be created from the new living space into the front part of the garage which will continue to be used as a garage/store area.</w:t>
            </w:r>
          </w:p>
        </w:tc>
      </w:tr>
    </w:tbl>
    <w:p w14:paraId="4066DE93" w14:textId="77777777" w:rsidR="00F4167C" w:rsidRDefault="00F4167C"/>
    <w:p w14:paraId="44615CF0" w14:textId="77777777" w:rsidR="00F4167C" w:rsidRPr="00F42368" w:rsidRDefault="00AA57AA">
      <w:pPr>
        <w:rPr>
          <w:b/>
          <w:bCs/>
        </w:rPr>
      </w:pPr>
      <w:r w:rsidRPr="00F42368">
        <w:rPr>
          <w:b/>
          <w:bCs/>
        </w:rPr>
        <w:t xml:space="preserve">Please provide details of the scale/appearance of the proposed development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167C" w14:paraId="6A0C07AE" w14:textId="77777777" w:rsidTr="00F4167C">
        <w:tc>
          <w:tcPr>
            <w:tcW w:w="9016" w:type="dxa"/>
          </w:tcPr>
          <w:p w14:paraId="4B3FCF99" w14:textId="7152ABFF" w:rsidR="00F4167C" w:rsidRDefault="00F4167C">
            <w:r>
              <w:t>The existing felt garage roof will replaced with a fibreglass roof once raised by a block and a half and blended into existing main house roof and new fascia’s and guttering installed to match the rest of the property.</w:t>
            </w:r>
          </w:p>
        </w:tc>
      </w:tr>
    </w:tbl>
    <w:p w14:paraId="71523A05" w14:textId="77777777" w:rsidR="00F4167C" w:rsidRDefault="00F4167C"/>
    <w:p w14:paraId="0A0B3767" w14:textId="77777777" w:rsidR="00F4167C" w:rsidRPr="00F42368" w:rsidRDefault="00AA57AA">
      <w:pPr>
        <w:rPr>
          <w:b/>
          <w:bCs/>
        </w:rPr>
      </w:pPr>
      <w:r w:rsidRPr="00F42368">
        <w:rPr>
          <w:b/>
          <w:bCs/>
        </w:rPr>
        <w:t>Please provide details of the landscaping in the proposed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2368" w14:paraId="0DB7809F" w14:textId="77777777" w:rsidTr="00F42368">
        <w:tc>
          <w:tcPr>
            <w:tcW w:w="9016" w:type="dxa"/>
          </w:tcPr>
          <w:p w14:paraId="2EE4770A" w14:textId="2827BE29" w:rsidR="00F42368" w:rsidRDefault="00F42368">
            <w:r>
              <w:t>Not applicable</w:t>
            </w:r>
          </w:p>
        </w:tc>
      </w:tr>
    </w:tbl>
    <w:p w14:paraId="52A66557" w14:textId="77777777" w:rsidR="00F4167C" w:rsidRDefault="00F4167C"/>
    <w:p w14:paraId="48A0F870" w14:textId="77777777" w:rsidR="00F42368" w:rsidRPr="00F42368" w:rsidRDefault="00AA57AA">
      <w:pPr>
        <w:rPr>
          <w:b/>
          <w:bCs/>
        </w:rPr>
      </w:pPr>
      <w:r>
        <w:t xml:space="preserve"> </w:t>
      </w:r>
      <w:r w:rsidRPr="00F42368">
        <w:rPr>
          <w:b/>
          <w:bCs/>
        </w:rPr>
        <w:t xml:space="preserve">Please provide details of how Heritage Assets issues have been </w:t>
      </w:r>
      <w:proofErr w:type="gramStart"/>
      <w:r w:rsidRPr="00F42368">
        <w:rPr>
          <w:b/>
          <w:bCs/>
        </w:rPr>
        <w:t>addressed</w:t>
      </w:r>
      <w:proofErr w:type="gramEnd"/>
      <w:r w:rsidRPr="00F42368">
        <w:rPr>
          <w:b/>
          <w:bCs/>
        </w:rPr>
        <w:t xml:space="preserve"> </w:t>
      </w:r>
    </w:p>
    <w:p w14:paraId="3E3B17EF" w14:textId="312B8DB7" w:rsidR="00F42368" w:rsidRDefault="00AA57AA">
      <w:r>
        <w:t xml:space="preserve">The property is situated in the </w:t>
      </w:r>
      <w:r w:rsidR="00F42368">
        <w:t xml:space="preserve">St </w:t>
      </w:r>
      <w:proofErr w:type="spellStart"/>
      <w:r w:rsidR="00F42368">
        <w:t>Buryan</w:t>
      </w:r>
      <w:proofErr w:type="spellEnd"/>
      <w:r w:rsidR="00F42368">
        <w:t xml:space="preserve"> </w:t>
      </w:r>
      <w:r>
        <w:t xml:space="preserve">conservation area. </w:t>
      </w:r>
      <w:r w:rsidR="00F42368">
        <w:t xml:space="preserve"> The proposed work means there </w:t>
      </w:r>
      <w:proofErr w:type="gramStart"/>
      <w:r w:rsidR="00F42368">
        <w:t>won’t</w:t>
      </w:r>
      <w:proofErr w:type="gramEnd"/>
      <w:r w:rsidR="00F42368">
        <w:t xml:space="preserve"> be any significant visual difference to the property.</w:t>
      </w:r>
    </w:p>
    <w:p w14:paraId="5A1140B2" w14:textId="77777777" w:rsidR="00F42368" w:rsidRDefault="00F42368"/>
    <w:p w14:paraId="0D3EB11A" w14:textId="77777777" w:rsidR="00F42368" w:rsidRDefault="00F42368"/>
    <w:sectPr w:rsidR="00F42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AA"/>
    <w:rsid w:val="00465321"/>
    <w:rsid w:val="00674B19"/>
    <w:rsid w:val="00AA57AA"/>
    <w:rsid w:val="00F4167C"/>
    <w:rsid w:val="00F4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74A9"/>
  <w15:chartTrackingRefBased/>
  <w15:docId w15:val="{00923F8A-4D50-47AA-838C-8D9B2508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Wilson-Prowse</dc:creator>
  <cp:keywords/>
  <dc:description/>
  <cp:lastModifiedBy>Helen Wilson-Prowse</cp:lastModifiedBy>
  <cp:revision>1</cp:revision>
  <dcterms:created xsi:type="dcterms:W3CDTF">2021-02-15T12:56:00Z</dcterms:created>
  <dcterms:modified xsi:type="dcterms:W3CDTF">2021-02-15T13:22:00Z</dcterms:modified>
</cp:coreProperties>
</file>