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BDF70" w14:textId="283D9F42" w:rsidR="00F73A2B" w:rsidRDefault="00F06EC7">
      <w:pPr>
        <w:rPr>
          <w:b/>
          <w:bCs/>
          <w:u w:val="single"/>
        </w:rPr>
      </w:pPr>
      <w:r>
        <w:rPr>
          <w:b/>
          <w:bCs/>
          <w:u w:val="single"/>
        </w:rPr>
        <w:t>Further information for the application for Certificate of Lawful Development of the Class C4 (houses in multiple occupation) use of Flat 26 Hereford Street, London, E2 6EX</w:t>
      </w:r>
    </w:p>
    <w:p w14:paraId="5F1377F9" w14:textId="08EE72DD" w:rsidR="00F06EC7" w:rsidRDefault="00F06EC7">
      <w:pPr>
        <w:rPr>
          <w:b/>
          <w:bCs/>
          <w:u w:val="single"/>
        </w:rPr>
      </w:pPr>
    </w:p>
    <w:p w14:paraId="3EB92EE0" w14:textId="01FFD7CF" w:rsidR="00F06EC7" w:rsidRDefault="00F06EC7">
      <w:r>
        <w:t>Flat 26 Hereford Street, London, E2 6EX (26 Hereford St) is a residential property within Use Class C3 (</w:t>
      </w:r>
      <w:proofErr w:type="spellStart"/>
      <w:r>
        <w:t>dwellinghouses</w:t>
      </w:r>
      <w:proofErr w:type="spellEnd"/>
      <w:r>
        <w:t>).</w:t>
      </w:r>
    </w:p>
    <w:p w14:paraId="4F06C0F1" w14:textId="5668D351" w:rsidR="00F06EC7" w:rsidRDefault="00F06EC7">
      <w:r>
        <w:t>Since 1 September 2012 26 Hereford St has been in continuous occupation by 3 or more people from 2 or more households, which is a use under Use Class C4 (houses in multiple occupation). Prior to 31 December 2020 change of use from Use Class C3 to Use Class C4 was a permitted development, and therefore no planning permission was required or was specifically obtained for the C4</w:t>
      </w:r>
      <w:r w:rsidR="002A580E">
        <w:t>/ HMO</w:t>
      </w:r>
      <w:r>
        <w:t xml:space="preserve"> Use of 26 Hereford St.</w:t>
      </w:r>
    </w:p>
    <w:p w14:paraId="62C5F739" w14:textId="750A8054" w:rsidR="00F06EC7" w:rsidRDefault="00F06EC7">
      <w:r>
        <w:t xml:space="preserve">This application seeks </w:t>
      </w:r>
      <w:r w:rsidR="00B85FDB">
        <w:t xml:space="preserve">a Certificate of Lawful Development as </w:t>
      </w:r>
      <w:r>
        <w:t>confirmation that 26 Hereford may continue to be used as Use Class C4 as a result of its continuous use in that manner under a permitted development right since 1 September 2012.</w:t>
      </w:r>
    </w:p>
    <w:p w14:paraId="154191B7" w14:textId="2D71D8E7" w:rsidR="00F06EC7" w:rsidRDefault="00F06EC7">
      <w:r>
        <w:t>Supporting Information has been provided to demonstrate this C4 Use:</w:t>
      </w:r>
    </w:p>
    <w:p w14:paraId="54431A0D" w14:textId="77777777" w:rsidR="002A580E" w:rsidRDefault="002A580E" w:rsidP="002A580E">
      <w:pPr>
        <w:pStyle w:val="ListParagraph"/>
      </w:pPr>
    </w:p>
    <w:p w14:paraId="7C539680" w14:textId="0E7FB4AD" w:rsidR="00F06EC7" w:rsidRDefault="00F06EC7" w:rsidP="00F06EC7">
      <w:pPr>
        <w:pStyle w:val="ListParagraph"/>
        <w:numPr>
          <w:ilvl w:val="0"/>
          <w:numId w:val="1"/>
        </w:numPr>
      </w:pPr>
      <w:r>
        <w:t xml:space="preserve">Tenancy Agreement dated 1 September 2012, </w:t>
      </w:r>
      <w:r w:rsidR="002A580E">
        <w:t>for</w:t>
      </w:r>
      <w:r>
        <w:t xml:space="preserve"> tenants Jonathan Williams, David James Palmer</w:t>
      </w:r>
      <w:r w:rsidR="002A580E">
        <w:t xml:space="preserve"> and Harry Thomas Edwards</w:t>
      </w:r>
    </w:p>
    <w:p w14:paraId="4A7BBB32" w14:textId="4AB23687" w:rsidR="00F06EC7" w:rsidRDefault="002A580E" w:rsidP="00F06EC7">
      <w:pPr>
        <w:pStyle w:val="ListParagraph"/>
        <w:numPr>
          <w:ilvl w:val="0"/>
          <w:numId w:val="1"/>
        </w:numPr>
      </w:pPr>
      <w:r>
        <w:t xml:space="preserve">Tenancy Agreement dated 1 September 2014, for tenants Jonathan Williams, David James Palmer, and Alex </w:t>
      </w:r>
      <w:proofErr w:type="spellStart"/>
      <w:r>
        <w:t>Coate</w:t>
      </w:r>
      <w:proofErr w:type="spellEnd"/>
    </w:p>
    <w:p w14:paraId="31E2A2EC" w14:textId="15020992" w:rsidR="002A580E" w:rsidRDefault="002A580E" w:rsidP="00F06EC7">
      <w:pPr>
        <w:pStyle w:val="ListParagraph"/>
        <w:numPr>
          <w:ilvl w:val="0"/>
          <w:numId w:val="1"/>
        </w:numPr>
      </w:pPr>
      <w:r>
        <w:t xml:space="preserve">Tenancy Agreement dated 15 October 2015, for tenants Jonathan Williams, Isaac Holdings, and Louisa </w:t>
      </w:r>
      <w:proofErr w:type="spellStart"/>
      <w:r>
        <w:t>Davidsson</w:t>
      </w:r>
      <w:proofErr w:type="spellEnd"/>
      <w:r>
        <w:t xml:space="preserve"> Nyberg</w:t>
      </w:r>
    </w:p>
    <w:p w14:paraId="0A35E390" w14:textId="25A2B016" w:rsidR="002A580E" w:rsidRDefault="002A580E" w:rsidP="00F06EC7">
      <w:pPr>
        <w:pStyle w:val="ListParagraph"/>
        <w:numPr>
          <w:ilvl w:val="0"/>
          <w:numId w:val="1"/>
        </w:numPr>
      </w:pPr>
      <w:r>
        <w:t xml:space="preserve">Tenancy Agreement dated 1 March 2019, for tenants Jonathan Williams, Leo </w:t>
      </w:r>
      <w:proofErr w:type="spellStart"/>
      <w:r>
        <w:t>Dobsen</w:t>
      </w:r>
      <w:proofErr w:type="spellEnd"/>
      <w:r>
        <w:t>, and Peter McCall</w:t>
      </w:r>
    </w:p>
    <w:p w14:paraId="6D4A0F3C" w14:textId="5B94DB31" w:rsidR="002A580E" w:rsidRDefault="002A580E" w:rsidP="002A580E"/>
    <w:p w14:paraId="78A9C775" w14:textId="027B35A2" w:rsidR="002A580E" w:rsidRPr="00F06EC7" w:rsidRDefault="002A580E" w:rsidP="002A580E">
      <w:r>
        <w:t>For the dates in between the start dates of the above tenancy agreements, the tenants remained the same as per the earlier tenancy agreement, and the tenancy progressed as a periodic tenancy for the entirety of the period until the later tenancy agreement. The tenants named on the latest tenancy agreement dated 1 March 2019 remain in occupancy under a periodic tenancy agreement as at the date of this application 10 April 2021.</w:t>
      </w:r>
    </w:p>
    <w:sectPr w:rsidR="002A580E" w:rsidRPr="00F06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179C8"/>
    <w:multiLevelType w:val="hybridMultilevel"/>
    <w:tmpl w:val="6ABC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C7"/>
    <w:rsid w:val="002A580E"/>
    <w:rsid w:val="00B85FDB"/>
    <w:rsid w:val="00F06EC7"/>
    <w:rsid w:val="00F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5A05"/>
  <w15:chartTrackingRefBased/>
  <w15:docId w15:val="{6BC194F2-588E-4929-B7B2-8297F2AF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Dehayen</dc:creator>
  <cp:keywords/>
  <dc:description/>
  <cp:lastModifiedBy>Alex Dehayen</cp:lastModifiedBy>
  <cp:revision>2</cp:revision>
  <dcterms:created xsi:type="dcterms:W3CDTF">2021-04-10T12:30:00Z</dcterms:created>
  <dcterms:modified xsi:type="dcterms:W3CDTF">2021-04-10T12:49:00Z</dcterms:modified>
</cp:coreProperties>
</file>