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D9" w:rsidRDefault="00D83AE7">
      <w:pPr>
        <w:rPr>
          <w:b/>
          <w:sz w:val="30"/>
          <w:szCs w:val="30"/>
          <w:u w:val="single"/>
        </w:rPr>
      </w:pPr>
      <w:r w:rsidRPr="00D83AE7">
        <w:rPr>
          <w:b/>
          <w:sz w:val="30"/>
          <w:szCs w:val="30"/>
          <w:u w:val="single"/>
        </w:rPr>
        <w:t xml:space="preserve">Schedule </w:t>
      </w:r>
    </w:p>
    <w:p w:rsidR="00D83AE7" w:rsidRDefault="00D83AE7">
      <w:pPr>
        <w:rPr>
          <w:b/>
          <w:sz w:val="30"/>
          <w:szCs w:val="30"/>
          <w:u w:val="single"/>
        </w:rPr>
      </w:pPr>
    </w:p>
    <w:p w:rsidR="00DF18E7" w:rsidRDefault="00DF18E7" w:rsidP="00DF18E7">
      <w:pPr>
        <w:autoSpaceDE w:val="0"/>
        <w:autoSpaceDN w:val="0"/>
        <w:adjustRightInd w:val="0"/>
        <w:spacing w:after="0" w:line="240" w:lineRule="auto"/>
        <w:rPr>
          <w:rFonts w:ascii="Arial" w:hAnsi="Arial" w:cs="Arial"/>
        </w:rPr>
      </w:pPr>
      <w:r>
        <w:rPr>
          <w:rFonts w:ascii="Arial" w:hAnsi="Arial" w:cs="Arial"/>
        </w:rPr>
        <w:t>6. Details of all boundary treatments shall be submitted to and approved in writing by the Local Planning Authority. Thereafter the approved details shall be implemented prior to the occupation of the dwelling.</w:t>
      </w: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r>
        <w:rPr>
          <w:rFonts w:ascii="Arial" w:hAnsi="Arial" w:cs="Arial"/>
        </w:rPr>
        <w:t>Shown on Drawing 2021-24-501 – Boundary Fence Approx. 2000 mm High</w:t>
      </w:r>
    </w:p>
    <w:p w:rsidR="00DF18E7" w:rsidRP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r>
        <w:rPr>
          <w:rFonts w:ascii="Arial" w:hAnsi="Arial" w:cs="Arial"/>
        </w:rPr>
        <w:t>7. Prior to the first occupation of the dwelling hereby permitted, details of the finishes and colour of all surfacing materials, including those to access driveways, forecourts, parking / turning areas etc, shall have been submitted to and approved in writing by the Local Planning Authority. The development shall be carried out in accordance with those approved details and shall be so retained thereafter.</w:t>
      </w: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r>
        <w:rPr>
          <w:rFonts w:ascii="Arial" w:hAnsi="Arial" w:cs="Arial"/>
        </w:rPr>
        <w:t>Shown on Drawing 2021-24-</w:t>
      </w:r>
      <w:proofErr w:type="gramStart"/>
      <w:r>
        <w:rPr>
          <w:rFonts w:ascii="Arial" w:hAnsi="Arial" w:cs="Arial"/>
        </w:rPr>
        <w:t>501  -</w:t>
      </w:r>
      <w:proofErr w:type="gramEnd"/>
      <w:r>
        <w:rPr>
          <w:rFonts w:ascii="Arial" w:hAnsi="Arial" w:cs="Arial"/>
        </w:rPr>
        <w:t xml:space="preserve"> Block Paving </w:t>
      </w:r>
      <w:r w:rsidR="00FD16D9">
        <w:rPr>
          <w:rFonts w:ascii="Arial" w:hAnsi="Arial" w:cs="Arial"/>
        </w:rPr>
        <w:t xml:space="preserve">/ Limestone Chips / Natural Stone Flags / Artificial Grass </w:t>
      </w:r>
      <w:r>
        <w:rPr>
          <w:rFonts w:ascii="Arial" w:hAnsi="Arial" w:cs="Arial"/>
        </w:rPr>
        <w:t>As Shown</w:t>
      </w: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p>
    <w:p w:rsidR="00D83AE7" w:rsidRDefault="00DF18E7" w:rsidP="00DF18E7">
      <w:pPr>
        <w:autoSpaceDE w:val="0"/>
        <w:autoSpaceDN w:val="0"/>
        <w:adjustRightInd w:val="0"/>
        <w:spacing w:after="0" w:line="240" w:lineRule="auto"/>
        <w:rPr>
          <w:rFonts w:ascii="Arial" w:hAnsi="Arial" w:cs="Arial"/>
        </w:rPr>
      </w:pPr>
      <w:r>
        <w:rPr>
          <w:rFonts w:ascii="Arial" w:hAnsi="Arial" w:cs="Arial"/>
        </w:rPr>
        <w:t>8. Prior to the occupation of any of the dwelling a scheme of landscaping the site shall be submitted to and approved in writing by the Local Planning Authority. Thereafter, any trees or plants that within a period of 5 years die, are removed, or become seriously damaged or diseased shall be replaced in the next planting season with others of a similar species (unless otherwise agreed in writing with the Local Planning Authority).</w:t>
      </w: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p>
    <w:p w:rsidR="00DF18E7" w:rsidRDefault="00DF18E7" w:rsidP="00DF18E7">
      <w:pPr>
        <w:autoSpaceDE w:val="0"/>
        <w:autoSpaceDN w:val="0"/>
        <w:adjustRightInd w:val="0"/>
        <w:spacing w:after="0" w:line="240" w:lineRule="auto"/>
        <w:rPr>
          <w:rFonts w:ascii="Arial" w:hAnsi="Arial" w:cs="Arial"/>
        </w:rPr>
      </w:pPr>
      <w:r>
        <w:rPr>
          <w:rFonts w:ascii="Arial" w:hAnsi="Arial" w:cs="Arial"/>
        </w:rPr>
        <w:t xml:space="preserve">Shown on Drawing 2021-24-501 NB: There is no soft landscaping </w:t>
      </w:r>
    </w:p>
    <w:p w:rsidR="00DF18E7" w:rsidRDefault="00DF18E7" w:rsidP="00DF18E7">
      <w:pPr>
        <w:autoSpaceDE w:val="0"/>
        <w:autoSpaceDN w:val="0"/>
        <w:adjustRightInd w:val="0"/>
        <w:spacing w:after="0" w:line="240" w:lineRule="auto"/>
        <w:rPr>
          <w:rFonts w:ascii="Arial" w:hAnsi="Arial" w:cs="Arial"/>
        </w:rPr>
      </w:pPr>
    </w:p>
    <w:p w:rsidR="00DF18E7" w:rsidRPr="00DF18E7" w:rsidRDefault="00DF18E7">
      <w:pPr>
        <w:autoSpaceDE w:val="0"/>
        <w:autoSpaceDN w:val="0"/>
        <w:adjustRightInd w:val="0"/>
        <w:spacing w:after="0" w:line="240" w:lineRule="auto"/>
        <w:rPr>
          <w:rFonts w:ascii="Arial" w:hAnsi="Arial" w:cs="Arial"/>
        </w:rPr>
      </w:pPr>
    </w:p>
    <w:sectPr w:rsidR="00DF18E7" w:rsidRPr="00DF18E7" w:rsidSect="00F55B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AE7"/>
    <w:rsid w:val="006615B3"/>
    <w:rsid w:val="00D83AE7"/>
    <w:rsid w:val="00DF18E7"/>
    <w:rsid w:val="00F55BD9"/>
    <w:rsid w:val="00FD16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1123</Characters>
  <Application>Microsoft Office Word</Application>
  <DocSecurity>0</DocSecurity>
  <Lines>9</Lines>
  <Paragraphs>2</Paragraphs>
  <ScaleCrop>false</ScaleCrop>
  <Company>Department of Computer Science</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Peacock</dc:creator>
  <cp:lastModifiedBy>Martin Peacock</cp:lastModifiedBy>
  <cp:revision>3</cp:revision>
  <dcterms:created xsi:type="dcterms:W3CDTF">2021-04-12T15:21:00Z</dcterms:created>
  <dcterms:modified xsi:type="dcterms:W3CDTF">2021-04-12T15:31:00Z</dcterms:modified>
</cp:coreProperties>
</file>