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3638E" w14:textId="7C57C660" w:rsidR="00E960A8" w:rsidRPr="001050B8" w:rsidRDefault="00150DC3">
      <w:pPr>
        <w:rPr>
          <w:rFonts w:ascii="Arial" w:hAnsi="Arial" w:cs="Arial"/>
          <w:sz w:val="24"/>
          <w:szCs w:val="24"/>
        </w:rPr>
      </w:pPr>
      <w:r w:rsidRPr="001050B8">
        <w:rPr>
          <w:rFonts w:ascii="Arial" w:hAnsi="Arial" w:cs="Arial"/>
          <w:sz w:val="24"/>
          <w:szCs w:val="24"/>
        </w:rPr>
        <w:t>Mrs Susan Fowler,</w:t>
      </w:r>
    </w:p>
    <w:p w14:paraId="4E624F21" w14:textId="4718ABD0" w:rsidR="00150DC3" w:rsidRPr="001050B8" w:rsidRDefault="00150DC3">
      <w:pPr>
        <w:rPr>
          <w:rFonts w:ascii="Arial" w:hAnsi="Arial" w:cs="Arial"/>
          <w:sz w:val="24"/>
          <w:szCs w:val="24"/>
        </w:rPr>
      </w:pPr>
      <w:r w:rsidRPr="001050B8">
        <w:rPr>
          <w:rFonts w:ascii="Arial" w:hAnsi="Arial" w:cs="Arial"/>
          <w:sz w:val="24"/>
          <w:szCs w:val="24"/>
        </w:rPr>
        <w:t>Linwood, Main Road,</w:t>
      </w:r>
    </w:p>
    <w:p w14:paraId="188426BA" w14:textId="0C0397BA" w:rsidR="00150DC3" w:rsidRPr="001050B8" w:rsidRDefault="00150DC3">
      <w:pPr>
        <w:rPr>
          <w:rFonts w:ascii="Arial" w:hAnsi="Arial" w:cs="Arial"/>
          <w:sz w:val="24"/>
          <w:szCs w:val="24"/>
        </w:rPr>
      </w:pPr>
      <w:r w:rsidRPr="001050B8">
        <w:rPr>
          <w:rFonts w:ascii="Arial" w:hAnsi="Arial" w:cs="Arial"/>
          <w:sz w:val="24"/>
          <w:szCs w:val="24"/>
        </w:rPr>
        <w:t>Knockholt,</w:t>
      </w:r>
    </w:p>
    <w:p w14:paraId="00E08248" w14:textId="04EAFA21" w:rsidR="00150DC3" w:rsidRPr="001050B8" w:rsidRDefault="00150DC3">
      <w:pPr>
        <w:rPr>
          <w:rFonts w:ascii="Arial" w:hAnsi="Arial" w:cs="Arial"/>
          <w:sz w:val="24"/>
          <w:szCs w:val="24"/>
        </w:rPr>
      </w:pPr>
      <w:r w:rsidRPr="001050B8">
        <w:rPr>
          <w:rFonts w:ascii="Arial" w:hAnsi="Arial" w:cs="Arial"/>
          <w:sz w:val="24"/>
          <w:szCs w:val="24"/>
        </w:rPr>
        <w:t>Sevenoaks,</w:t>
      </w:r>
    </w:p>
    <w:p w14:paraId="458A6FD2" w14:textId="397C1032" w:rsidR="00150DC3" w:rsidRPr="001050B8" w:rsidRDefault="00150DC3">
      <w:pPr>
        <w:rPr>
          <w:rFonts w:ascii="Arial" w:hAnsi="Arial" w:cs="Arial"/>
          <w:sz w:val="24"/>
          <w:szCs w:val="24"/>
        </w:rPr>
      </w:pPr>
      <w:r w:rsidRPr="001050B8">
        <w:rPr>
          <w:rFonts w:ascii="Arial" w:hAnsi="Arial" w:cs="Arial"/>
          <w:sz w:val="24"/>
          <w:szCs w:val="24"/>
        </w:rPr>
        <w:t>Kent.  TN14 7NT</w:t>
      </w:r>
    </w:p>
    <w:p w14:paraId="6786180B" w14:textId="1E553B95" w:rsidR="00150DC3" w:rsidRPr="001050B8" w:rsidRDefault="00150DC3">
      <w:pPr>
        <w:rPr>
          <w:rFonts w:ascii="Arial" w:hAnsi="Arial" w:cs="Arial"/>
          <w:sz w:val="24"/>
          <w:szCs w:val="24"/>
        </w:rPr>
      </w:pPr>
    </w:p>
    <w:p w14:paraId="3CFF03F8" w14:textId="76EDC48F" w:rsidR="00E960A8" w:rsidRPr="001050B8" w:rsidRDefault="008774B3">
      <w:pPr>
        <w:rPr>
          <w:rFonts w:ascii="Arial" w:hAnsi="Arial" w:cs="Arial"/>
          <w:sz w:val="24"/>
          <w:szCs w:val="24"/>
        </w:rPr>
      </w:pPr>
      <w:r w:rsidRPr="001050B8">
        <w:rPr>
          <w:rFonts w:ascii="Arial" w:hAnsi="Arial" w:cs="Arial"/>
          <w:sz w:val="24"/>
          <w:szCs w:val="24"/>
        </w:rPr>
        <w:t>29</w:t>
      </w:r>
      <w:r w:rsidRPr="001050B8">
        <w:rPr>
          <w:rFonts w:ascii="Arial" w:hAnsi="Arial" w:cs="Arial"/>
          <w:sz w:val="24"/>
          <w:szCs w:val="24"/>
          <w:vertAlign w:val="superscript"/>
        </w:rPr>
        <w:t>TH</w:t>
      </w:r>
      <w:r w:rsidRPr="001050B8">
        <w:rPr>
          <w:rFonts w:ascii="Arial" w:hAnsi="Arial" w:cs="Arial"/>
          <w:sz w:val="24"/>
          <w:szCs w:val="24"/>
        </w:rPr>
        <w:t xml:space="preserve"> October 2019</w:t>
      </w:r>
    </w:p>
    <w:p w14:paraId="1C0B9EF0" w14:textId="04DD16A9" w:rsidR="004F1783" w:rsidRPr="001050B8" w:rsidRDefault="004F1783" w:rsidP="00E960A8">
      <w:pPr>
        <w:rPr>
          <w:rFonts w:ascii="Arial" w:hAnsi="Arial" w:cs="Arial"/>
          <w:sz w:val="24"/>
          <w:szCs w:val="24"/>
        </w:rPr>
      </w:pPr>
    </w:p>
    <w:p w14:paraId="30BB1116" w14:textId="64BF8F6A" w:rsidR="004F1783" w:rsidRPr="001050B8" w:rsidRDefault="004F1783" w:rsidP="00E960A8">
      <w:pPr>
        <w:rPr>
          <w:rFonts w:ascii="Arial" w:hAnsi="Arial" w:cs="Arial"/>
          <w:sz w:val="24"/>
          <w:szCs w:val="24"/>
        </w:rPr>
      </w:pPr>
      <w:r w:rsidRPr="001050B8">
        <w:rPr>
          <w:rFonts w:ascii="Arial" w:hAnsi="Arial" w:cs="Arial"/>
          <w:sz w:val="24"/>
          <w:szCs w:val="24"/>
        </w:rPr>
        <w:t>Dear Sir/Madam,</w:t>
      </w:r>
    </w:p>
    <w:p w14:paraId="0D9C2927" w14:textId="77777777" w:rsidR="004F1783" w:rsidRPr="001050B8" w:rsidRDefault="004F1783" w:rsidP="004F1783">
      <w:pPr>
        <w:rPr>
          <w:rFonts w:ascii="Arial" w:hAnsi="Arial" w:cs="Arial"/>
          <w:sz w:val="24"/>
          <w:szCs w:val="24"/>
        </w:rPr>
      </w:pPr>
      <w:r w:rsidRPr="001050B8">
        <w:rPr>
          <w:rFonts w:ascii="Arial" w:hAnsi="Arial" w:cs="Arial"/>
          <w:sz w:val="24"/>
          <w:szCs w:val="24"/>
        </w:rPr>
        <w:t xml:space="preserve">Re: </w:t>
      </w:r>
      <w:r w:rsidRPr="001050B8">
        <w:rPr>
          <w:rFonts w:ascii="Arial" w:hAnsi="Arial" w:cs="Arial"/>
          <w:sz w:val="24"/>
          <w:szCs w:val="24"/>
        </w:rPr>
        <w:t xml:space="preserve">Planning Application Reference: 19/05000/HYB </w:t>
      </w:r>
    </w:p>
    <w:p w14:paraId="3AE37EF5" w14:textId="77777777" w:rsidR="004F1783" w:rsidRPr="001050B8" w:rsidRDefault="004F1783" w:rsidP="004F1783">
      <w:pPr>
        <w:rPr>
          <w:rFonts w:ascii="Arial" w:hAnsi="Arial" w:cs="Arial"/>
          <w:sz w:val="24"/>
          <w:szCs w:val="24"/>
        </w:rPr>
      </w:pPr>
      <w:r w:rsidRPr="001050B8">
        <w:rPr>
          <w:rFonts w:ascii="Arial" w:hAnsi="Arial" w:cs="Arial"/>
          <w:sz w:val="24"/>
          <w:szCs w:val="24"/>
        </w:rPr>
        <w:t xml:space="preserve">Application Received Tue 24 Sep 2019 </w:t>
      </w:r>
    </w:p>
    <w:p w14:paraId="0D997C29" w14:textId="77777777" w:rsidR="008774B3" w:rsidRPr="001050B8" w:rsidRDefault="004F1783" w:rsidP="00E960A8">
      <w:pPr>
        <w:rPr>
          <w:rFonts w:ascii="Arial" w:hAnsi="Arial" w:cs="Arial"/>
          <w:sz w:val="24"/>
          <w:szCs w:val="24"/>
        </w:rPr>
      </w:pPr>
      <w:r w:rsidRPr="001050B8">
        <w:rPr>
          <w:rFonts w:ascii="Arial" w:hAnsi="Arial" w:cs="Arial"/>
          <w:sz w:val="24"/>
          <w:szCs w:val="24"/>
        </w:rPr>
        <w:t>Address DSTL Fort Halstead Crow Drive Halstead Sevenoaks KENT TN14 7BU</w:t>
      </w:r>
    </w:p>
    <w:p w14:paraId="3D9C32FF" w14:textId="77777777" w:rsidR="008774B3" w:rsidRPr="001050B8" w:rsidRDefault="008774B3" w:rsidP="00E960A8">
      <w:pPr>
        <w:rPr>
          <w:rFonts w:ascii="Arial" w:hAnsi="Arial" w:cs="Arial"/>
          <w:sz w:val="24"/>
          <w:szCs w:val="24"/>
        </w:rPr>
      </w:pPr>
    </w:p>
    <w:p w14:paraId="2B6B28AE" w14:textId="301E96CD" w:rsidR="006A2F79" w:rsidRPr="001050B8" w:rsidRDefault="008774B3" w:rsidP="00E960A8">
      <w:pPr>
        <w:rPr>
          <w:rFonts w:ascii="Arial" w:hAnsi="Arial" w:cs="Arial"/>
          <w:sz w:val="24"/>
          <w:szCs w:val="24"/>
        </w:rPr>
      </w:pPr>
      <w:r w:rsidRPr="001050B8">
        <w:rPr>
          <w:rFonts w:ascii="Arial" w:hAnsi="Arial" w:cs="Arial"/>
          <w:sz w:val="24"/>
          <w:szCs w:val="24"/>
        </w:rPr>
        <w:t xml:space="preserve">I am writing to object to the above planning application.  </w:t>
      </w:r>
      <w:r w:rsidR="006A2F79" w:rsidRPr="001050B8">
        <w:rPr>
          <w:rFonts w:ascii="Arial" w:hAnsi="Arial" w:cs="Arial"/>
          <w:sz w:val="24"/>
          <w:szCs w:val="24"/>
        </w:rPr>
        <w:t>I note from the planning application that it is proposed to use Star Hill Road as a secondary access point, in addition</w:t>
      </w:r>
      <w:r w:rsidR="000673F2">
        <w:rPr>
          <w:rFonts w:ascii="Arial" w:hAnsi="Arial" w:cs="Arial"/>
          <w:sz w:val="24"/>
          <w:szCs w:val="24"/>
        </w:rPr>
        <w:t>,</w:t>
      </w:r>
      <w:r w:rsidR="006A2F79" w:rsidRPr="001050B8">
        <w:rPr>
          <w:rFonts w:ascii="Arial" w:hAnsi="Arial" w:cs="Arial"/>
          <w:sz w:val="24"/>
          <w:szCs w:val="24"/>
        </w:rPr>
        <w:t xml:space="preserve"> the application </w:t>
      </w:r>
      <w:r w:rsidR="00AC78D9" w:rsidRPr="001050B8">
        <w:rPr>
          <w:rFonts w:ascii="Arial" w:hAnsi="Arial" w:cs="Arial"/>
          <w:sz w:val="24"/>
          <w:szCs w:val="24"/>
        </w:rPr>
        <w:t>is requesting a further 300 dwellings</w:t>
      </w:r>
      <w:r w:rsidR="00037A0F" w:rsidRPr="001050B8">
        <w:rPr>
          <w:rFonts w:ascii="Arial" w:hAnsi="Arial" w:cs="Arial"/>
          <w:sz w:val="24"/>
          <w:szCs w:val="24"/>
        </w:rPr>
        <w:t xml:space="preserve">, presumably to ‘replace’ the hotel that was originally granted in the previous application and which would have brought both jobs and </w:t>
      </w:r>
      <w:r w:rsidR="00916BAC" w:rsidRPr="001050B8">
        <w:rPr>
          <w:rFonts w:ascii="Arial" w:hAnsi="Arial" w:cs="Arial"/>
          <w:sz w:val="24"/>
          <w:szCs w:val="24"/>
        </w:rPr>
        <w:t>increased tourism to the area.  As SDC has always stated that this development should be</w:t>
      </w:r>
      <w:r w:rsidR="00205C2C">
        <w:rPr>
          <w:rFonts w:ascii="Arial" w:hAnsi="Arial" w:cs="Arial"/>
          <w:sz w:val="24"/>
          <w:szCs w:val="24"/>
        </w:rPr>
        <w:t xml:space="preserve"> predominantly </w:t>
      </w:r>
      <w:r w:rsidR="00DB1506" w:rsidRPr="001050B8">
        <w:rPr>
          <w:rFonts w:ascii="Arial" w:hAnsi="Arial" w:cs="Arial"/>
          <w:sz w:val="24"/>
          <w:szCs w:val="24"/>
        </w:rPr>
        <w:t>business/commercial focused rather than predominantly housing</w:t>
      </w:r>
      <w:r w:rsidR="00532C35" w:rsidRPr="001050B8">
        <w:rPr>
          <w:rFonts w:ascii="Arial" w:hAnsi="Arial" w:cs="Arial"/>
          <w:sz w:val="24"/>
          <w:szCs w:val="24"/>
        </w:rPr>
        <w:t xml:space="preserve"> focused</w:t>
      </w:r>
      <w:r w:rsidR="00205C2C">
        <w:rPr>
          <w:rFonts w:ascii="Arial" w:hAnsi="Arial" w:cs="Arial"/>
          <w:sz w:val="24"/>
          <w:szCs w:val="24"/>
        </w:rPr>
        <w:t>,</w:t>
      </w:r>
      <w:r w:rsidR="00532C35" w:rsidRPr="001050B8">
        <w:rPr>
          <w:rFonts w:ascii="Arial" w:hAnsi="Arial" w:cs="Arial"/>
          <w:sz w:val="24"/>
          <w:szCs w:val="24"/>
        </w:rPr>
        <w:t xml:space="preserve"> </w:t>
      </w:r>
      <w:r w:rsidR="008E501D" w:rsidRPr="001050B8">
        <w:rPr>
          <w:rFonts w:ascii="Arial" w:hAnsi="Arial" w:cs="Arial"/>
          <w:sz w:val="24"/>
          <w:szCs w:val="24"/>
        </w:rPr>
        <w:t xml:space="preserve">this application </w:t>
      </w:r>
      <w:r w:rsidR="00652757" w:rsidRPr="001050B8">
        <w:rPr>
          <w:rFonts w:ascii="Arial" w:hAnsi="Arial" w:cs="Arial"/>
          <w:sz w:val="24"/>
          <w:szCs w:val="24"/>
        </w:rPr>
        <w:t>does not fulfil that criteria.</w:t>
      </w:r>
    </w:p>
    <w:p w14:paraId="6FFFF7DB" w14:textId="49D47E60" w:rsidR="0095594E" w:rsidRPr="001050B8" w:rsidRDefault="0095594E" w:rsidP="00E960A8">
      <w:pPr>
        <w:rPr>
          <w:rFonts w:ascii="Arial" w:hAnsi="Arial" w:cs="Arial"/>
          <w:sz w:val="24"/>
          <w:szCs w:val="24"/>
        </w:rPr>
      </w:pPr>
    </w:p>
    <w:p w14:paraId="1408EC7F" w14:textId="099047D3" w:rsidR="00230DA8" w:rsidRDefault="0095594E" w:rsidP="00E960A8">
      <w:pPr>
        <w:rPr>
          <w:rFonts w:ascii="Arial" w:hAnsi="Arial" w:cs="Arial"/>
          <w:sz w:val="24"/>
          <w:szCs w:val="24"/>
        </w:rPr>
      </w:pPr>
      <w:r w:rsidRPr="001050B8">
        <w:rPr>
          <w:rFonts w:ascii="Arial" w:hAnsi="Arial" w:cs="Arial"/>
          <w:sz w:val="24"/>
          <w:szCs w:val="24"/>
        </w:rPr>
        <w:t>If the development is granted</w:t>
      </w:r>
      <w:r w:rsidR="00205C2C">
        <w:rPr>
          <w:rFonts w:ascii="Arial" w:hAnsi="Arial" w:cs="Arial"/>
          <w:sz w:val="24"/>
          <w:szCs w:val="24"/>
        </w:rPr>
        <w:t>,</w:t>
      </w:r>
      <w:r w:rsidRPr="001050B8">
        <w:rPr>
          <w:rFonts w:ascii="Arial" w:hAnsi="Arial" w:cs="Arial"/>
          <w:sz w:val="24"/>
          <w:szCs w:val="24"/>
        </w:rPr>
        <w:t xml:space="preserve"> </w:t>
      </w:r>
      <w:r w:rsidR="00371067">
        <w:rPr>
          <w:rFonts w:ascii="Arial" w:hAnsi="Arial" w:cs="Arial"/>
          <w:sz w:val="24"/>
          <w:szCs w:val="24"/>
        </w:rPr>
        <w:t xml:space="preserve">of </w:t>
      </w:r>
      <w:r w:rsidRPr="001050B8">
        <w:rPr>
          <w:rFonts w:ascii="Arial" w:hAnsi="Arial" w:cs="Arial"/>
          <w:sz w:val="24"/>
          <w:szCs w:val="24"/>
        </w:rPr>
        <w:t>the proposed 750 houses</w:t>
      </w:r>
      <w:r w:rsidR="00706E90" w:rsidRPr="001050B8">
        <w:rPr>
          <w:rFonts w:ascii="Arial" w:hAnsi="Arial" w:cs="Arial"/>
          <w:sz w:val="24"/>
          <w:szCs w:val="24"/>
        </w:rPr>
        <w:t xml:space="preserve">, </w:t>
      </w:r>
      <w:r w:rsidR="003666FE" w:rsidRPr="001050B8">
        <w:rPr>
          <w:rFonts w:ascii="Arial" w:hAnsi="Arial" w:cs="Arial"/>
          <w:sz w:val="24"/>
          <w:szCs w:val="24"/>
        </w:rPr>
        <w:t>(</w:t>
      </w:r>
      <w:r w:rsidR="00706E90" w:rsidRPr="001050B8">
        <w:rPr>
          <w:rFonts w:ascii="Arial" w:hAnsi="Arial" w:cs="Arial"/>
          <w:sz w:val="24"/>
          <w:szCs w:val="24"/>
        </w:rPr>
        <w:t xml:space="preserve">based upon the National Statistics from the </w:t>
      </w:r>
      <w:r w:rsidR="008D221D" w:rsidRPr="001050B8">
        <w:rPr>
          <w:rFonts w:ascii="Arial" w:hAnsi="Arial" w:cs="Arial"/>
          <w:sz w:val="24"/>
          <w:szCs w:val="24"/>
        </w:rPr>
        <w:t>Department of Transport for the South East</w:t>
      </w:r>
      <w:r w:rsidR="003666FE" w:rsidRPr="001050B8">
        <w:rPr>
          <w:rFonts w:ascii="Arial" w:hAnsi="Arial" w:cs="Arial"/>
          <w:sz w:val="24"/>
          <w:szCs w:val="24"/>
        </w:rPr>
        <w:t>)</w:t>
      </w:r>
      <w:r w:rsidR="008D221D" w:rsidRPr="001050B8">
        <w:rPr>
          <w:rFonts w:ascii="Arial" w:hAnsi="Arial" w:cs="Arial"/>
          <w:sz w:val="24"/>
          <w:szCs w:val="24"/>
        </w:rPr>
        <w:t xml:space="preserve">, 120 dwellings will not </w:t>
      </w:r>
      <w:r w:rsidR="005D0531" w:rsidRPr="001050B8">
        <w:rPr>
          <w:rFonts w:ascii="Arial" w:hAnsi="Arial" w:cs="Arial"/>
          <w:sz w:val="24"/>
          <w:szCs w:val="24"/>
        </w:rPr>
        <w:t>have a vehicle</w:t>
      </w:r>
      <w:r w:rsidR="001074CC" w:rsidRPr="001050B8">
        <w:rPr>
          <w:rFonts w:ascii="Arial" w:hAnsi="Arial" w:cs="Arial"/>
          <w:sz w:val="24"/>
          <w:szCs w:val="24"/>
        </w:rPr>
        <w:t xml:space="preserve"> (16%)</w:t>
      </w:r>
      <w:r w:rsidR="005D0531" w:rsidRPr="001050B8">
        <w:rPr>
          <w:rFonts w:ascii="Arial" w:hAnsi="Arial" w:cs="Arial"/>
          <w:sz w:val="24"/>
          <w:szCs w:val="24"/>
        </w:rPr>
        <w:t xml:space="preserve">, 366 will have 1 vehicle and 264 </w:t>
      </w:r>
      <w:r w:rsidR="001074CC" w:rsidRPr="001050B8">
        <w:rPr>
          <w:rFonts w:ascii="Arial" w:hAnsi="Arial" w:cs="Arial"/>
          <w:sz w:val="24"/>
          <w:szCs w:val="24"/>
        </w:rPr>
        <w:t xml:space="preserve">(42% of those who have a vehicle) </w:t>
      </w:r>
      <w:r w:rsidR="005D0531" w:rsidRPr="001050B8">
        <w:rPr>
          <w:rFonts w:ascii="Arial" w:hAnsi="Arial" w:cs="Arial"/>
          <w:sz w:val="24"/>
          <w:szCs w:val="24"/>
        </w:rPr>
        <w:t xml:space="preserve">will have 2 or more vehicles which will </w:t>
      </w:r>
      <w:r w:rsidR="00615B3C" w:rsidRPr="001050B8">
        <w:rPr>
          <w:rFonts w:ascii="Arial" w:hAnsi="Arial" w:cs="Arial"/>
          <w:sz w:val="24"/>
          <w:szCs w:val="24"/>
        </w:rPr>
        <w:t xml:space="preserve">total at least </w:t>
      </w:r>
      <w:r w:rsidR="003666FE" w:rsidRPr="001050B8">
        <w:rPr>
          <w:rFonts w:ascii="Arial" w:hAnsi="Arial" w:cs="Arial"/>
          <w:sz w:val="24"/>
          <w:szCs w:val="24"/>
        </w:rPr>
        <w:t xml:space="preserve">an additional </w:t>
      </w:r>
      <w:r w:rsidR="00615B3C" w:rsidRPr="001050B8">
        <w:rPr>
          <w:rFonts w:ascii="Arial" w:hAnsi="Arial" w:cs="Arial"/>
          <w:sz w:val="24"/>
          <w:szCs w:val="24"/>
        </w:rPr>
        <w:t xml:space="preserve">894 cars </w:t>
      </w:r>
      <w:r w:rsidR="003666FE" w:rsidRPr="001050B8">
        <w:rPr>
          <w:rFonts w:ascii="Arial" w:hAnsi="Arial" w:cs="Arial"/>
          <w:sz w:val="24"/>
          <w:szCs w:val="24"/>
        </w:rPr>
        <w:t xml:space="preserve">using the surrounding </w:t>
      </w:r>
      <w:r w:rsidR="00161DDB" w:rsidRPr="001050B8">
        <w:rPr>
          <w:rFonts w:ascii="Arial" w:hAnsi="Arial" w:cs="Arial"/>
          <w:sz w:val="24"/>
          <w:szCs w:val="24"/>
        </w:rPr>
        <w:t xml:space="preserve">(already overcrowded) roads </w:t>
      </w:r>
      <w:r w:rsidR="00615B3C" w:rsidRPr="001050B8">
        <w:rPr>
          <w:rFonts w:ascii="Arial" w:hAnsi="Arial" w:cs="Arial"/>
          <w:sz w:val="24"/>
          <w:szCs w:val="24"/>
        </w:rPr>
        <w:t xml:space="preserve">and when this is added to the commercial vehicles </w:t>
      </w:r>
      <w:r w:rsidR="00405248" w:rsidRPr="001050B8">
        <w:rPr>
          <w:rFonts w:ascii="Arial" w:hAnsi="Arial" w:cs="Arial"/>
          <w:sz w:val="24"/>
          <w:szCs w:val="24"/>
        </w:rPr>
        <w:t>using and visiting the development</w:t>
      </w:r>
      <w:r w:rsidR="00371067">
        <w:rPr>
          <w:rFonts w:ascii="Arial" w:hAnsi="Arial" w:cs="Arial"/>
          <w:sz w:val="24"/>
          <w:szCs w:val="24"/>
        </w:rPr>
        <w:t xml:space="preserve">, as well </w:t>
      </w:r>
      <w:r w:rsidR="003E6477">
        <w:rPr>
          <w:rFonts w:ascii="Arial" w:hAnsi="Arial" w:cs="Arial"/>
          <w:sz w:val="24"/>
          <w:szCs w:val="24"/>
        </w:rPr>
        <w:t>as taking into account</w:t>
      </w:r>
      <w:r w:rsidR="007D46CE" w:rsidRPr="001050B8">
        <w:rPr>
          <w:rFonts w:ascii="Arial" w:hAnsi="Arial" w:cs="Arial"/>
          <w:sz w:val="24"/>
          <w:szCs w:val="24"/>
        </w:rPr>
        <w:t xml:space="preserve"> of other applications for development within the local area,</w:t>
      </w:r>
      <w:r w:rsidR="00405248" w:rsidRPr="001050B8">
        <w:rPr>
          <w:rFonts w:ascii="Arial" w:hAnsi="Arial" w:cs="Arial"/>
          <w:sz w:val="24"/>
          <w:szCs w:val="24"/>
        </w:rPr>
        <w:t xml:space="preserve"> the strain on the surrounding roads </w:t>
      </w:r>
      <w:r w:rsidR="00AD555D" w:rsidRPr="001050B8">
        <w:rPr>
          <w:rFonts w:ascii="Arial" w:hAnsi="Arial" w:cs="Arial"/>
          <w:sz w:val="24"/>
          <w:szCs w:val="24"/>
        </w:rPr>
        <w:t>will be considerable.</w:t>
      </w:r>
      <w:r w:rsidR="009F47DF" w:rsidRPr="001050B8">
        <w:rPr>
          <w:rFonts w:ascii="Arial" w:hAnsi="Arial" w:cs="Arial"/>
          <w:sz w:val="24"/>
          <w:szCs w:val="24"/>
        </w:rPr>
        <w:t xml:space="preserve">  </w:t>
      </w:r>
      <w:r w:rsidR="007D46CE" w:rsidRPr="001050B8">
        <w:rPr>
          <w:rFonts w:ascii="Arial" w:hAnsi="Arial" w:cs="Arial"/>
          <w:sz w:val="24"/>
          <w:szCs w:val="24"/>
        </w:rPr>
        <w:t>This increased traffic will no doubt create congestion</w:t>
      </w:r>
      <w:r w:rsidR="003E6477">
        <w:rPr>
          <w:rFonts w:ascii="Arial" w:hAnsi="Arial" w:cs="Arial"/>
          <w:sz w:val="24"/>
          <w:szCs w:val="24"/>
        </w:rPr>
        <w:t>, pollution</w:t>
      </w:r>
      <w:bookmarkStart w:id="0" w:name="_GoBack"/>
      <w:bookmarkEnd w:id="0"/>
      <w:r w:rsidR="007D46CE" w:rsidRPr="001050B8">
        <w:rPr>
          <w:rFonts w:ascii="Arial" w:hAnsi="Arial" w:cs="Arial"/>
          <w:sz w:val="24"/>
          <w:szCs w:val="24"/>
        </w:rPr>
        <w:t xml:space="preserve"> </w:t>
      </w:r>
      <w:r w:rsidR="001050B8" w:rsidRPr="001050B8">
        <w:rPr>
          <w:rFonts w:ascii="Arial" w:hAnsi="Arial" w:cs="Arial"/>
          <w:sz w:val="24"/>
          <w:szCs w:val="24"/>
        </w:rPr>
        <w:t>and traffic noise which in turn will have a negative impact upon the health and wellbeing of those living in the area.</w:t>
      </w:r>
    </w:p>
    <w:p w14:paraId="063D1AEC" w14:textId="77777777" w:rsidR="001050B8" w:rsidRPr="001050B8" w:rsidRDefault="001050B8" w:rsidP="00E960A8">
      <w:pPr>
        <w:rPr>
          <w:rFonts w:ascii="Arial" w:hAnsi="Arial" w:cs="Arial"/>
          <w:sz w:val="24"/>
          <w:szCs w:val="24"/>
        </w:rPr>
      </w:pPr>
    </w:p>
    <w:p w14:paraId="7800FF6A" w14:textId="713E7199" w:rsidR="0095594E" w:rsidRDefault="009F47DF" w:rsidP="00E960A8">
      <w:pPr>
        <w:rPr>
          <w:rFonts w:ascii="Arial" w:hAnsi="Arial" w:cs="Arial"/>
          <w:sz w:val="24"/>
          <w:szCs w:val="24"/>
        </w:rPr>
      </w:pPr>
      <w:r w:rsidRPr="001050B8">
        <w:rPr>
          <w:rFonts w:ascii="Arial" w:hAnsi="Arial" w:cs="Arial"/>
          <w:sz w:val="24"/>
          <w:szCs w:val="24"/>
        </w:rPr>
        <w:t>It is imperative that the Star Hill Road access remains restricted—emergency services vehicles and buses only.</w:t>
      </w:r>
      <w:r w:rsidR="001F53E7" w:rsidRPr="001050B8">
        <w:rPr>
          <w:rFonts w:ascii="Arial" w:hAnsi="Arial" w:cs="Arial"/>
          <w:sz w:val="24"/>
          <w:szCs w:val="24"/>
        </w:rPr>
        <w:t xml:space="preserve">  </w:t>
      </w:r>
      <w:r w:rsidRPr="001050B8">
        <w:rPr>
          <w:rFonts w:ascii="Arial" w:hAnsi="Arial" w:cs="Arial"/>
          <w:sz w:val="24"/>
          <w:szCs w:val="24"/>
        </w:rPr>
        <w:t>Star Hill i</w:t>
      </w:r>
      <w:r w:rsidR="001F53E7" w:rsidRPr="001050B8">
        <w:rPr>
          <w:rFonts w:ascii="Arial" w:hAnsi="Arial" w:cs="Arial"/>
          <w:sz w:val="24"/>
          <w:szCs w:val="24"/>
        </w:rPr>
        <w:t>s</w:t>
      </w:r>
      <w:r w:rsidRPr="001050B8">
        <w:rPr>
          <w:rFonts w:ascii="Arial" w:hAnsi="Arial" w:cs="Arial"/>
          <w:sz w:val="24"/>
          <w:szCs w:val="24"/>
        </w:rPr>
        <w:t xml:space="preserve"> very steep, narrow, has no pedestrian pavements, has a series of hairpin bends with no visibility, and over weekends is heavily used by cyclists and cycle clubs</w:t>
      </w:r>
      <w:r w:rsidR="00C41676" w:rsidRPr="001050B8">
        <w:rPr>
          <w:rFonts w:ascii="Arial" w:hAnsi="Arial" w:cs="Arial"/>
          <w:sz w:val="24"/>
          <w:szCs w:val="24"/>
        </w:rPr>
        <w:t xml:space="preserve">. </w:t>
      </w:r>
      <w:r w:rsidRPr="001050B8">
        <w:rPr>
          <w:rFonts w:ascii="Arial" w:hAnsi="Arial" w:cs="Arial"/>
          <w:sz w:val="24"/>
          <w:szCs w:val="24"/>
        </w:rPr>
        <w:t xml:space="preserve"> It has been the scene of several major </w:t>
      </w:r>
      <w:r w:rsidRPr="001050B8">
        <w:rPr>
          <w:rFonts w:ascii="Arial" w:hAnsi="Arial" w:cs="Arial"/>
          <w:sz w:val="24"/>
          <w:szCs w:val="24"/>
        </w:rPr>
        <w:lastRenderedPageBreak/>
        <w:t>accidents, including a fatality</w:t>
      </w:r>
      <w:r w:rsidR="00C41676" w:rsidRPr="001050B8">
        <w:rPr>
          <w:rFonts w:ascii="Arial" w:hAnsi="Arial" w:cs="Arial"/>
          <w:sz w:val="24"/>
          <w:szCs w:val="24"/>
        </w:rPr>
        <w:t>, all of which SDC</w:t>
      </w:r>
      <w:r w:rsidR="007668ED" w:rsidRPr="001050B8">
        <w:rPr>
          <w:rFonts w:ascii="Arial" w:hAnsi="Arial" w:cs="Arial"/>
          <w:sz w:val="24"/>
          <w:szCs w:val="24"/>
        </w:rPr>
        <w:t xml:space="preserve"> should be aware of from objections raised by the previous application</w:t>
      </w:r>
      <w:r w:rsidRPr="001050B8">
        <w:rPr>
          <w:rFonts w:ascii="Arial" w:hAnsi="Arial" w:cs="Arial"/>
          <w:sz w:val="24"/>
          <w:szCs w:val="24"/>
        </w:rPr>
        <w:t xml:space="preserve">. </w:t>
      </w:r>
      <w:r w:rsidR="00614534" w:rsidRPr="001050B8">
        <w:rPr>
          <w:rFonts w:ascii="Arial" w:hAnsi="Arial" w:cs="Arial"/>
          <w:sz w:val="24"/>
          <w:szCs w:val="24"/>
        </w:rPr>
        <w:t xml:space="preserve"> </w:t>
      </w:r>
      <w:r w:rsidRPr="001050B8">
        <w:rPr>
          <w:rFonts w:ascii="Arial" w:hAnsi="Arial" w:cs="Arial"/>
          <w:sz w:val="24"/>
          <w:szCs w:val="24"/>
        </w:rPr>
        <w:t>Should the existing (</w:t>
      </w:r>
      <w:r w:rsidR="008C3F8E" w:rsidRPr="001050B8">
        <w:rPr>
          <w:rFonts w:ascii="Arial" w:hAnsi="Arial" w:cs="Arial"/>
          <w:sz w:val="24"/>
          <w:szCs w:val="24"/>
        </w:rPr>
        <w:t>which is</w:t>
      </w:r>
      <w:r w:rsidRPr="001050B8">
        <w:rPr>
          <w:rFonts w:ascii="Arial" w:hAnsi="Arial" w:cs="Arial"/>
          <w:sz w:val="24"/>
          <w:szCs w:val="24"/>
        </w:rPr>
        <w:t xml:space="preserve"> currently restricted) exit from Ford Halstead onto Star Hill be</w:t>
      </w:r>
      <w:r w:rsidR="008C3F8E" w:rsidRPr="001050B8">
        <w:rPr>
          <w:rFonts w:ascii="Arial" w:hAnsi="Arial" w:cs="Arial"/>
          <w:sz w:val="24"/>
          <w:szCs w:val="24"/>
        </w:rPr>
        <w:t xml:space="preserve"> made</w:t>
      </w:r>
      <w:r w:rsidRPr="001050B8">
        <w:rPr>
          <w:rFonts w:ascii="Arial" w:hAnsi="Arial" w:cs="Arial"/>
          <w:sz w:val="24"/>
          <w:szCs w:val="24"/>
        </w:rPr>
        <w:t xml:space="preserve"> available for general use, congestion and the accident risk will rise</w:t>
      </w:r>
      <w:r w:rsidR="00230DA8" w:rsidRPr="001050B8">
        <w:rPr>
          <w:rFonts w:ascii="Arial" w:hAnsi="Arial" w:cs="Arial"/>
          <w:sz w:val="24"/>
          <w:szCs w:val="24"/>
        </w:rPr>
        <w:t>, creating a danger to road users and the general public.</w:t>
      </w:r>
    </w:p>
    <w:p w14:paraId="0398FEAF" w14:textId="1F6F3C0B" w:rsidR="001050B8" w:rsidRDefault="001050B8" w:rsidP="00E960A8">
      <w:pPr>
        <w:rPr>
          <w:rFonts w:ascii="Arial" w:hAnsi="Arial" w:cs="Arial"/>
          <w:sz w:val="24"/>
          <w:szCs w:val="24"/>
        </w:rPr>
      </w:pPr>
    </w:p>
    <w:p w14:paraId="095F3BE1" w14:textId="1DDF6D4B" w:rsidR="001050B8" w:rsidRDefault="001050B8" w:rsidP="00E960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14:paraId="1F70A8D2" w14:textId="18AF0B1D" w:rsidR="001050B8" w:rsidRPr="00946EEE" w:rsidRDefault="00946EEE" w:rsidP="00E960A8">
      <w:pPr>
        <w:rPr>
          <w:rFonts w:ascii="Bradley Hand ITC" w:hAnsi="Bradley Hand ITC" w:cs="Arial"/>
          <w:sz w:val="36"/>
          <w:szCs w:val="36"/>
        </w:rPr>
      </w:pPr>
      <w:r w:rsidRPr="00946EEE">
        <w:rPr>
          <w:rFonts w:ascii="Bradley Hand ITC" w:hAnsi="Bradley Hand ITC" w:cs="Arial"/>
          <w:sz w:val="36"/>
          <w:szCs w:val="36"/>
        </w:rPr>
        <w:t>Susan Fowler</w:t>
      </w:r>
    </w:p>
    <w:p w14:paraId="3CFB4FDE" w14:textId="49C11D91" w:rsidR="001050B8" w:rsidRPr="001050B8" w:rsidRDefault="00946EEE" w:rsidP="00E960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Susan Fowler (Mrs.)</w:t>
      </w:r>
    </w:p>
    <w:sectPr w:rsidR="001050B8" w:rsidRPr="001050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A8"/>
    <w:rsid w:val="00037A0F"/>
    <w:rsid w:val="000673F2"/>
    <w:rsid w:val="001050B8"/>
    <w:rsid w:val="001074CC"/>
    <w:rsid w:val="00150DC3"/>
    <w:rsid w:val="00161DDB"/>
    <w:rsid w:val="001F53E7"/>
    <w:rsid w:val="00205C2C"/>
    <w:rsid w:val="00230DA8"/>
    <w:rsid w:val="003666FE"/>
    <w:rsid w:val="00371067"/>
    <w:rsid w:val="003E6477"/>
    <w:rsid w:val="00405248"/>
    <w:rsid w:val="004F1783"/>
    <w:rsid w:val="00532C35"/>
    <w:rsid w:val="005D0531"/>
    <w:rsid w:val="00614534"/>
    <w:rsid w:val="00615B3C"/>
    <w:rsid w:val="00652757"/>
    <w:rsid w:val="006A2F79"/>
    <w:rsid w:val="00706E90"/>
    <w:rsid w:val="007668ED"/>
    <w:rsid w:val="007D46CE"/>
    <w:rsid w:val="008774B3"/>
    <w:rsid w:val="008A643C"/>
    <w:rsid w:val="008C3F8E"/>
    <w:rsid w:val="008D221D"/>
    <w:rsid w:val="008E501D"/>
    <w:rsid w:val="00916BAC"/>
    <w:rsid w:val="00946EEE"/>
    <w:rsid w:val="0095594E"/>
    <w:rsid w:val="009F47DF"/>
    <w:rsid w:val="00AC78D9"/>
    <w:rsid w:val="00AD555D"/>
    <w:rsid w:val="00C41676"/>
    <w:rsid w:val="00DB1506"/>
    <w:rsid w:val="00E9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35661"/>
  <w15:chartTrackingRefBased/>
  <w15:docId w15:val="{6CF65E2B-61B0-40D4-801E-57CD7776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fowler</dc:creator>
  <cp:keywords/>
  <dc:description/>
  <cp:lastModifiedBy>susan fowler</cp:lastModifiedBy>
  <cp:revision>37</cp:revision>
  <dcterms:created xsi:type="dcterms:W3CDTF">2019-10-22T08:33:00Z</dcterms:created>
  <dcterms:modified xsi:type="dcterms:W3CDTF">2019-10-29T09:39:00Z</dcterms:modified>
</cp:coreProperties>
</file>