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B364" w14:textId="77777777" w:rsidR="00044E7A" w:rsidRDefault="00702040" w:rsidP="00044E7A">
      <w:pPr>
        <w:pStyle w:val="Heading1"/>
        <w:rPr>
          <w:lang w:val="en-US"/>
        </w:rPr>
      </w:pPr>
      <w:r w:rsidRPr="00044E7A">
        <w:rPr>
          <w:lang w:val="en-US"/>
        </w:rPr>
        <w:t xml:space="preserve">Design and Access Statement </w:t>
      </w:r>
    </w:p>
    <w:p w14:paraId="00114765" w14:textId="623F2B90" w:rsidR="00702040" w:rsidRPr="00044E7A" w:rsidRDefault="00035BAB" w:rsidP="00044E7A">
      <w:pPr>
        <w:pStyle w:val="Heading1"/>
        <w:rPr>
          <w:lang w:val="en-US"/>
        </w:rPr>
      </w:pPr>
      <w:r>
        <w:rPr>
          <w:lang w:val="en-US"/>
        </w:rPr>
        <w:t xml:space="preserve">Listed Building Consent for: </w:t>
      </w:r>
      <w:r w:rsidR="00702040" w:rsidRPr="00044E7A">
        <w:rPr>
          <w:lang w:val="en-US"/>
        </w:rPr>
        <w:t xml:space="preserve">Proposed Reinstatement of </w:t>
      </w:r>
      <w:r>
        <w:rPr>
          <w:lang w:val="en-US"/>
        </w:rPr>
        <w:t xml:space="preserve">a </w:t>
      </w:r>
      <w:r w:rsidR="00702040" w:rsidRPr="00044E7A">
        <w:rPr>
          <w:lang w:val="en-US"/>
        </w:rPr>
        <w:t>Chimney Stack</w:t>
      </w:r>
      <w:r w:rsidR="00044E7A">
        <w:rPr>
          <w:lang w:val="en-US"/>
        </w:rPr>
        <w:t xml:space="preserve"> </w:t>
      </w:r>
    </w:p>
    <w:p w14:paraId="5FCFCAB2" w14:textId="00F5A996" w:rsidR="00702040" w:rsidRDefault="00702040">
      <w:pPr>
        <w:rPr>
          <w:lang w:val="en-US"/>
        </w:rPr>
      </w:pPr>
    </w:p>
    <w:p w14:paraId="6B77A087" w14:textId="201EAEC3" w:rsidR="00035BAB" w:rsidRDefault="00035BAB" w:rsidP="00035BAB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14:paraId="08A6C58F" w14:textId="29CEAD1D" w:rsidR="00035BAB" w:rsidRDefault="00035BAB" w:rsidP="00035BAB">
      <w:pPr>
        <w:rPr>
          <w:lang w:val="en-US"/>
        </w:rPr>
      </w:pPr>
    </w:p>
    <w:p w14:paraId="20371F26" w14:textId="77777777" w:rsidR="00576514" w:rsidRDefault="00035BAB" w:rsidP="00035BAB">
      <w:pPr>
        <w:rPr>
          <w:lang w:val="en-US"/>
        </w:rPr>
      </w:pPr>
      <w:r>
        <w:rPr>
          <w:lang w:val="en-US"/>
        </w:rPr>
        <w:t xml:space="preserve">This is a Design and Access Statement </w:t>
      </w:r>
      <w:r w:rsidR="00576514">
        <w:rPr>
          <w:lang w:val="en-US"/>
        </w:rPr>
        <w:t xml:space="preserve">to support an application for listed building consent to </w:t>
      </w:r>
      <w:r>
        <w:rPr>
          <w:lang w:val="en-US"/>
        </w:rPr>
        <w:t>reinstat</w:t>
      </w:r>
      <w:r w:rsidR="00576514">
        <w:rPr>
          <w:lang w:val="en-US"/>
        </w:rPr>
        <w:t>e</w:t>
      </w:r>
      <w:r>
        <w:rPr>
          <w:lang w:val="en-US"/>
        </w:rPr>
        <w:t xml:space="preserve"> a chimney stack at </w:t>
      </w:r>
      <w:proofErr w:type="spellStart"/>
      <w:r w:rsidRPr="00044E7A">
        <w:rPr>
          <w:lang w:val="en-US"/>
        </w:rPr>
        <w:t>Brocketts</w:t>
      </w:r>
      <w:proofErr w:type="spellEnd"/>
      <w:r w:rsidRPr="00044E7A">
        <w:rPr>
          <w:lang w:val="en-US"/>
        </w:rPr>
        <w:t xml:space="preserve"> Hall, Stones Green Road, Tendring, </w:t>
      </w:r>
      <w:proofErr w:type="spellStart"/>
      <w:r w:rsidRPr="00044E7A">
        <w:rPr>
          <w:lang w:val="en-US"/>
        </w:rPr>
        <w:t>Clacton</w:t>
      </w:r>
      <w:proofErr w:type="spellEnd"/>
      <w:r w:rsidRPr="00044E7A">
        <w:rPr>
          <w:lang w:val="en-US"/>
        </w:rPr>
        <w:t xml:space="preserve"> on Sea CO16 0DD</w:t>
      </w:r>
      <w:r w:rsidR="00576514">
        <w:rPr>
          <w:lang w:val="en-US"/>
        </w:rPr>
        <w:t xml:space="preserve">. </w:t>
      </w:r>
    </w:p>
    <w:p w14:paraId="4EBFCC59" w14:textId="77777777" w:rsidR="00576514" w:rsidRDefault="00576514" w:rsidP="00035BAB">
      <w:pPr>
        <w:rPr>
          <w:lang w:val="en-US"/>
        </w:rPr>
      </w:pPr>
    </w:p>
    <w:p w14:paraId="753BB872" w14:textId="0F1FE348" w:rsidR="00576514" w:rsidRDefault="00576514" w:rsidP="00035BAB">
      <w:pPr>
        <w:rPr>
          <w:lang w:val="en-US"/>
        </w:rPr>
      </w:pPr>
      <w:r>
        <w:rPr>
          <w:lang w:val="en-US"/>
        </w:rPr>
        <w:t>This property is</w:t>
      </w:r>
      <w:r w:rsidR="00035BAB">
        <w:rPr>
          <w:lang w:val="en-US"/>
        </w:rPr>
        <w:t xml:space="preserve"> a Grade II listed property (UID:1112121). A copy of the listing description is available at </w:t>
      </w:r>
      <w:hyperlink r:id="rId5" w:history="1">
        <w:r w:rsidRPr="002C33CD">
          <w:rPr>
            <w:rStyle w:val="Hyperlink"/>
            <w:lang w:val="en-US"/>
          </w:rPr>
          <w:t>https://historicengland.org.uk/listing/the-list/list-entry/1112121</w:t>
        </w:r>
      </w:hyperlink>
      <w:r>
        <w:rPr>
          <w:lang w:val="en-US"/>
        </w:rPr>
        <w:t xml:space="preserve"> .</w:t>
      </w:r>
    </w:p>
    <w:p w14:paraId="67AB1843" w14:textId="77777777" w:rsidR="00035BAB" w:rsidRPr="00035BAB" w:rsidRDefault="00035BAB" w:rsidP="00035BAB">
      <w:pPr>
        <w:rPr>
          <w:lang w:val="en-US"/>
        </w:rPr>
      </w:pPr>
    </w:p>
    <w:p w14:paraId="742BE360" w14:textId="092918BD" w:rsidR="00702040" w:rsidRPr="00044E7A" w:rsidRDefault="00702040" w:rsidP="00044E7A">
      <w:pPr>
        <w:pStyle w:val="Heading2"/>
        <w:rPr>
          <w:lang w:val="en-US"/>
        </w:rPr>
      </w:pPr>
      <w:r w:rsidRPr="00044E7A">
        <w:rPr>
          <w:lang w:val="en-US"/>
        </w:rPr>
        <w:t>Design</w:t>
      </w:r>
    </w:p>
    <w:p w14:paraId="5D2B0918" w14:textId="5708C4E5" w:rsidR="00702040" w:rsidRDefault="00702040" w:rsidP="00702040">
      <w:pPr>
        <w:pStyle w:val="ListParagraph"/>
        <w:rPr>
          <w:lang w:val="en-US"/>
        </w:rPr>
      </w:pPr>
    </w:p>
    <w:p w14:paraId="0E81D91B" w14:textId="54CDB789" w:rsidR="00044E7A" w:rsidRPr="00683736" w:rsidRDefault="00702040" w:rsidP="00683736">
      <w:pPr>
        <w:pStyle w:val="ListParagraph"/>
        <w:numPr>
          <w:ilvl w:val="0"/>
          <w:numId w:val="4"/>
        </w:numPr>
        <w:ind w:left="360"/>
        <w:rPr>
          <w:b/>
          <w:bCs/>
          <w:lang w:val="en-US"/>
        </w:rPr>
      </w:pPr>
      <w:r w:rsidRPr="00683736">
        <w:rPr>
          <w:b/>
          <w:bCs/>
          <w:lang w:val="en-US"/>
        </w:rPr>
        <w:t>Use</w:t>
      </w:r>
    </w:p>
    <w:p w14:paraId="2AA22BBC" w14:textId="3A57577D" w:rsidR="00576514" w:rsidRPr="00FD02F6" w:rsidRDefault="00683736" w:rsidP="00FD02F6">
      <w:pPr>
        <w:pStyle w:val="ListParagraph"/>
        <w:ind w:left="360"/>
        <w:rPr>
          <w:lang w:val="en-US"/>
        </w:rPr>
      </w:pPr>
      <w:r>
        <w:rPr>
          <w:lang w:val="en-US"/>
        </w:rPr>
        <w:t>The o</w:t>
      </w:r>
      <w:r w:rsidR="007138AA">
        <w:rPr>
          <w:lang w:val="en-US"/>
        </w:rPr>
        <w:t>riginal</w:t>
      </w:r>
      <w:r>
        <w:rPr>
          <w:lang w:val="en-US"/>
        </w:rPr>
        <w:t xml:space="preserve"> c.1600</w:t>
      </w:r>
      <w:r w:rsidR="007138AA">
        <w:rPr>
          <w:lang w:val="en-US"/>
        </w:rPr>
        <w:t xml:space="preserve"> brick chimney stack would have been used to expel smoke from the ground floor kitchen fireplace</w:t>
      </w:r>
      <w:r w:rsidR="00FD02F6">
        <w:rPr>
          <w:lang w:val="en-US"/>
        </w:rPr>
        <w:t xml:space="preserve"> </w:t>
      </w:r>
      <w:r w:rsidR="007138AA">
        <w:rPr>
          <w:lang w:val="en-US"/>
        </w:rPr>
        <w:t>safely out of the building</w:t>
      </w:r>
      <w:r w:rsidR="007138AA">
        <w:rPr>
          <w:lang w:val="en-US"/>
        </w:rPr>
        <w:t xml:space="preserve">. </w:t>
      </w:r>
      <w:r w:rsidR="00576514" w:rsidRPr="00FD02F6">
        <w:rPr>
          <w:lang w:val="en-US"/>
        </w:rPr>
        <w:t xml:space="preserve">Until </w:t>
      </w:r>
      <w:r w:rsidR="007138AA" w:rsidRPr="00FD02F6">
        <w:rPr>
          <w:lang w:val="en-US"/>
        </w:rPr>
        <w:t>the chimney stack</w:t>
      </w:r>
      <w:r w:rsidR="00576514" w:rsidRPr="00FD02F6">
        <w:rPr>
          <w:lang w:val="en-US"/>
        </w:rPr>
        <w:t xml:space="preserve"> was removed by previous owners in about the 1970s</w:t>
      </w:r>
      <w:r w:rsidR="007138AA" w:rsidRPr="00FD02F6">
        <w:rPr>
          <w:lang w:val="en-US"/>
        </w:rPr>
        <w:t xml:space="preserve">, it was used to expel smoke from their traditional AGA stove, located in the ground floor kitchen fireplace. </w:t>
      </w:r>
      <w:r>
        <w:rPr>
          <w:lang w:val="en-US"/>
        </w:rPr>
        <w:t>They tiled over where</w:t>
      </w:r>
      <w:r w:rsidR="007138AA" w:rsidRPr="00FD02F6">
        <w:rPr>
          <w:lang w:val="en-US"/>
        </w:rPr>
        <w:t xml:space="preserve"> the chimney stack </w:t>
      </w:r>
      <w:r>
        <w:rPr>
          <w:lang w:val="en-US"/>
        </w:rPr>
        <w:t>would been but let</w:t>
      </w:r>
      <w:r w:rsidR="007138AA" w:rsidRPr="00FD02F6">
        <w:rPr>
          <w:lang w:val="en-US"/>
        </w:rPr>
        <w:t xml:space="preserve"> the </w:t>
      </w:r>
      <w:r w:rsidR="00FD02F6">
        <w:rPr>
          <w:lang w:val="en-US"/>
        </w:rPr>
        <w:t xml:space="preserve">original </w:t>
      </w:r>
      <w:r w:rsidR="007138AA" w:rsidRPr="00FD02F6">
        <w:rPr>
          <w:lang w:val="en-US"/>
        </w:rPr>
        <w:t xml:space="preserve">kitchen fireplace and flue intact below the rooftiles. </w:t>
      </w:r>
    </w:p>
    <w:p w14:paraId="57E1A208" w14:textId="77777777" w:rsidR="00576514" w:rsidRDefault="00576514" w:rsidP="00044E7A">
      <w:pPr>
        <w:pStyle w:val="ListParagraph"/>
        <w:ind w:left="360"/>
        <w:rPr>
          <w:lang w:val="en-US"/>
        </w:rPr>
      </w:pPr>
    </w:p>
    <w:p w14:paraId="50956D92" w14:textId="4253F9C7" w:rsidR="00044E7A" w:rsidRDefault="00044E7A" w:rsidP="00044E7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Once lined, the reinstated chimney stack will </w:t>
      </w:r>
      <w:r w:rsidR="00576514">
        <w:rPr>
          <w:lang w:val="en-US"/>
        </w:rPr>
        <w:t xml:space="preserve">once again </w:t>
      </w:r>
      <w:r>
        <w:rPr>
          <w:lang w:val="en-US"/>
        </w:rPr>
        <w:t>be used as a working chimney, to take wood smoke from the existing kitchen fireplace, via the existing chimney flue, safely out of the building.</w:t>
      </w:r>
    </w:p>
    <w:p w14:paraId="51CB3760" w14:textId="77777777" w:rsidR="00044E7A" w:rsidRDefault="00044E7A" w:rsidP="00044E7A">
      <w:pPr>
        <w:pStyle w:val="ListParagraph"/>
        <w:ind w:left="360"/>
        <w:rPr>
          <w:lang w:val="en-US"/>
        </w:rPr>
      </w:pPr>
    </w:p>
    <w:p w14:paraId="0936C0D8" w14:textId="28DFC76F" w:rsidR="00FD02F6" w:rsidRPr="00683736" w:rsidRDefault="00702040" w:rsidP="00683736">
      <w:pPr>
        <w:pStyle w:val="ListParagraph"/>
        <w:numPr>
          <w:ilvl w:val="0"/>
          <w:numId w:val="4"/>
        </w:numPr>
        <w:ind w:left="360"/>
        <w:rPr>
          <w:b/>
          <w:bCs/>
          <w:lang w:val="en-US"/>
        </w:rPr>
      </w:pPr>
      <w:r w:rsidRPr="00683736">
        <w:rPr>
          <w:b/>
          <w:bCs/>
          <w:lang w:val="en-US"/>
        </w:rPr>
        <w:t xml:space="preserve">Amount </w:t>
      </w:r>
    </w:p>
    <w:p w14:paraId="0130FD81" w14:textId="77777777" w:rsidR="00F904A9" w:rsidRPr="00F904A9" w:rsidRDefault="00F904A9" w:rsidP="00F904A9">
      <w:pPr>
        <w:ind w:left="360"/>
        <w:rPr>
          <w:lang w:val="en-US"/>
        </w:rPr>
      </w:pPr>
      <w:r w:rsidRPr="00F904A9">
        <w:rPr>
          <w:lang w:val="en-US"/>
        </w:rPr>
        <w:t xml:space="preserve">Not applicable. </w:t>
      </w:r>
    </w:p>
    <w:p w14:paraId="60309E98" w14:textId="77777777" w:rsidR="001232D3" w:rsidRDefault="001232D3" w:rsidP="00FD02F6">
      <w:pPr>
        <w:pStyle w:val="ListParagraph"/>
        <w:ind w:left="360"/>
        <w:rPr>
          <w:lang w:val="en-US"/>
        </w:rPr>
      </w:pPr>
    </w:p>
    <w:p w14:paraId="2DBEA589" w14:textId="686206DA" w:rsidR="001232D3" w:rsidRPr="00683736" w:rsidRDefault="00702040" w:rsidP="00683736">
      <w:pPr>
        <w:pStyle w:val="ListParagraph"/>
        <w:numPr>
          <w:ilvl w:val="0"/>
          <w:numId w:val="4"/>
        </w:numPr>
        <w:ind w:left="360"/>
        <w:rPr>
          <w:b/>
          <w:bCs/>
          <w:lang w:val="en-US"/>
        </w:rPr>
      </w:pPr>
      <w:r w:rsidRPr="00683736">
        <w:rPr>
          <w:b/>
          <w:bCs/>
          <w:lang w:val="en-US"/>
        </w:rPr>
        <w:t xml:space="preserve">Layout </w:t>
      </w:r>
    </w:p>
    <w:p w14:paraId="2D9E79B4" w14:textId="6CE0103F" w:rsidR="001232D3" w:rsidRDefault="001232D3" w:rsidP="001232D3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The chimney stack would be reinstated </w:t>
      </w:r>
      <w:r w:rsidR="00A900BB">
        <w:rPr>
          <w:lang w:val="en-US"/>
        </w:rPr>
        <w:t xml:space="preserve">exactly </w:t>
      </w:r>
      <w:r>
        <w:rPr>
          <w:lang w:val="en-US"/>
        </w:rPr>
        <w:t>where the original chimney stack would have been directly above the existing chimney flue</w:t>
      </w:r>
      <w:r w:rsidR="00A900BB">
        <w:rPr>
          <w:lang w:val="en-US"/>
        </w:rPr>
        <w:t>,</w:t>
      </w:r>
      <w:r>
        <w:rPr>
          <w:lang w:val="en-US"/>
        </w:rPr>
        <w:t xml:space="preserve"> on the North elevation</w:t>
      </w:r>
      <w:r w:rsidR="00A900BB">
        <w:rPr>
          <w:lang w:val="en-US"/>
        </w:rPr>
        <w:t>,</w:t>
      </w:r>
      <w:r>
        <w:rPr>
          <w:lang w:val="en-US"/>
        </w:rPr>
        <w:t xml:space="preserve"> on the </w:t>
      </w:r>
      <w:r w:rsidR="00A900BB">
        <w:rPr>
          <w:lang w:val="en-US"/>
        </w:rPr>
        <w:t xml:space="preserve">tiled </w:t>
      </w:r>
      <w:r>
        <w:rPr>
          <w:lang w:val="en-US"/>
        </w:rPr>
        <w:t xml:space="preserve">roof above the </w:t>
      </w:r>
      <w:proofErr w:type="gramStart"/>
      <w:r>
        <w:rPr>
          <w:lang w:val="en-US"/>
        </w:rPr>
        <w:t>first floor</w:t>
      </w:r>
      <w:proofErr w:type="gramEnd"/>
      <w:r>
        <w:rPr>
          <w:lang w:val="en-US"/>
        </w:rPr>
        <w:t xml:space="preserve"> bathroom.  </w:t>
      </w:r>
    </w:p>
    <w:p w14:paraId="76069A9E" w14:textId="77777777" w:rsidR="001232D3" w:rsidRDefault="001232D3" w:rsidP="001232D3">
      <w:pPr>
        <w:pStyle w:val="ListParagraph"/>
        <w:ind w:left="360"/>
        <w:rPr>
          <w:lang w:val="en-US"/>
        </w:rPr>
      </w:pPr>
    </w:p>
    <w:p w14:paraId="025CF910" w14:textId="58C178ED" w:rsidR="00702040" w:rsidRPr="00683736" w:rsidRDefault="00702040" w:rsidP="00044E7A">
      <w:pPr>
        <w:pStyle w:val="ListParagraph"/>
        <w:numPr>
          <w:ilvl w:val="0"/>
          <w:numId w:val="4"/>
        </w:numPr>
        <w:ind w:left="360"/>
        <w:rPr>
          <w:b/>
          <w:bCs/>
          <w:lang w:val="en-US"/>
        </w:rPr>
      </w:pPr>
      <w:r w:rsidRPr="00683736">
        <w:rPr>
          <w:b/>
          <w:bCs/>
          <w:lang w:val="en-US"/>
        </w:rPr>
        <w:t>Scale</w:t>
      </w:r>
    </w:p>
    <w:p w14:paraId="1148F1BE" w14:textId="4F0907FF" w:rsidR="00683736" w:rsidRDefault="00A900BB" w:rsidP="00683736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The proposed </w:t>
      </w:r>
      <w:r w:rsidR="002F498C">
        <w:rPr>
          <w:lang w:val="en-US"/>
        </w:rPr>
        <w:t xml:space="preserve">dimensions of the </w:t>
      </w:r>
      <w:r>
        <w:rPr>
          <w:lang w:val="en-US"/>
        </w:rPr>
        <w:t xml:space="preserve">chimney stack </w:t>
      </w:r>
      <w:r w:rsidR="002F498C">
        <w:rPr>
          <w:lang w:val="en-US"/>
        </w:rPr>
        <w:t xml:space="preserve">are approximately: Wide 60cm x Deep 60cm x High 150cm, topped by a 6cm ‘cannon head’ chimney pot. </w:t>
      </w:r>
    </w:p>
    <w:p w14:paraId="5458AC6F" w14:textId="77777777" w:rsidR="00683736" w:rsidRDefault="00683736" w:rsidP="00683736">
      <w:pPr>
        <w:pStyle w:val="ListParagraph"/>
        <w:ind w:left="360"/>
        <w:rPr>
          <w:lang w:val="en-US"/>
        </w:rPr>
      </w:pPr>
    </w:p>
    <w:p w14:paraId="250297F5" w14:textId="50D892AA" w:rsidR="00702040" w:rsidRPr="002F498C" w:rsidRDefault="00702040" w:rsidP="00044E7A">
      <w:pPr>
        <w:pStyle w:val="ListParagraph"/>
        <w:numPr>
          <w:ilvl w:val="0"/>
          <w:numId w:val="4"/>
        </w:numPr>
        <w:ind w:left="360"/>
        <w:rPr>
          <w:b/>
          <w:bCs/>
          <w:lang w:val="en-US"/>
        </w:rPr>
      </w:pPr>
      <w:r w:rsidRPr="002F498C">
        <w:rPr>
          <w:b/>
          <w:bCs/>
          <w:lang w:val="en-US"/>
        </w:rPr>
        <w:t>Landscaping</w:t>
      </w:r>
    </w:p>
    <w:p w14:paraId="5D35FD6D" w14:textId="77777777" w:rsidR="00F904A9" w:rsidRPr="00F904A9" w:rsidRDefault="00F904A9" w:rsidP="00F904A9">
      <w:pPr>
        <w:ind w:left="360"/>
        <w:rPr>
          <w:lang w:val="en-US"/>
        </w:rPr>
      </w:pPr>
      <w:r w:rsidRPr="00F904A9">
        <w:rPr>
          <w:lang w:val="en-US"/>
        </w:rPr>
        <w:t xml:space="preserve">Not applicable. </w:t>
      </w:r>
    </w:p>
    <w:p w14:paraId="2D26F8D5" w14:textId="77777777" w:rsidR="002F498C" w:rsidRDefault="002F498C" w:rsidP="002F498C">
      <w:pPr>
        <w:pStyle w:val="ListParagraph"/>
        <w:ind w:left="360"/>
        <w:rPr>
          <w:lang w:val="en-US"/>
        </w:rPr>
      </w:pPr>
    </w:p>
    <w:p w14:paraId="1F7F713B" w14:textId="4B24D5A6" w:rsidR="00702040" w:rsidRDefault="00702040" w:rsidP="00044E7A">
      <w:pPr>
        <w:pStyle w:val="ListParagraph"/>
        <w:numPr>
          <w:ilvl w:val="0"/>
          <w:numId w:val="4"/>
        </w:numPr>
        <w:ind w:left="360"/>
        <w:rPr>
          <w:b/>
          <w:bCs/>
          <w:lang w:val="en-US"/>
        </w:rPr>
      </w:pPr>
      <w:r w:rsidRPr="002F498C">
        <w:rPr>
          <w:b/>
          <w:bCs/>
          <w:lang w:val="en-US"/>
        </w:rPr>
        <w:t xml:space="preserve">Appearance </w:t>
      </w:r>
    </w:p>
    <w:p w14:paraId="5F252C13" w14:textId="19F40DB3" w:rsidR="002F498C" w:rsidRPr="00F904A9" w:rsidRDefault="00F904A9" w:rsidP="002F498C">
      <w:pPr>
        <w:pStyle w:val="ListParagraph"/>
        <w:ind w:left="360"/>
        <w:rPr>
          <w:lang w:val="en-US"/>
        </w:rPr>
      </w:pPr>
      <w:r w:rsidRPr="00F904A9">
        <w:rPr>
          <w:lang w:val="en-US"/>
        </w:rPr>
        <w:lastRenderedPageBreak/>
        <w:t xml:space="preserve">The </w:t>
      </w:r>
      <w:r>
        <w:rPr>
          <w:lang w:val="en-US"/>
        </w:rPr>
        <w:t xml:space="preserve">chimney stack is to be constructed from ‘soft red’ bricks and cement / lime mortar, with a </w:t>
      </w:r>
      <w:proofErr w:type="gramStart"/>
      <w:r>
        <w:rPr>
          <w:lang w:val="en-US"/>
        </w:rPr>
        <w:t>three course</w:t>
      </w:r>
      <w:proofErr w:type="gramEnd"/>
      <w:r>
        <w:rPr>
          <w:lang w:val="en-US"/>
        </w:rPr>
        <w:t xml:space="preserve"> corbel and sharp sand </w:t>
      </w:r>
      <w:proofErr w:type="spellStart"/>
      <w:r>
        <w:rPr>
          <w:lang w:val="en-US"/>
        </w:rPr>
        <w:t>flauncing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 xml:space="preserve">topped by a </w:t>
      </w:r>
      <w:r>
        <w:rPr>
          <w:lang w:val="en-US"/>
        </w:rPr>
        <w:t xml:space="preserve">pottery </w:t>
      </w:r>
      <w:r>
        <w:rPr>
          <w:lang w:val="en-US"/>
        </w:rPr>
        <w:t xml:space="preserve">‘cannon head’ chimney pot. </w:t>
      </w:r>
      <w:r>
        <w:rPr>
          <w:lang w:val="en-US"/>
        </w:rPr>
        <w:t xml:space="preserve">It will be faced with traditional lime render, painted to match the rest of the property.  </w:t>
      </w:r>
    </w:p>
    <w:p w14:paraId="030AA231" w14:textId="77777777" w:rsidR="00702040" w:rsidRDefault="00702040" w:rsidP="008931A8">
      <w:pPr>
        <w:pStyle w:val="ListParagraph"/>
        <w:ind w:left="1080"/>
        <w:rPr>
          <w:lang w:val="en-US"/>
        </w:rPr>
      </w:pPr>
    </w:p>
    <w:p w14:paraId="4C7F595A" w14:textId="5DB772EA" w:rsidR="008931A8" w:rsidRDefault="00702040" w:rsidP="00F904A9">
      <w:pPr>
        <w:pStyle w:val="Heading2"/>
        <w:rPr>
          <w:lang w:val="en-US"/>
        </w:rPr>
      </w:pPr>
      <w:r w:rsidRPr="00044E7A">
        <w:rPr>
          <w:lang w:val="en-US"/>
        </w:rPr>
        <w:t xml:space="preserve">Access   </w:t>
      </w:r>
    </w:p>
    <w:p w14:paraId="0DB04378" w14:textId="50AA94CD" w:rsidR="008931A8" w:rsidRPr="00044E7A" w:rsidRDefault="008931A8" w:rsidP="00044E7A">
      <w:pPr>
        <w:pStyle w:val="ListParagraph"/>
        <w:numPr>
          <w:ilvl w:val="0"/>
          <w:numId w:val="5"/>
        </w:numPr>
        <w:rPr>
          <w:lang w:val="en-US"/>
        </w:rPr>
      </w:pPr>
      <w:r w:rsidRPr="00044E7A">
        <w:rPr>
          <w:lang w:val="en-US"/>
        </w:rPr>
        <w:t xml:space="preserve">Not applicable. </w:t>
      </w:r>
    </w:p>
    <w:p w14:paraId="3B1B6F30" w14:textId="268561CD" w:rsidR="008931A8" w:rsidRDefault="008931A8" w:rsidP="008931A8">
      <w:pPr>
        <w:ind w:left="720"/>
        <w:rPr>
          <w:lang w:val="en-US"/>
        </w:rPr>
      </w:pPr>
    </w:p>
    <w:p w14:paraId="6605B562" w14:textId="301CE2DC" w:rsidR="008931A8" w:rsidRPr="008931A8" w:rsidRDefault="00F904A9" w:rsidP="008931A8">
      <w:pPr>
        <w:rPr>
          <w:lang w:val="en-US"/>
        </w:rPr>
      </w:pPr>
      <w:r>
        <w:rPr>
          <w:lang w:val="en-US"/>
        </w:rPr>
        <w:t>16</w:t>
      </w:r>
      <w:r w:rsidR="008931A8">
        <w:rPr>
          <w:lang w:val="en-US"/>
        </w:rPr>
        <w:t xml:space="preserve"> January 2021 </w:t>
      </w:r>
    </w:p>
    <w:sectPr w:rsidR="008931A8" w:rsidRPr="008931A8" w:rsidSect="00E0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0F4F"/>
    <w:multiLevelType w:val="hybridMultilevel"/>
    <w:tmpl w:val="AAB43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DB2"/>
    <w:multiLevelType w:val="hybridMultilevel"/>
    <w:tmpl w:val="6C1C0688"/>
    <w:lvl w:ilvl="0" w:tplc="9A1C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52393"/>
    <w:multiLevelType w:val="hybridMultilevel"/>
    <w:tmpl w:val="0E1ECF7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3464D"/>
    <w:multiLevelType w:val="hybridMultilevel"/>
    <w:tmpl w:val="35B27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9AF"/>
    <w:multiLevelType w:val="hybridMultilevel"/>
    <w:tmpl w:val="39DE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0"/>
    <w:rsid w:val="00035BAB"/>
    <w:rsid w:val="00044E7A"/>
    <w:rsid w:val="001232D3"/>
    <w:rsid w:val="00234543"/>
    <w:rsid w:val="002706A8"/>
    <w:rsid w:val="002F498C"/>
    <w:rsid w:val="00317A3F"/>
    <w:rsid w:val="003819FB"/>
    <w:rsid w:val="00402344"/>
    <w:rsid w:val="00464031"/>
    <w:rsid w:val="00536A94"/>
    <w:rsid w:val="00576514"/>
    <w:rsid w:val="00683736"/>
    <w:rsid w:val="00702040"/>
    <w:rsid w:val="007138AA"/>
    <w:rsid w:val="007B2021"/>
    <w:rsid w:val="008931A8"/>
    <w:rsid w:val="00A900BB"/>
    <w:rsid w:val="00AA3EB3"/>
    <w:rsid w:val="00B04621"/>
    <w:rsid w:val="00B16DBA"/>
    <w:rsid w:val="00C80B9B"/>
    <w:rsid w:val="00C873E9"/>
    <w:rsid w:val="00CF2DB6"/>
    <w:rsid w:val="00E02C46"/>
    <w:rsid w:val="00E436A8"/>
    <w:rsid w:val="00E67ACD"/>
    <w:rsid w:val="00F904A9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7AD16"/>
  <w14:defaultImageDpi w14:val="32767"/>
  <w15:chartTrackingRefBased/>
  <w15:docId w15:val="{29BB91A5-1865-004A-A35F-579FFBD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6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icengland.org.uk/listing/the-list/list-entry/1112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Irven</dc:creator>
  <cp:keywords/>
  <dc:description/>
  <cp:lastModifiedBy>Kate Irven</cp:lastModifiedBy>
  <cp:revision>11</cp:revision>
  <dcterms:created xsi:type="dcterms:W3CDTF">2021-01-16T21:03:00Z</dcterms:created>
  <dcterms:modified xsi:type="dcterms:W3CDTF">2021-01-17T07:58:00Z</dcterms:modified>
</cp:coreProperties>
</file>