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1051B" w14:textId="77777777" w:rsidR="00E165E3" w:rsidRDefault="009E5A96">
      <w:pPr>
        <w:pStyle w:val="Date"/>
      </w:pPr>
      <w:r>
        <w:t>13/</w:t>
      </w:r>
      <w:r w:rsidR="008B78B4">
        <w:t>11/20</w:t>
      </w:r>
    </w:p>
    <w:p w14:paraId="684D8EB5" w14:textId="77777777" w:rsidR="00E165E3" w:rsidRDefault="008B78B4">
      <w:pPr>
        <w:pStyle w:val="Title"/>
      </w:pPr>
      <w:r>
        <w:t>Planning statement</w:t>
      </w:r>
    </w:p>
    <w:p w14:paraId="0268B4E9" w14:textId="77777777" w:rsidR="008B78B4" w:rsidRDefault="00C40ED3">
      <w:pPr>
        <w:pStyle w:val="Title"/>
      </w:pPr>
      <w:r>
        <w:t>12 rowan road</w:t>
      </w:r>
      <w:r w:rsidR="002661E7">
        <w:t>,</w:t>
      </w:r>
    </w:p>
    <w:p w14:paraId="05F10B7D" w14:textId="77777777" w:rsidR="002661E7" w:rsidRDefault="002661E7">
      <w:pPr>
        <w:pStyle w:val="Title"/>
      </w:pPr>
      <w:r>
        <w:t>Lindford,</w:t>
      </w:r>
    </w:p>
    <w:p w14:paraId="0B5280C6" w14:textId="77777777" w:rsidR="002661E7" w:rsidRDefault="002661E7">
      <w:pPr>
        <w:pStyle w:val="Title"/>
      </w:pPr>
      <w:r>
        <w:t>Hampshire,</w:t>
      </w:r>
    </w:p>
    <w:p w14:paraId="7722E58A" w14:textId="77777777" w:rsidR="002661E7" w:rsidRDefault="002661E7">
      <w:pPr>
        <w:pStyle w:val="Title"/>
      </w:pPr>
      <w:r>
        <w:t>Gu35 0re</w:t>
      </w:r>
    </w:p>
    <w:p w14:paraId="10CCC3DE" w14:textId="77777777" w:rsidR="00E165E3" w:rsidRDefault="00A8152A">
      <w:pPr>
        <w:pStyle w:val="Heading1"/>
      </w:pPr>
      <w:r>
        <w:t>ExisTing building</w:t>
      </w:r>
      <w:r w:rsidR="00625E08">
        <w:t xml:space="preserve"> and surroundings</w:t>
      </w:r>
    </w:p>
    <w:p w14:paraId="1A82DB6A" w14:textId="77777777" w:rsidR="00E165E3" w:rsidRDefault="00F17ED6">
      <w:r>
        <w:t xml:space="preserve">This planning statement </w:t>
      </w:r>
      <w:r w:rsidR="00B54D23">
        <w:t xml:space="preserve">has been produced </w:t>
      </w:r>
      <w:r w:rsidR="000A1A63">
        <w:t>to accompany a planning application for th</w:t>
      </w:r>
      <w:r w:rsidR="00333A6A">
        <w:t>e</w:t>
      </w:r>
      <w:r w:rsidR="00FC3E9A">
        <w:t xml:space="preserve"> simple </w:t>
      </w:r>
      <w:r w:rsidR="008C0345">
        <w:t>loft conversion with sky lights</w:t>
      </w:r>
      <w:r w:rsidR="00347040">
        <w:t xml:space="preserve"> to</w:t>
      </w:r>
      <w:r w:rsidR="00333A6A">
        <w:t xml:space="preserve"> -</w:t>
      </w:r>
    </w:p>
    <w:p w14:paraId="29283B17" w14:textId="77777777" w:rsidR="00E165E3" w:rsidRDefault="008C0345" w:rsidP="00BF6735">
      <w:r>
        <w:t>12</w:t>
      </w:r>
      <w:r w:rsidR="00347040">
        <w:t xml:space="preserve"> Rowan road, Lindford</w:t>
      </w:r>
      <w:r w:rsidR="00AD39BC">
        <w:t xml:space="preserve">, </w:t>
      </w:r>
      <w:r w:rsidR="00347040">
        <w:t>Hampshire, GU35 0RE</w:t>
      </w:r>
      <w:r w:rsidR="00E20DD0">
        <w:t>.</w:t>
      </w:r>
    </w:p>
    <w:p w14:paraId="076FA312" w14:textId="70C9392B" w:rsidR="00690034" w:rsidRDefault="00690034" w:rsidP="00484166">
      <w:r>
        <w:t xml:space="preserve">The building is a </w:t>
      </w:r>
      <w:r w:rsidR="002119DE">
        <w:t xml:space="preserve">three </w:t>
      </w:r>
      <w:r>
        <w:t>bedroomed terraced domestic dwelling within a domestic estate built in 200</w:t>
      </w:r>
      <w:r w:rsidR="006C227A">
        <w:t>8</w:t>
      </w:r>
      <w:r>
        <w:t>.</w:t>
      </w:r>
      <w:r w:rsidR="00093832">
        <w:t xml:space="preserve"> It has one </w:t>
      </w:r>
      <w:r w:rsidR="00F700B1">
        <w:t xml:space="preserve">access door from the public road and one </w:t>
      </w:r>
      <w:r w:rsidR="003A4FD1">
        <w:t xml:space="preserve">access door from the rear garden accessed from adjacent </w:t>
      </w:r>
      <w:r w:rsidR="00F04F0F">
        <w:t>Sycamore road</w:t>
      </w:r>
      <w:r w:rsidR="00927DEC">
        <w:t xml:space="preserve">. The current living area amounts to </w:t>
      </w:r>
      <w:r w:rsidR="0097494F">
        <w:t>76</w:t>
      </w:r>
      <w:r w:rsidR="00F778A9">
        <w:t xml:space="preserve"> square metres.</w:t>
      </w:r>
    </w:p>
    <w:p w14:paraId="60CFA87A" w14:textId="77777777" w:rsidR="00841853" w:rsidRDefault="00690034" w:rsidP="00C2679A">
      <w:r>
        <w:t>The estate buildings have a variety of materials and finishes.</w:t>
      </w:r>
    </w:p>
    <w:p w14:paraId="197F4057" w14:textId="77777777" w:rsidR="00690034" w:rsidRDefault="00690034" w:rsidP="00484166">
      <w:r>
        <w:t>There is ample street parking.</w:t>
      </w:r>
    </w:p>
    <w:p w14:paraId="41D41249" w14:textId="77777777" w:rsidR="00690034" w:rsidRDefault="00690034" w:rsidP="005A4C8B">
      <w:r>
        <w:t xml:space="preserve">The </w:t>
      </w:r>
      <w:r w:rsidR="00853FD1">
        <w:t xml:space="preserve">property </w:t>
      </w:r>
      <w:r>
        <w:t xml:space="preserve">is not </w:t>
      </w:r>
      <w:r w:rsidR="005A4C8B">
        <w:t xml:space="preserve">a </w:t>
      </w:r>
      <w:r>
        <w:t>listed</w:t>
      </w:r>
      <w:r w:rsidR="005A4C8B">
        <w:t xml:space="preserve"> building</w:t>
      </w:r>
      <w:r>
        <w:t>.</w:t>
      </w:r>
    </w:p>
    <w:p w14:paraId="7FCE5BB3" w14:textId="41F32B3F" w:rsidR="00620035" w:rsidRDefault="00620035" w:rsidP="005A4C8B">
      <w:r>
        <w:t>The property has</w:t>
      </w:r>
      <w:r w:rsidR="00F254A2">
        <w:t xml:space="preserve"> off-road</w:t>
      </w:r>
      <w:r>
        <w:t xml:space="preserve"> allocated car parking spaces for two cars.</w:t>
      </w:r>
    </w:p>
    <w:p w14:paraId="2AA0D26C" w14:textId="77777777" w:rsidR="00CD7F28" w:rsidRDefault="00A8152A" w:rsidP="00CD7F28">
      <w:pPr>
        <w:pStyle w:val="Heading1"/>
      </w:pPr>
      <w:r>
        <w:t xml:space="preserve">Proposed </w:t>
      </w:r>
      <w:r w:rsidR="00C204CB">
        <w:t>works</w:t>
      </w:r>
    </w:p>
    <w:p w14:paraId="76B53E64" w14:textId="77777777" w:rsidR="00F3477C" w:rsidRDefault="00C2679A" w:rsidP="00F67FB6">
      <w:r>
        <w:t xml:space="preserve">This application seeks consent </w:t>
      </w:r>
      <w:r w:rsidR="00F857CD">
        <w:t>to convert the loft space of above dwelling to allow for one extra bedroom</w:t>
      </w:r>
      <w:r w:rsidR="00F3477C">
        <w:t xml:space="preserve"> and an en suite bathroom.</w:t>
      </w:r>
      <w:r w:rsidR="00F67FB6">
        <w:t xml:space="preserve"> </w:t>
      </w:r>
      <w:r w:rsidR="00F3477C">
        <w:t>The total extra area will amount to</w:t>
      </w:r>
      <w:r w:rsidR="00BA2094">
        <w:t xml:space="preserve"> an additional</w:t>
      </w:r>
      <w:r w:rsidR="00F3477C">
        <w:t xml:space="preserve"> </w:t>
      </w:r>
      <w:r w:rsidR="004E1F45">
        <w:t xml:space="preserve">25 </w:t>
      </w:r>
      <w:r w:rsidR="002119DE">
        <w:t>square metres</w:t>
      </w:r>
      <w:r w:rsidR="00BA2094">
        <w:t>.</w:t>
      </w:r>
    </w:p>
    <w:p w14:paraId="22277545" w14:textId="77777777" w:rsidR="00BA2094" w:rsidRDefault="00BA2094" w:rsidP="00F67FB6">
      <w:r>
        <w:t>There will be no dormers to this property</w:t>
      </w:r>
      <w:r w:rsidR="00F45AA3">
        <w:t>, instead simple roof lights will be used.</w:t>
      </w:r>
    </w:p>
    <w:p w14:paraId="5ECAA41E" w14:textId="77777777" w:rsidR="00F67FB6" w:rsidRDefault="00CA4CC3" w:rsidP="00F67FB6">
      <w:r>
        <w:t>All building works will conform with building regulations</w:t>
      </w:r>
      <w:r w:rsidR="00B54C5E">
        <w:t xml:space="preserve"> as required</w:t>
      </w:r>
      <w:r w:rsidR="00BE625D">
        <w:t>, these building works will include the below –</w:t>
      </w:r>
    </w:p>
    <w:p w14:paraId="1F06FAC0" w14:textId="77777777" w:rsidR="00BE625D" w:rsidRDefault="00BE625D" w:rsidP="00764EFF">
      <w:pPr>
        <w:pStyle w:val="ListParagraph"/>
        <w:numPr>
          <w:ilvl w:val="0"/>
          <w:numId w:val="2"/>
        </w:numPr>
      </w:pPr>
      <w:r>
        <w:t xml:space="preserve">Structural </w:t>
      </w:r>
      <w:r w:rsidR="006E168A">
        <w:t xml:space="preserve">steel frame </w:t>
      </w:r>
      <w:r w:rsidR="00764EFF">
        <w:t xml:space="preserve"> to conform to structural engineers calculations.</w:t>
      </w:r>
    </w:p>
    <w:p w14:paraId="69CE6825" w14:textId="77777777" w:rsidR="003D3DC0" w:rsidRDefault="003D3DC0" w:rsidP="00764EFF">
      <w:pPr>
        <w:pStyle w:val="ListParagraph"/>
        <w:numPr>
          <w:ilvl w:val="0"/>
          <w:numId w:val="2"/>
        </w:numPr>
      </w:pPr>
      <w:r>
        <w:t>Permanent staircase as per building regulations</w:t>
      </w:r>
      <w:r w:rsidR="00F62CF4">
        <w:t xml:space="preserve"> requirements</w:t>
      </w:r>
      <w:r>
        <w:t>.</w:t>
      </w:r>
    </w:p>
    <w:p w14:paraId="2E7E4FD3" w14:textId="77777777" w:rsidR="003D3DC0" w:rsidRDefault="0075222F" w:rsidP="00764EFF">
      <w:pPr>
        <w:pStyle w:val="ListParagraph"/>
        <w:numPr>
          <w:ilvl w:val="0"/>
          <w:numId w:val="2"/>
        </w:numPr>
      </w:pPr>
      <w:r>
        <w:t xml:space="preserve">Heat/sound </w:t>
      </w:r>
      <w:r w:rsidR="00D33637">
        <w:t xml:space="preserve">Insulation as per building regulations </w:t>
      </w:r>
      <w:r w:rsidR="00F62CF4">
        <w:t>requirements.</w:t>
      </w:r>
    </w:p>
    <w:p w14:paraId="3EC91936" w14:textId="77777777" w:rsidR="00F62CF4" w:rsidRDefault="007F2046" w:rsidP="00764EFF">
      <w:pPr>
        <w:pStyle w:val="ListParagraph"/>
        <w:numPr>
          <w:ilvl w:val="0"/>
          <w:numId w:val="2"/>
        </w:numPr>
      </w:pPr>
      <w:r>
        <w:lastRenderedPageBreak/>
        <w:t xml:space="preserve">Flooring </w:t>
      </w:r>
      <w:r w:rsidR="0075222F">
        <w:t xml:space="preserve">materials </w:t>
      </w:r>
      <w:r w:rsidR="00CD7F28">
        <w:t>as per structural engineer/building regulations requirements</w:t>
      </w:r>
    </w:p>
    <w:p w14:paraId="43D8F200" w14:textId="77777777" w:rsidR="00CD7F28" w:rsidRDefault="00240062" w:rsidP="00764EFF">
      <w:pPr>
        <w:pStyle w:val="ListParagraph"/>
        <w:numPr>
          <w:ilvl w:val="0"/>
          <w:numId w:val="2"/>
        </w:numPr>
      </w:pPr>
      <w:r>
        <w:t>Roof lights to allow for safe egress in the event of an emergency as building regulations requirements.</w:t>
      </w:r>
    </w:p>
    <w:p w14:paraId="74C8CB7B" w14:textId="77777777" w:rsidR="00223CB9" w:rsidRDefault="00223CB9" w:rsidP="00764EFF">
      <w:pPr>
        <w:pStyle w:val="ListParagraph"/>
        <w:numPr>
          <w:ilvl w:val="0"/>
          <w:numId w:val="2"/>
        </w:numPr>
      </w:pPr>
      <w:r>
        <w:t>Electrical</w:t>
      </w:r>
      <w:r w:rsidR="007E76CF">
        <w:t xml:space="preserve">/ plumbing </w:t>
      </w:r>
      <w:r>
        <w:t xml:space="preserve">works as </w:t>
      </w:r>
      <w:r w:rsidR="007E76CF">
        <w:t>per building regulations requirements.</w:t>
      </w:r>
    </w:p>
    <w:p w14:paraId="56331396" w14:textId="77777777" w:rsidR="00764EFF" w:rsidRDefault="00764EFF" w:rsidP="00F67FB6"/>
    <w:p w14:paraId="00833C89" w14:textId="77777777" w:rsidR="00B54C5E" w:rsidRDefault="00B54C5E" w:rsidP="00F67FB6">
      <w:r>
        <w:t>Materials used on all external areas will b</w:t>
      </w:r>
      <w:r w:rsidR="00271E09">
        <w:t xml:space="preserve">e to match materials used </w:t>
      </w:r>
      <w:r w:rsidR="00B5592B">
        <w:t xml:space="preserve">on similar </w:t>
      </w:r>
      <w:r w:rsidR="00271E09">
        <w:t xml:space="preserve"> surrounding buildings</w:t>
      </w:r>
      <w:r w:rsidR="00BE625D">
        <w:t>.</w:t>
      </w:r>
    </w:p>
    <w:p w14:paraId="45B5FB7B" w14:textId="3350D6FA" w:rsidR="00F91296" w:rsidRDefault="00BA5DBA">
      <w:r>
        <w:t xml:space="preserve">Use of </w:t>
      </w:r>
      <w:r w:rsidR="00F27CB3">
        <w:t xml:space="preserve">additional </w:t>
      </w:r>
      <w:r w:rsidR="00620035">
        <w:t xml:space="preserve">parking spaces </w:t>
      </w:r>
      <w:r>
        <w:t xml:space="preserve">are not </w:t>
      </w:r>
      <w:r w:rsidR="00EF04DE">
        <w:t xml:space="preserve">currently </w:t>
      </w:r>
      <w:r w:rsidR="00620035">
        <w:t xml:space="preserve">required </w:t>
      </w:r>
      <w:r w:rsidR="007F40A1">
        <w:t xml:space="preserve">but in future would be </w:t>
      </w:r>
      <w:r w:rsidR="008B1ACB">
        <w:t>suggested as</w:t>
      </w:r>
      <w:r w:rsidR="00596015">
        <w:t xml:space="preserve"> </w:t>
      </w:r>
      <w:r w:rsidR="00F61E3F">
        <w:t xml:space="preserve">public road </w:t>
      </w:r>
      <w:r w:rsidR="00596015">
        <w:t xml:space="preserve">spaces, of </w:t>
      </w:r>
      <w:r w:rsidR="00F61E3F">
        <w:t xml:space="preserve">which </w:t>
      </w:r>
      <w:r w:rsidR="00596015">
        <w:t xml:space="preserve">there </w:t>
      </w:r>
      <w:r w:rsidR="00F250B6">
        <w:t>are</w:t>
      </w:r>
      <w:r w:rsidR="00596015">
        <w:t xml:space="preserve"> ample</w:t>
      </w:r>
      <w:r w:rsidR="007D1E53">
        <w:t>.</w:t>
      </w:r>
      <w:r w:rsidR="003A72A6">
        <w:t xml:space="preserve"> </w:t>
      </w:r>
      <w:r w:rsidR="007D1E53">
        <w:t>S</w:t>
      </w:r>
      <w:r w:rsidR="003A72A6">
        <w:t xml:space="preserve">ee </w:t>
      </w:r>
      <w:r w:rsidR="00661E04">
        <w:t>attached</w:t>
      </w:r>
      <w:r w:rsidR="001A5E50">
        <w:t xml:space="preserve"> </w:t>
      </w:r>
      <w:r w:rsidR="00661E04">
        <w:t xml:space="preserve">additional </w:t>
      </w:r>
      <w:r w:rsidR="001240F8">
        <w:t>road parking</w:t>
      </w:r>
      <w:r w:rsidR="001A5E50">
        <w:t xml:space="preserve"> plan.</w:t>
      </w:r>
    </w:p>
    <w:p w14:paraId="5A3CDB38" w14:textId="1D0D454D" w:rsidR="0019411F" w:rsidRDefault="0019411F">
      <w:r>
        <w:t>All roof lights will be to rear of property</w:t>
      </w:r>
      <w:r w:rsidR="00495C32">
        <w:t xml:space="preserve"> so as </w:t>
      </w:r>
      <w:r>
        <w:t>to not overlook public highway</w:t>
      </w:r>
      <w:r w:rsidR="00495C32">
        <w:t xml:space="preserve"> and stay in keeping with appearance of surrounding dwellings.</w:t>
      </w:r>
    </w:p>
    <w:p w14:paraId="717D81DC" w14:textId="77777777" w:rsidR="00B14EB2" w:rsidRDefault="00B14EB2">
      <w:r>
        <w:t xml:space="preserve">There will be no additional living space to any </w:t>
      </w:r>
      <w:r w:rsidR="003D0B41">
        <w:t>external areas of the property.</w:t>
      </w:r>
    </w:p>
    <w:p w14:paraId="76EBDAF7" w14:textId="7E52EC55" w:rsidR="003541F0" w:rsidRDefault="00620A4B">
      <w:r>
        <w:t xml:space="preserve">Removal of waste materials will be disposed of </w:t>
      </w:r>
      <w:r w:rsidR="00A15F02">
        <w:t>accordingly.</w:t>
      </w:r>
    </w:p>
    <w:p w14:paraId="4E416C1E" w14:textId="3EDDA2D3" w:rsidR="00B72429" w:rsidRDefault="00B72429"/>
    <w:p w14:paraId="57BC5005" w14:textId="6E56A1B6" w:rsidR="00B72429" w:rsidRDefault="00B72429"/>
    <w:p w14:paraId="0C86B16A" w14:textId="2650F15F" w:rsidR="00B72429" w:rsidRDefault="00B72429"/>
    <w:p w14:paraId="0A489664" w14:textId="1DBE3BBE" w:rsidR="00B72429" w:rsidRDefault="00B72429"/>
    <w:p w14:paraId="2606B174" w14:textId="69D28947" w:rsidR="00B72429" w:rsidRDefault="00B72429"/>
    <w:p w14:paraId="4CE95656" w14:textId="2EA21083" w:rsidR="00B72429" w:rsidRDefault="00B72429"/>
    <w:p w14:paraId="1A604151" w14:textId="79B67E17" w:rsidR="00B72429" w:rsidRDefault="00B72429"/>
    <w:p w14:paraId="69102500" w14:textId="2B685987" w:rsidR="00B72429" w:rsidRDefault="00B72429"/>
    <w:p w14:paraId="5D3F526E" w14:textId="614A1D40" w:rsidR="00B72429" w:rsidRDefault="00B72429"/>
    <w:p w14:paraId="7351118A" w14:textId="081ACD8D" w:rsidR="00B72429" w:rsidRDefault="00B72429"/>
    <w:p w14:paraId="074C5BCA" w14:textId="176A0564" w:rsidR="00B72429" w:rsidRDefault="00B72429"/>
    <w:p w14:paraId="595D78DC" w14:textId="71F27E37" w:rsidR="00B72429" w:rsidRDefault="00B72429"/>
    <w:p w14:paraId="7EE0EC34" w14:textId="15D27A35" w:rsidR="00B72429" w:rsidRDefault="00B72429"/>
    <w:p w14:paraId="46A70BB6" w14:textId="11791166" w:rsidR="00B72429" w:rsidRDefault="00B72429"/>
    <w:p w14:paraId="6C9D2615" w14:textId="63CADE06" w:rsidR="00B72429" w:rsidRDefault="00B72429"/>
    <w:p w14:paraId="78B489AE" w14:textId="4112E1EE" w:rsidR="00B72429" w:rsidRDefault="00B72429"/>
    <w:p w14:paraId="0C723BE9" w14:textId="157101F5" w:rsidR="00B72429" w:rsidRDefault="00B72429"/>
    <w:p w14:paraId="2B64E334" w14:textId="586D1B81" w:rsidR="00B72429" w:rsidRDefault="00B72429"/>
    <w:p w14:paraId="7D579FF5" w14:textId="77777777" w:rsidR="00B72429" w:rsidRDefault="00B72429"/>
    <w:sectPr w:rsidR="00B72429">
      <w:footerReference w:type="default" r:id="rId7"/>
      <w:pgSz w:w="11907" w:h="1683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C979D" w14:textId="77777777" w:rsidR="009E5A96" w:rsidRDefault="009E5A96">
      <w:pPr>
        <w:spacing w:after="0" w:line="240" w:lineRule="auto"/>
      </w:pPr>
      <w:r>
        <w:separator/>
      </w:r>
    </w:p>
    <w:p w14:paraId="3C914E02" w14:textId="77777777" w:rsidR="009E5A96" w:rsidRDefault="009E5A96"/>
  </w:endnote>
  <w:endnote w:type="continuationSeparator" w:id="0">
    <w:p w14:paraId="67C3E928" w14:textId="77777777" w:rsidR="009E5A96" w:rsidRDefault="009E5A96">
      <w:pPr>
        <w:spacing w:after="0" w:line="240" w:lineRule="auto"/>
      </w:pPr>
      <w:r>
        <w:continuationSeparator/>
      </w:r>
    </w:p>
    <w:p w14:paraId="61D4A1EF" w14:textId="77777777" w:rsidR="009E5A96" w:rsidRDefault="009E5A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4FA1C" w14:textId="77777777" w:rsidR="00E165E3" w:rsidRDefault="00A0617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855BD" w14:textId="77777777" w:rsidR="009E5A96" w:rsidRDefault="009E5A96">
      <w:pPr>
        <w:spacing w:after="0" w:line="240" w:lineRule="auto"/>
      </w:pPr>
      <w:r>
        <w:separator/>
      </w:r>
    </w:p>
    <w:p w14:paraId="259E07CE" w14:textId="77777777" w:rsidR="009E5A96" w:rsidRDefault="009E5A96"/>
  </w:footnote>
  <w:footnote w:type="continuationSeparator" w:id="0">
    <w:p w14:paraId="647D36AE" w14:textId="77777777" w:rsidR="009E5A96" w:rsidRDefault="009E5A96">
      <w:pPr>
        <w:spacing w:after="0" w:line="240" w:lineRule="auto"/>
      </w:pPr>
      <w:r>
        <w:continuationSeparator/>
      </w:r>
    </w:p>
    <w:p w14:paraId="32A7AFB1" w14:textId="77777777" w:rsidR="009E5A96" w:rsidRDefault="009E5A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D4261"/>
    <w:multiLevelType w:val="hybridMultilevel"/>
    <w:tmpl w:val="6CF455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96"/>
    <w:rsid w:val="00093832"/>
    <w:rsid w:val="000A1A63"/>
    <w:rsid w:val="001240F8"/>
    <w:rsid w:val="00143F22"/>
    <w:rsid w:val="001850BB"/>
    <w:rsid w:val="0019411F"/>
    <w:rsid w:val="001A5E50"/>
    <w:rsid w:val="001F2F75"/>
    <w:rsid w:val="002119DE"/>
    <w:rsid w:val="00223CB9"/>
    <w:rsid w:val="00240062"/>
    <w:rsid w:val="0024322B"/>
    <w:rsid w:val="002661E7"/>
    <w:rsid w:val="00271E09"/>
    <w:rsid w:val="002D6779"/>
    <w:rsid w:val="00333A6A"/>
    <w:rsid w:val="00347040"/>
    <w:rsid w:val="003541F0"/>
    <w:rsid w:val="003A239A"/>
    <w:rsid w:val="003A4FD1"/>
    <w:rsid w:val="003A72A6"/>
    <w:rsid w:val="003D0B41"/>
    <w:rsid w:val="003D3DC0"/>
    <w:rsid w:val="003D4233"/>
    <w:rsid w:val="00495C32"/>
    <w:rsid w:val="004C7131"/>
    <w:rsid w:val="004E1F45"/>
    <w:rsid w:val="00553378"/>
    <w:rsid w:val="00596015"/>
    <w:rsid w:val="005A4C8B"/>
    <w:rsid w:val="005C6F53"/>
    <w:rsid w:val="00620035"/>
    <w:rsid w:val="00620A4B"/>
    <w:rsid w:val="00625E08"/>
    <w:rsid w:val="00661E04"/>
    <w:rsid w:val="00690034"/>
    <w:rsid w:val="006C227A"/>
    <w:rsid w:val="006E168A"/>
    <w:rsid w:val="0075222F"/>
    <w:rsid w:val="00764EFF"/>
    <w:rsid w:val="00774407"/>
    <w:rsid w:val="007D1E53"/>
    <w:rsid w:val="007E76CF"/>
    <w:rsid w:val="007F2046"/>
    <w:rsid w:val="007F40A1"/>
    <w:rsid w:val="00841853"/>
    <w:rsid w:val="00853FD1"/>
    <w:rsid w:val="008B1ACB"/>
    <w:rsid w:val="008B5E48"/>
    <w:rsid w:val="008B78B4"/>
    <w:rsid w:val="008C0345"/>
    <w:rsid w:val="00915CBC"/>
    <w:rsid w:val="00927136"/>
    <w:rsid w:val="00927DEC"/>
    <w:rsid w:val="009330AA"/>
    <w:rsid w:val="0097494F"/>
    <w:rsid w:val="009E5A96"/>
    <w:rsid w:val="00A06177"/>
    <w:rsid w:val="00A15F02"/>
    <w:rsid w:val="00A8152A"/>
    <w:rsid w:val="00AA08C4"/>
    <w:rsid w:val="00AD39BC"/>
    <w:rsid w:val="00B14EB2"/>
    <w:rsid w:val="00B54C5E"/>
    <w:rsid w:val="00B54D23"/>
    <w:rsid w:val="00B5592B"/>
    <w:rsid w:val="00B6186D"/>
    <w:rsid w:val="00B72429"/>
    <w:rsid w:val="00BA2094"/>
    <w:rsid w:val="00BA5DBA"/>
    <w:rsid w:val="00BE625D"/>
    <w:rsid w:val="00BF6735"/>
    <w:rsid w:val="00C204CB"/>
    <w:rsid w:val="00C2679A"/>
    <w:rsid w:val="00C40ED3"/>
    <w:rsid w:val="00CA4CC3"/>
    <w:rsid w:val="00CD7F28"/>
    <w:rsid w:val="00D33637"/>
    <w:rsid w:val="00DA4F9A"/>
    <w:rsid w:val="00DB5418"/>
    <w:rsid w:val="00E165E3"/>
    <w:rsid w:val="00E20DD0"/>
    <w:rsid w:val="00EF04DE"/>
    <w:rsid w:val="00F04F0F"/>
    <w:rsid w:val="00F17ED6"/>
    <w:rsid w:val="00F250B6"/>
    <w:rsid w:val="00F254A2"/>
    <w:rsid w:val="00F27CB3"/>
    <w:rsid w:val="00F3477C"/>
    <w:rsid w:val="00F40972"/>
    <w:rsid w:val="00F45AA3"/>
    <w:rsid w:val="00F61E3F"/>
    <w:rsid w:val="00F62CF4"/>
    <w:rsid w:val="00F67FB6"/>
    <w:rsid w:val="00F700B1"/>
    <w:rsid w:val="00F778A9"/>
    <w:rsid w:val="00F85186"/>
    <w:rsid w:val="00F857CD"/>
    <w:rsid w:val="00F91296"/>
    <w:rsid w:val="00FC3E9A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9C1E6"/>
  <w15:chartTrackingRefBased/>
  <w15:docId w15:val="{DE0C2349-29D7-F84B-8BBF-17AB9D62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764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A2F01A8F-113A-5A43-9FB5-2D98FD2D0964%7dtf16392126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%7bA2F01A8F-113A-5A43-9FB5-2D98FD2D0964%7dtf16392126.dotx</Template>
  <TotalTime>17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Powell</dc:creator>
  <cp:keywords/>
  <dc:description/>
  <cp:lastModifiedBy>Mike Powell</cp:lastModifiedBy>
  <cp:revision>21</cp:revision>
  <dcterms:created xsi:type="dcterms:W3CDTF">2020-11-15T17:02:00Z</dcterms:created>
  <dcterms:modified xsi:type="dcterms:W3CDTF">2020-11-15T17:31:00Z</dcterms:modified>
</cp:coreProperties>
</file>