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BA" w:rsidRPr="00F01C28" w:rsidRDefault="00F00938" w:rsidP="00BD241B">
      <w:pPr>
        <w:rPr>
          <w:rFonts w:ascii="Arial" w:hAnsi="Arial" w:cs="Arial"/>
          <w:b/>
          <w:sz w:val="24"/>
          <w:szCs w:val="24"/>
        </w:rPr>
      </w:pPr>
      <w:r w:rsidRPr="00F01C28">
        <w:rPr>
          <w:rFonts w:ascii="Arial" w:hAnsi="Arial" w:cs="Arial"/>
          <w:b/>
          <w:sz w:val="24"/>
          <w:szCs w:val="24"/>
        </w:rPr>
        <w:t>Extension to rear lobby to form boot room.</w:t>
      </w:r>
    </w:p>
    <w:p w:rsidR="003805B5" w:rsidRPr="00F01C28" w:rsidRDefault="003805B5" w:rsidP="00BD241B">
      <w:pPr>
        <w:rPr>
          <w:rFonts w:ascii="Arial" w:hAnsi="Arial" w:cs="Arial"/>
          <w:b/>
          <w:sz w:val="24"/>
          <w:szCs w:val="24"/>
        </w:rPr>
      </w:pPr>
      <w:proofErr w:type="gramStart"/>
      <w:r w:rsidRPr="00F01C28">
        <w:rPr>
          <w:rFonts w:ascii="Arial" w:hAnsi="Arial" w:cs="Arial"/>
          <w:b/>
          <w:sz w:val="24"/>
          <w:szCs w:val="24"/>
        </w:rPr>
        <w:t xml:space="preserve">Mill Green </w:t>
      </w:r>
      <w:proofErr w:type="spellStart"/>
      <w:r w:rsidRPr="00F01C28">
        <w:rPr>
          <w:rFonts w:ascii="Arial" w:hAnsi="Arial" w:cs="Arial"/>
          <w:b/>
          <w:sz w:val="24"/>
          <w:szCs w:val="24"/>
        </w:rPr>
        <w:t>Rishangles</w:t>
      </w:r>
      <w:proofErr w:type="spellEnd"/>
      <w:r w:rsidRPr="00F01C28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BD241B" w:rsidRPr="00F01C28" w:rsidRDefault="00BD241B" w:rsidP="00BD241B">
      <w:pPr>
        <w:rPr>
          <w:rFonts w:ascii="Arial" w:hAnsi="Arial" w:cs="Arial"/>
          <w:b/>
          <w:sz w:val="24"/>
          <w:szCs w:val="24"/>
        </w:rPr>
      </w:pPr>
    </w:p>
    <w:p w:rsidR="00BD241B" w:rsidRPr="00F01C28" w:rsidRDefault="00BD241B" w:rsidP="00BD241B">
      <w:pPr>
        <w:rPr>
          <w:rFonts w:ascii="Arial" w:hAnsi="Arial" w:cs="Arial"/>
          <w:b/>
          <w:sz w:val="24"/>
          <w:szCs w:val="24"/>
        </w:rPr>
      </w:pPr>
      <w:r w:rsidRPr="00F01C28">
        <w:rPr>
          <w:rFonts w:ascii="Arial" w:hAnsi="Arial" w:cs="Arial"/>
          <w:b/>
          <w:sz w:val="24"/>
          <w:szCs w:val="24"/>
        </w:rPr>
        <w:t>Historical Statement</w:t>
      </w:r>
    </w:p>
    <w:p w:rsidR="00BD241B" w:rsidRDefault="00BD241B" w:rsidP="00BD241B">
      <w:pPr>
        <w:rPr>
          <w:rFonts w:ascii="Arial" w:hAnsi="Arial" w:cs="Arial"/>
          <w:sz w:val="24"/>
          <w:szCs w:val="24"/>
        </w:rPr>
      </w:pPr>
    </w:p>
    <w:p w:rsidR="00D172D3" w:rsidRDefault="003805B5" w:rsidP="00BD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house was listed</w:t>
      </w:r>
      <w:r w:rsidR="009429F9">
        <w:rPr>
          <w:rFonts w:ascii="Arial" w:hAnsi="Arial" w:cs="Arial"/>
          <w:sz w:val="24"/>
          <w:szCs w:val="24"/>
        </w:rPr>
        <w:t xml:space="preserve"> grade II dated as C17 with 19</w:t>
      </w:r>
      <w:r w:rsidR="009429F9" w:rsidRPr="009429F9">
        <w:rPr>
          <w:rFonts w:ascii="Arial" w:hAnsi="Arial" w:cs="Arial"/>
          <w:sz w:val="24"/>
          <w:szCs w:val="24"/>
          <w:vertAlign w:val="superscript"/>
        </w:rPr>
        <w:t>th</w:t>
      </w:r>
      <w:r w:rsidR="009429F9">
        <w:rPr>
          <w:rFonts w:ascii="Arial" w:hAnsi="Arial" w:cs="Arial"/>
          <w:sz w:val="24"/>
          <w:szCs w:val="24"/>
        </w:rPr>
        <w:t xml:space="preserve"> C additions to right.</w:t>
      </w:r>
    </w:p>
    <w:p w:rsidR="0064705A" w:rsidRDefault="009429F9" w:rsidP="00BD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</w:t>
      </w:r>
      <w:r w:rsidR="0064705A">
        <w:rPr>
          <w:rFonts w:ascii="Arial" w:hAnsi="Arial" w:cs="Arial"/>
          <w:sz w:val="24"/>
          <w:szCs w:val="24"/>
        </w:rPr>
        <w:t>1½ storeys,</w:t>
      </w:r>
      <w:r>
        <w:rPr>
          <w:rFonts w:ascii="Arial" w:hAnsi="Arial" w:cs="Arial"/>
          <w:sz w:val="24"/>
          <w:szCs w:val="24"/>
        </w:rPr>
        <w:t xml:space="preserve"> timber framed and </w:t>
      </w:r>
      <w:r w:rsidR="00F00938">
        <w:rPr>
          <w:rFonts w:ascii="Arial" w:hAnsi="Arial" w:cs="Arial"/>
          <w:sz w:val="24"/>
          <w:szCs w:val="24"/>
        </w:rPr>
        <w:t>rendered</w:t>
      </w:r>
      <w:r w:rsidR="0064705A">
        <w:rPr>
          <w:rFonts w:ascii="Arial" w:hAnsi="Arial" w:cs="Arial"/>
          <w:sz w:val="24"/>
          <w:szCs w:val="24"/>
        </w:rPr>
        <w:t xml:space="preserve"> with a thatched roof:</w:t>
      </w:r>
      <w:r w:rsidR="00D30B07">
        <w:rPr>
          <w:rFonts w:ascii="Arial" w:hAnsi="Arial" w:cs="Arial"/>
          <w:sz w:val="24"/>
          <w:szCs w:val="24"/>
        </w:rPr>
        <w:t xml:space="preserve"> </w:t>
      </w:r>
      <w:r w:rsidR="0064705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3 cell lobby entry type</w:t>
      </w:r>
      <w:r w:rsidR="0064705A">
        <w:rPr>
          <w:rFonts w:ascii="Arial" w:hAnsi="Arial" w:cs="Arial"/>
          <w:sz w:val="24"/>
          <w:szCs w:val="24"/>
        </w:rPr>
        <w:t xml:space="preserve"> with a central chimney stack</w:t>
      </w:r>
      <w:r>
        <w:rPr>
          <w:rFonts w:ascii="Arial" w:hAnsi="Arial" w:cs="Arial"/>
          <w:sz w:val="24"/>
          <w:szCs w:val="24"/>
        </w:rPr>
        <w:t>. It has a 24 paned sash window and a 6 panelled front door with the top two panes glazed and a simple gabled timber porch.</w:t>
      </w:r>
    </w:p>
    <w:p w:rsidR="0064705A" w:rsidRDefault="0064705A" w:rsidP="00BD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 19 addition is masonry with a black pan</w:t>
      </w:r>
      <w:r w:rsidR="00141E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tiled roof.</w:t>
      </w:r>
    </w:p>
    <w:p w:rsidR="0064705A" w:rsidRDefault="001A2F3E" w:rsidP="00BD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has a long access </w:t>
      </w:r>
      <w:r w:rsidR="00F00938">
        <w:rPr>
          <w:rFonts w:ascii="Arial" w:hAnsi="Arial" w:cs="Arial"/>
          <w:sz w:val="24"/>
          <w:szCs w:val="24"/>
        </w:rPr>
        <w:t>drive</w:t>
      </w:r>
      <w:r>
        <w:rPr>
          <w:rFonts w:ascii="Arial" w:hAnsi="Arial" w:cs="Arial"/>
          <w:sz w:val="24"/>
          <w:szCs w:val="24"/>
        </w:rPr>
        <w:t xml:space="preserve"> finishing with a group of out buildings, </w:t>
      </w:r>
      <w:r w:rsidR="00F00938">
        <w:rPr>
          <w:rFonts w:ascii="Arial" w:hAnsi="Arial" w:cs="Arial"/>
          <w:sz w:val="24"/>
          <w:szCs w:val="24"/>
        </w:rPr>
        <w:t>garages and workshops, possibly originally some ex stables and a hay barn (not researched) some distance, but o</w:t>
      </w:r>
      <w:r>
        <w:rPr>
          <w:rFonts w:ascii="Arial" w:hAnsi="Arial" w:cs="Arial"/>
          <w:sz w:val="24"/>
          <w:szCs w:val="24"/>
        </w:rPr>
        <w:t>pposite the front door</w:t>
      </w:r>
      <w:r w:rsidR="00F00938">
        <w:rPr>
          <w:rFonts w:ascii="Arial" w:hAnsi="Arial" w:cs="Arial"/>
          <w:sz w:val="24"/>
          <w:szCs w:val="24"/>
        </w:rPr>
        <w:t xml:space="preserve"> of the house</w:t>
      </w:r>
      <w:r>
        <w:rPr>
          <w:rFonts w:ascii="Arial" w:hAnsi="Arial" w:cs="Arial"/>
          <w:sz w:val="24"/>
          <w:szCs w:val="24"/>
        </w:rPr>
        <w:t>. As a lobby entry plan the entrance is very tight approximately 1.0M wide</w:t>
      </w:r>
      <w:r w:rsidR="00141EB6">
        <w:rPr>
          <w:rFonts w:ascii="Arial" w:hAnsi="Arial" w:cs="Arial"/>
          <w:sz w:val="24"/>
          <w:szCs w:val="24"/>
        </w:rPr>
        <w:t xml:space="preserve">. On the north side at some time a 2.0M wide lean to </w:t>
      </w:r>
      <w:r w:rsidR="00F00938">
        <w:rPr>
          <w:rFonts w:ascii="Arial" w:hAnsi="Arial" w:cs="Arial"/>
          <w:sz w:val="24"/>
          <w:szCs w:val="24"/>
        </w:rPr>
        <w:t>(</w:t>
      </w:r>
      <w:proofErr w:type="spellStart"/>
      <w:r w:rsidR="00F00938">
        <w:rPr>
          <w:rFonts w:ascii="Arial" w:hAnsi="Arial" w:cs="Arial"/>
          <w:sz w:val="24"/>
          <w:szCs w:val="24"/>
        </w:rPr>
        <w:t>backus</w:t>
      </w:r>
      <w:proofErr w:type="spellEnd"/>
      <w:r w:rsidR="00F00938">
        <w:rPr>
          <w:rFonts w:ascii="Arial" w:hAnsi="Arial" w:cs="Arial"/>
          <w:sz w:val="24"/>
          <w:szCs w:val="24"/>
        </w:rPr>
        <w:t xml:space="preserve">) </w:t>
      </w:r>
      <w:r w:rsidR="00141EB6">
        <w:rPr>
          <w:rFonts w:ascii="Arial" w:hAnsi="Arial" w:cs="Arial"/>
          <w:sz w:val="24"/>
          <w:szCs w:val="24"/>
        </w:rPr>
        <w:t>was built and i</w:t>
      </w:r>
      <w:r w:rsidR="0064705A">
        <w:rPr>
          <w:rFonts w:ascii="Arial" w:hAnsi="Arial" w:cs="Arial"/>
          <w:sz w:val="24"/>
          <w:szCs w:val="24"/>
        </w:rPr>
        <w:t xml:space="preserve">n the last </w:t>
      </w:r>
      <w:r w:rsidR="00DC62E1">
        <w:rPr>
          <w:rFonts w:ascii="Arial" w:hAnsi="Arial" w:cs="Arial"/>
          <w:sz w:val="24"/>
          <w:szCs w:val="24"/>
        </w:rPr>
        <w:t xml:space="preserve">40 </w:t>
      </w:r>
      <w:r w:rsidR="0064705A">
        <w:rPr>
          <w:rFonts w:ascii="Arial" w:hAnsi="Arial" w:cs="Arial"/>
          <w:sz w:val="24"/>
          <w:szCs w:val="24"/>
        </w:rPr>
        <w:t xml:space="preserve">years there have been </w:t>
      </w:r>
      <w:r w:rsidR="00DC62E1">
        <w:rPr>
          <w:rFonts w:ascii="Arial" w:hAnsi="Arial" w:cs="Arial"/>
          <w:sz w:val="24"/>
          <w:szCs w:val="24"/>
        </w:rPr>
        <w:t xml:space="preserve">three rendered masonry </w:t>
      </w:r>
      <w:r w:rsidR="0064705A">
        <w:rPr>
          <w:rFonts w:ascii="Arial" w:hAnsi="Arial" w:cs="Arial"/>
          <w:sz w:val="24"/>
          <w:szCs w:val="24"/>
        </w:rPr>
        <w:t xml:space="preserve">extensions </w:t>
      </w:r>
      <w:r w:rsidR="00DC62E1">
        <w:rPr>
          <w:rFonts w:ascii="Arial" w:hAnsi="Arial" w:cs="Arial"/>
          <w:sz w:val="24"/>
          <w:szCs w:val="24"/>
        </w:rPr>
        <w:t xml:space="preserve">at the back </w:t>
      </w:r>
      <w:r w:rsidR="0064705A">
        <w:rPr>
          <w:rFonts w:ascii="Arial" w:hAnsi="Arial" w:cs="Arial"/>
          <w:sz w:val="24"/>
          <w:szCs w:val="24"/>
        </w:rPr>
        <w:t xml:space="preserve">to provide a </w:t>
      </w:r>
      <w:r w:rsidR="00DC62E1">
        <w:rPr>
          <w:rFonts w:ascii="Arial" w:hAnsi="Arial" w:cs="Arial"/>
          <w:sz w:val="24"/>
          <w:szCs w:val="24"/>
        </w:rPr>
        <w:t xml:space="preserve">ground floor lobby with cloak room, a </w:t>
      </w:r>
      <w:r w:rsidR="0064705A">
        <w:rPr>
          <w:rFonts w:ascii="Arial" w:hAnsi="Arial" w:cs="Arial"/>
          <w:sz w:val="24"/>
          <w:szCs w:val="24"/>
        </w:rPr>
        <w:t>sitting room and a bath room</w:t>
      </w:r>
      <w:r w:rsidR="00DC62E1">
        <w:rPr>
          <w:rFonts w:ascii="Arial" w:hAnsi="Arial" w:cs="Arial"/>
          <w:sz w:val="24"/>
          <w:szCs w:val="24"/>
        </w:rPr>
        <w:t>.</w:t>
      </w:r>
    </w:p>
    <w:p w:rsidR="003052A9" w:rsidRDefault="003052A9" w:rsidP="00BD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house is set in a wonderful garden; a managed wild garden, of trees, shrubs and grasses, changing to a domestic </w:t>
      </w:r>
      <w:r w:rsidR="00A16CB6">
        <w:rPr>
          <w:rFonts w:ascii="Arial" w:hAnsi="Arial" w:cs="Arial"/>
          <w:sz w:val="24"/>
          <w:szCs w:val="24"/>
        </w:rPr>
        <w:t xml:space="preserve">scale </w:t>
      </w:r>
      <w:r>
        <w:rPr>
          <w:rFonts w:ascii="Arial" w:hAnsi="Arial" w:cs="Arial"/>
          <w:sz w:val="24"/>
          <w:szCs w:val="24"/>
        </w:rPr>
        <w:t xml:space="preserve">garden close up to the buildings, more planted up on the North, but more open to the South. </w:t>
      </w:r>
    </w:p>
    <w:p w:rsidR="009429F9" w:rsidRDefault="009429F9" w:rsidP="00BD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172D3" w:rsidRDefault="00D172D3" w:rsidP="00BD241B">
      <w:pPr>
        <w:rPr>
          <w:rFonts w:ascii="Arial" w:hAnsi="Arial" w:cs="Arial"/>
          <w:b/>
          <w:sz w:val="24"/>
          <w:szCs w:val="24"/>
        </w:rPr>
      </w:pPr>
      <w:r w:rsidRPr="00F01C28">
        <w:rPr>
          <w:rFonts w:ascii="Arial" w:hAnsi="Arial" w:cs="Arial"/>
          <w:b/>
          <w:sz w:val="24"/>
          <w:szCs w:val="24"/>
        </w:rPr>
        <w:t>Design / Access Statement</w:t>
      </w:r>
    </w:p>
    <w:p w:rsidR="008402B7" w:rsidRPr="00F01C28" w:rsidRDefault="008402B7" w:rsidP="00BD241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33D0D" w:rsidRDefault="00F33D0D" w:rsidP="00BD241B">
      <w:pPr>
        <w:rPr>
          <w:rFonts w:ascii="Arial" w:hAnsi="Arial" w:cs="Arial"/>
          <w:sz w:val="24"/>
          <w:szCs w:val="24"/>
        </w:rPr>
      </w:pPr>
      <w:r w:rsidRPr="00F33D0D">
        <w:rPr>
          <w:rFonts w:ascii="Arial" w:hAnsi="Arial" w:cs="Arial"/>
          <w:b/>
          <w:sz w:val="24"/>
          <w:szCs w:val="24"/>
        </w:rPr>
        <w:t>1 Use</w:t>
      </w:r>
      <w:r>
        <w:rPr>
          <w:rFonts w:ascii="Arial" w:hAnsi="Arial" w:cs="Arial"/>
          <w:sz w:val="24"/>
          <w:szCs w:val="24"/>
        </w:rPr>
        <w:t xml:space="preserve">: </w:t>
      </w:r>
      <w:r w:rsidR="00DC62E1">
        <w:rPr>
          <w:rFonts w:ascii="Arial" w:hAnsi="Arial" w:cs="Arial"/>
          <w:sz w:val="24"/>
          <w:szCs w:val="24"/>
        </w:rPr>
        <w:t>The proposal is to enlarge the rear lobby</w:t>
      </w:r>
      <w:r>
        <w:rPr>
          <w:rFonts w:ascii="Arial" w:hAnsi="Arial" w:cs="Arial"/>
          <w:sz w:val="24"/>
          <w:szCs w:val="24"/>
        </w:rPr>
        <w:t xml:space="preserve"> to form a</w:t>
      </w:r>
      <w:r w:rsidR="00141EB6">
        <w:rPr>
          <w:rFonts w:ascii="Arial" w:hAnsi="Arial" w:cs="Arial"/>
          <w:sz w:val="24"/>
          <w:szCs w:val="24"/>
        </w:rPr>
        <w:t xml:space="preserve"> boot room with access to the shower room, </w:t>
      </w:r>
      <w:r w:rsidR="00DC62E1">
        <w:rPr>
          <w:rFonts w:ascii="Arial" w:hAnsi="Arial" w:cs="Arial"/>
          <w:sz w:val="24"/>
          <w:szCs w:val="24"/>
        </w:rPr>
        <w:t xml:space="preserve">space for </w:t>
      </w:r>
      <w:r w:rsidR="00D30B07">
        <w:rPr>
          <w:rFonts w:ascii="Arial" w:hAnsi="Arial" w:cs="Arial"/>
          <w:sz w:val="24"/>
          <w:szCs w:val="24"/>
        </w:rPr>
        <w:t>meeting people, coat</w:t>
      </w:r>
      <w:r w:rsidR="00BD1446">
        <w:rPr>
          <w:rFonts w:ascii="Arial" w:hAnsi="Arial" w:cs="Arial"/>
          <w:sz w:val="24"/>
          <w:szCs w:val="24"/>
        </w:rPr>
        <w:t xml:space="preserve"> and boot</w:t>
      </w:r>
      <w:r w:rsidR="00D30B07">
        <w:rPr>
          <w:rFonts w:ascii="Arial" w:hAnsi="Arial" w:cs="Arial"/>
          <w:sz w:val="24"/>
          <w:szCs w:val="24"/>
        </w:rPr>
        <w:t xml:space="preserve"> storage, </w:t>
      </w:r>
      <w:r w:rsidR="00DC62E1">
        <w:rPr>
          <w:rFonts w:ascii="Arial" w:hAnsi="Arial" w:cs="Arial"/>
          <w:sz w:val="24"/>
          <w:szCs w:val="24"/>
        </w:rPr>
        <w:t xml:space="preserve">the delivery </w:t>
      </w:r>
      <w:r w:rsidR="00D30B07">
        <w:rPr>
          <w:rFonts w:ascii="Arial" w:hAnsi="Arial" w:cs="Arial"/>
          <w:sz w:val="24"/>
          <w:szCs w:val="24"/>
        </w:rPr>
        <w:t>of parcels, goods and shopping where they can be left undercover until dealt with.</w:t>
      </w:r>
    </w:p>
    <w:p w:rsidR="00F33D0D" w:rsidRDefault="00F33D0D" w:rsidP="00BD241B">
      <w:pPr>
        <w:rPr>
          <w:rFonts w:ascii="Arial" w:hAnsi="Arial" w:cs="Arial"/>
          <w:sz w:val="24"/>
          <w:szCs w:val="24"/>
        </w:rPr>
      </w:pPr>
      <w:r w:rsidRPr="00F33D0D">
        <w:rPr>
          <w:rFonts w:ascii="Arial" w:hAnsi="Arial" w:cs="Arial"/>
          <w:b/>
          <w:sz w:val="24"/>
          <w:szCs w:val="24"/>
        </w:rPr>
        <w:t>2 Amount</w:t>
      </w:r>
      <w:r>
        <w:rPr>
          <w:rFonts w:ascii="Arial" w:hAnsi="Arial" w:cs="Arial"/>
          <w:sz w:val="24"/>
          <w:szCs w:val="24"/>
        </w:rPr>
        <w:t>:</w:t>
      </w:r>
      <w:r w:rsidR="00141E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area proposed is 3M x 5M, diminutive in relation to the overall size of the house.</w:t>
      </w:r>
    </w:p>
    <w:p w:rsidR="00F01C28" w:rsidRDefault="00F33D0D" w:rsidP="00BD241B">
      <w:pPr>
        <w:rPr>
          <w:rFonts w:ascii="Arial" w:hAnsi="Arial" w:cs="Arial"/>
          <w:sz w:val="24"/>
          <w:szCs w:val="24"/>
        </w:rPr>
      </w:pPr>
      <w:r w:rsidRPr="00F33D0D">
        <w:rPr>
          <w:rFonts w:ascii="Arial" w:hAnsi="Arial" w:cs="Arial"/>
          <w:b/>
          <w:sz w:val="24"/>
          <w:szCs w:val="24"/>
        </w:rPr>
        <w:t>3 Layout</w:t>
      </w:r>
      <w:r>
        <w:rPr>
          <w:rFonts w:ascii="Arial" w:hAnsi="Arial" w:cs="Arial"/>
          <w:sz w:val="24"/>
          <w:szCs w:val="24"/>
        </w:rPr>
        <w:t>: Extension to existing</w:t>
      </w:r>
      <w:r w:rsidR="00F01C28">
        <w:rPr>
          <w:rFonts w:ascii="Arial" w:hAnsi="Arial" w:cs="Arial"/>
          <w:sz w:val="24"/>
          <w:szCs w:val="24"/>
        </w:rPr>
        <w:t xml:space="preserve"> lobby with shower room.</w:t>
      </w:r>
    </w:p>
    <w:p w:rsidR="00F33D0D" w:rsidRDefault="00F01C28" w:rsidP="00BD241B">
      <w:pPr>
        <w:rPr>
          <w:rFonts w:ascii="Arial" w:hAnsi="Arial" w:cs="Arial"/>
          <w:sz w:val="24"/>
          <w:szCs w:val="24"/>
        </w:rPr>
      </w:pPr>
      <w:r w:rsidRPr="00F01C28">
        <w:rPr>
          <w:rFonts w:ascii="Arial" w:hAnsi="Arial" w:cs="Arial"/>
          <w:b/>
          <w:sz w:val="24"/>
          <w:szCs w:val="24"/>
        </w:rPr>
        <w:t>4 Scale</w:t>
      </w:r>
      <w:r>
        <w:rPr>
          <w:rFonts w:ascii="Arial" w:hAnsi="Arial" w:cs="Arial"/>
          <w:sz w:val="24"/>
          <w:szCs w:val="24"/>
        </w:rPr>
        <w:t>:</w:t>
      </w:r>
      <w:r w:rsidR="00F33D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Size as above, height of extension ridge 3.5M, height of principal house ridge 6M.</w:t>
      </w:r>
    </w:p>
    <w:p w:rsidR="00F01C28" w:rsidRDefault="00F01C28" w:rsidP="00BD241B">
      <w:pPr>
        <w:rPr>
          <w:rFonts w:ascii="Arial" w:hAnsi="Arial" w:cs="Arial"/>
          <w:sz w:val="24"/>
          <w:szCs w:val="24"/>
        </w:rPr>
      </w:pPr>
      <w:r w:rsidRPr="00F01C28">
        <w:rPr>
          <w:rFonts w:ascii="Arial" w:hAnsi="Arial" w:cs="Arial"/>
          <w:b/>
          <w:sz w:val="24"/>
          <w:szCs w:val="24"/>
        </w:rPr>
        <w:t>5 Landscaping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F01C2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rovision of infor</w:t>
      </w:r>
      <w:r w:rsidR="009D30E5">
        <w:rPr>
          <w:rFonts w:ascii="Arial" w:hAnsi="Arial" w:cs="Arial"/>
          <w:sz w:val="24"/>
          <w:szCs w:val="24"/>
        </w:rPr>
        <w:t>mal path and hard standing as an extension of the clients sensitive landscaping of the site.</w:t>
      </w:r>
    </w:p>
    <w:p w:rsidR="009D30E5" w:rsidRDefault="009D30E5" w:rsidP="00BD241B">
      <w:pPr>
        <w:rPr>
          <w:rFonts w:ascii="Arial" w:hAnsi="Arial" w:cs="Arial"/>
          <w:sz w:val="24"/>
          <w:szCs w:val="24"/>
        </w:rPr>
      </w:pPr>
      <w:r w:rsidRPr="009D30E5">
        <w:rPr>
          <w:rFonts w:ascii="Arial" w:hAnsi="Arial" w:cs="Arial"/>
          <w:b/>
          <w:sz w:val="24"/>
          <w:szCs w:val="24"/>
        </w:rPr>
        <w:t>6 Appearance</w:t>
      </w:r>
      <w:r>
        <w:rPr>
          <w:rFonts w:ascii="Arial" w:hAnsi="Arial" w:cs="Arial"/>
          <w:sz w:val="24"/>
          <w:szCs w:val="24"/>
        </w:rPr>
        <w:t>:</w:t>
      </w:r>
      <w:r w:rsidR="003B62EA">
        <w:rPr>
          <w:rFonts w:ascii="Arial" w:hAnsi="Arial" w:cs="Arial"/>
          <w:sz w:val="24"/>
          <w:szCs w:val="24"/>
        </w:rPr>
        <w:t xml:space="preserve"> i</w:t>
      </w:r>
      <w:r w:rsidR="00141EB6">
        <w:rPr>
          <w:rFonts w:ascii="Arial" w:hAnsi="Arial" w:cs="Arial"/>
          <w:sz w:val="24"/>
          <w:szCs w:val="24"/>
        </w:rPr>
        <w:t xml:space="preserve">t would be built </w:t>
      </w:r>
      <w:r w:rsidR="00E837C9">
        <w:rPr>
          <w:rFonts w:ascii="Arial" w:hAnsi="Arial" w:cs="Arial"/>
          <w:sz w:val="24"/>
          <w:szCs w:val="24"/>
        </w:rPr>
        <w:t>of rendered masonry walls with</w:t>
      </w:r>
      <w:r w:rsidR="00141EB6">
        <w:rPr>
          <w:rFonts w:ascii="Arial" w:hAnsi="Arial" w:cs="Arial"/>
          <w:sz w:val="24"/>
          <w:szCs w:val="24"/>
        </w:rPr>
        <w:t xml:space="preserve"> a pan tiled</w:t>
      </w:r>
      <w:r w:rsidR="00C14B41">
        <w:rPr>
          <w:rFonts w:ascii="Arial" w:hAnsi="Arial" w:cs="Arial"/>
          <w:sz w:val="24"/>
          <w:szCs w:val="24"/>
        </w:rPr>
        <w:t xml:space="preserve"> roof to match</w:t>
      </w:r>
      <w:r w:rsidR="00E837C9">
        <w:rPr>
          <w:rFonts w:ascii="Arial" w:hAnsi="Arial" w:cs="Arial"/>
          <w:sz w:val="24"/>
          <w:szCs w:val="24"/>
        </w:rPr>
        <w:t xml:space="preserve"> existing extensions, with casement windows also to match the original 19</w:t>
      </w:r>
      <w:r w:rsidR="00E837C9" w:rsidRPr="00E837C9">
        <w:rPr>
          <w:rFonts w:ascii="Arial" w:hAnsi="Arial" w:cs="Arial"/>
          <w:sz w:val="24"/>
          <w:szCs w:val="24"/>
          <w:vertAlign w:val="superscript"/>
        </w:rPr>
        <w:t>th</w:t>
      </w:r>
      <w:r w:rsidR="00E837C9">
        <w:rPr>
          <w:rFonts w:ascii="Arial" w:hAnsi="Arial" w:cs="Arial"/>
          <w:sz w:val="24"/>
          <w:szCs w:val="24"/>
        </w:rPr>
        <w:t xml:space="preserve"> C pattern.</w:t>
      </w:r>
    </w:p>
    <w:p w:rsidR="009D30E5" w:rsidRDefault="009D30E5" w:rsidP="00BD241B">
      <w:pPr>
        <w:rPr>
          <w:rFonts w:ascii="Arial" w:hAnsi="Arial" w:cs="Arial"/>
          <w:sz w:val="24"/>
          <w:szCs w:val="24"/>
        </w:rPr>
      </w:pPr>
      <w:r w:rsidRPr="003B62EA">
        <w:rPr>
          <w:rFonts w:ascii="Arial" w:hAnsi="Arial" w:cs="Arial"/>
          <w:b/>
          <w:sz w:val="24"/>
          <w:szCs w:val="24"/>
        </w:rPr>
        <w:t>7 Access a</w:t>
      </w:r>
      <w:r>
        <w:rPr>
          <w:rFonts w:ascii="Arial" w:hAnsi="Arial" w:cs="Arial"/>
          <w:sz w:val="24"/>
          <w:szCs w:val="24"/>
        </w:rPr>
        <w:t>): not relevant</w:t>
      </w:r>
    </w:p>
    <w:p w:rsidR="00D172D3" w:rsidRDefault="009D30E5" w:rsidP="00BD241B">
      <w:pPr>
        <w:rPr>
          <w:rFonts w:ascii="Arial" w:hAnsi="Arial" w:cs="Arial"/>
          <w:sz w:val="24"/>
          <w:szCs w:val="24"/>
        </w:rPr>
      </w:pPr>
      <w:r w:rsidRPr="003B62EA">
        <w:rPr>
          <w:rFonts w:ascii="Arial" w:hAnsi="Arial" w:cs="Arial"/>
          <w:b/>
          <w:sz w:val="24"/>
          <w:szCs w:val="24"/>
        </w:rPr>
        <w:t>8 Access b</w:t>
      </w:r>
      <w:r>
        <w:rPr>
          <w:rFonts w:ascii="Arial" w:hAnsi="Arial" w:cs="Arial"/>
          <w:sz w:val="24"/>
          <w:szCs w:val="24"/>
        </w:rPr>
        <w:t>): the approach from the drive is relatively level, the door entrance is level with the floor</w:t>
      </w:r>
      <w:r w:rsidR="003B62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800mm wide</w:t>
      </w:r>
      <w:r w:rsidR="003B62EA">
        <w:rPr>
          <w:rFonts w:ascii="Arial" w:hAnsi="Arial" w:cs="Arial"/>
          <w:sz w:val="24"/>
          <w:szCs w:val="24"/>
        </w:rPr>
        <w:t xml:space="preserve">, suitable for people regardless of age, disability, ethnicity or social grouping. </w:t>
      </w:r>
      <w:r w:rsidR="00D30B07">
        <w:rPr>
          <w:rFonts w:ascii="Arial" w:hAnsi="Arial" w:cs="Arial"/>
          <w:sz w:val="24"/>
          <w:szCs w:val="24"/>
        </w:rPr>
        <w:t xml:space="preserve"> </w:t>
      </w:r>
    </w:p>
    <w:p w:rsidR="00D172D3" w:rsidRDefault="00D172D3" w:rsidP="00BD241B">
      <w:pPr>
        <w:rPr>
          <w:rFonts w:ascii="Arial" w:hAnsi="Arial" w:cs="Arial"/>
          <w:sz w:val="24"/>
          <w:szCs w:val="24"/>
        </w:rPr>
      </w:pPr>
    </w:p>
    <w:p w:rsidR="00142B1C" w:rsidRDefault="003B62EA" w:rsidP="00BD241B">
      <w:pPr>
        <w:rPr>
          <w:rFonts w:ascii="Arial" w:hAnsi="Arial" w:cs="Arial"/>
          <w:b/>
          <w:sz w:val="24"/>
          <w:szCs w:val="24"/>
        </w:rPr>
      </w:pPr>
      <w:r w:rsidRPr="003B62EA">
        <w:rPr>
          <w:rFonts w:ascii="Arial" w:hAnsi="Arial" w:cs="Arial"/>
          <w:b/>
          <w:sz w:val="24"/>
          <w:szCs w:val="24"/>
        </w:rPr>
        <w:t>Draft Specification.</w:t>
      </w:r>
    </w:p>
    <w:p w:rsidR="008402B7" w:rsidRPr="003B62EA" w:rsidRDefault="008402B7" w:rsidP="00BD241B">
      <w:pPr>
        <w:rPr>
          <w:rFonts w:ascii="Arial" w:hAnsi="Arial" w:cs="Arial"/>
          <w:b/>
          <w:sz w:val="24"/>
          <w:szCs w:val="24"/>
        </w:rPr>
      </w:pPr>
    </w:p>
    <w:p w:rsidR="00142B1C" w:rsidRDefault="003B62EA" w:rsidP="00BD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Demolition – removal of entrance door, continental section</w:t>
      </w:r>
      <w:r w:rsidR="00462959">
        <w:rPr>
          <w:rFonts w:ascii="Arial" w:hAnsi="Arial" w:cs="Arial"/>
          <w:sz w:val="24"/>
          <w:szCs w:val="24"/>
        </w:rPr>
        <w:t>ed window</w:t>
      </w:r>
      <w:r>
        <w:rPr>
          <w:rFonts w:ascii="Arial" w:hAnsi="Arial" w:cs="Arial"/>
          <w:sz w:val="24"/>
          <w:szCs w:val="24"/>
        </w:rPr>
        <w:t xml:space="preserve"> with under sill masonry. </w:t>
      </w:r>
    </w:p>
    <w:p w:rsidR="003B62EA" w:rsidRDefault="003B62EA" w:rsidP="00BD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Concrete Work </w:t>
      </w:r>
      <w:r w:rsidR="00A2061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100</w:t>
      </w:r>
      <w:r w:rsidR="00A2061B">
        <w:rPr>
          <w:rFonts w:ascii="Arial" w:hAnsi="Arial" w:cs="Arial"/>
          <w:sz w:val="24"/>
          <w:szCs w:val="24"/>
        </w:rPr>
        <w:t xml:space="preserve"> mm ground slab with trench foundations to building inspector’s approval.</w:t>
      </w:r>
    </w:p>
    <w:p w:rsidR="00035962" w:rsidRDefault="00A2061B" w:rsidP="00BD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External Walls – 300mm, 100mm insulating block/100 mm cavity fully filled with insulation/100mm nominal common brickwork</w:t>
      </w:r>
      <w:r w:rsidR="005E109B">
        <w:rPr>
          <w:rFonts w:ascii="Arial" w:hAnsi="Arial" w:cs="Arial"/>
          <w:sz w:val="24"/>
          <w:szCs w:val="24"/>
        </w:rPr>
        <w:t>, 20 mm lime</w:t>
      </w:r>
      <w:r w:rsidR="00035962">
        <w:rPr>
          <w:rFonts w:ascii="Arial" w:hAnsi="Arial" w:cs="Arial"/>
          <w:sz w:val="24"/>
          <w:szCs w:val="24"/>
        </w:rPr>
        <w:t xml:space="preserve"> plaster finished 150 mm above ground level on casing bead. Brick plinth painted black. </w:t>
      </w:r>
      <w:r w:rsidR="00035962">
        <w:rPr>
          <w:rFonts w:ascii="Arial" w:hAnsi="Arial" w:cs="Arial"/>
          <w:sz w:val="24"/>
          <w:szCs w:val="24"/>
        </w:rPr>
        <w:t>Rendered brick arches over windows</w:t>
      </w:r>
      <w:r w:rsidR="001A2A4F">
        <w:rPr>
          <w:rFonts w:ascii="Arial" w:hAnsi="Arial" w:cs="Arial"/>
          <w:sz w:val="24"/>
          <w:szCs w:val="24"/>
        </w:rPr>
        <w:t xml:space="preserve"> to match existing. </w:t>
      </w:r>
      <w:r w:rsidR="00035962">
        <w:rPr>
          <w:rFonts w:ascii="Arial" w:hAnsi="Arial" w:cs="Arial"/>
          <w:sz w:val="24"/>
          <w:szCs w:val="24"/>
        </w:rPr>
        <w:t>Plaster internal finish.</w:t>
      </w:r>
    </w:p>
    <w:p w:rsidR="001A2A4F" w:rsidRDefault="001A2A4F" w:rsidP="00BD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Roof structure – ridge beam 200 x 100 softwood, 150 x 50 rafters @ 400 c/c</w:t>
      </w:r>
    </w:p>
    <w:p w:rsidR="001A2A4F" w:rsidRDefault="001A2A4F" w:rsidP="00BD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Roofer – Clay red pan and ridge tiles to match existing on 50 x 25mm battens on breathable membrane.</w:t>
      </w:r>
    </w:p>
    <w:p w:rsidR="00FB2E8F" w:rsidRDefault="00FB2E8F" w:rsidP="00BD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Softwood painted boarded ledged and braced door.</w:t>
      </w:r>
    </w:p>
    <w:p w:rsidR="00FB2E8F" w:rsidRDefault="00FB2E8F" w:rsidP="00BD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Softwood painted casement windows to match existing</w:t>
      </w:r>
      <w:proofErr w:type="gramStart"/>
      <w:r>
        <w:rPr>
          <w:rFonts w:ascii="Arial" w:hAnsi="Arial" w:cs="Arial"/>
          <w:sz w:val="24"/>
          <w:szCs w:val="24"/>
        </w:rPr>
        <w:t>,12mm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slimlite</w:t>
      </w:r>
      <w:proofErr w:type="spellEnd"/>
      <w:r>
        <w:rPr>
          <w:rFonts w:ascii="Arial" w:hAnsi="Arial" w:cs="Arial"/>
          <w:sz w:val="24"/>
          <w:szCs w:val="24"/>
        </w:rPr>
        <w:t xml:space="preserve"> double glazing</w:t>
      </w:r>
      <w:r w:rsidR="008402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F1A23" w:rsidRDefault="008402B7" w:rsidP="00BD241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PVC u rainwater goods.</w:t>
      </w:r>
      <w:proofErr w:type="gramEnd"/>
    </w:p>
    <w:p w:rsidR="008402B7" w:rsidRDefault="008402B7" w:rsidP="00BD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Extend house central heating and electric circuits.</w:t>
      </w:r>
    </w:p>
    <w:p w:rsidR="00BD241B" w:rsidRDefault="00BD241B" w:rsidP="00BD241B">
      <w:pPr>
        <w:rPr>
          <w:rFonts w:ascii="Arial" w:hAnsi="Arial" w:cs="Arial"/>
          <w:sz w:val="24"/>
          <w:szCs w:val="24"/>
        </w:rPr>
      </w:pPr>
    </w:p>
    <w:p w:rsidR="00BD241B" w:rsidRPr="00BD241B" w:rsidRDefault="00BD241B" w:rsidP="00BD241B">
      <w:pPr>
        <w:rPr>
          <w:rFonts w:ascii="Arial" w:hAnsi="Arial" w:cs="Arial"/>
          <w:sz w:val="24"/>
          <w:szCs w:val="24"/>
        </w:rPr>
      </w:pPr>
    </w:p>
    <w:sectPr w:rsidR="00BD241B" w:rsidRPr="00BD241B" w:rsidSect="00F4508A">
      <w:footerReference w:type="default" r:id="rId7"/>
      <w:pgSz w:w="11905" w:h="16838"/>
      <w:pgMar w:top="851" w:right="1440" w:bottom="851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96" w:rsidRDefault="00E43496" w:rsidP="007C7CBA">
      <w:r>
        <w:separator/>
      </w:r>
    </w:p>
  </w:endnote>
  <w:endnote w:type="continuationSeparator" w:id="0">
    <w:p w:rsidR="00E43496" w:rsidRDefault="00E43496" w:rsidP="007C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BA" w:rsidRPr="00044723" w:rsidRDefault="007C7CBA">
    <w:pPr>
      <w:tabs>
        <w:tab w:val="center" w:pos="4152"/>
        <w:tab w:val="right" w:pos="830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96" w:rsidRDefault="00E43496" w:rsidP="007C7CBA">
      <w:r>
        <w:separator/>
      </w:r>
    </w:p>
  </w:footnote>
  <w:footnote w:type="continuationSeparator" w:id="0">
    <w:p w:rsidR="00E43496" w:rsidRDefault="00E43496" w:rsidP="007C7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7C7CBA"/>
    <w:rsid w:val="00035962"/>
    <w:rsid w:val="0004282C"/>
    <w:rsid w:val="00044723"/>
    <w:rsid w:val="0009061F"/>
    <w:rsid w:val="000A1E18"/>
    <w:rsid w:val="00123F4F"/>
    <w:rsid w:val="00125BAC"/>
    <w:rsid w:val="0013393E"/>
    <w:rsid w:val="00141EB6"/>
    <w:rsid w:val="00142B1C"/>
    <w:rsid w:val="00147177"/>
    <w:rsid w:val="001A2A4F"/>
    <w:rsid w:val="001A2F3E"/>
    <w:rsid w:val="001D380F"/>
    <w:rsid w:val="002E79EF"/>
    <w:rsid w:val="003052A9"/>
    <w:rsid w:val="003805B5"/>
    <w:rsid w:val="003B62EA"/>
    <w:rsid w:val="00462959"/>
    <w:rsid w:val="00545C3F"/>
    <w:rsid w:val="005E109B"/>
    <w:rsid w:val="006238E8"/>
    <w:rsid w:val="0064705A"/>
    <w:rsid w:val="006711D4"/>
    <w:rsid w:val="006754B9"/>
    <w:rsid w:val="006E5ECD"/>
    <w:rsid w:val="00725A99"/>
    <w:rsid w:val="007339D4"/>
    <w:rsid w:val="00751F63"/>
    <w:rsid w:val="007C7CBA"/>
    <w:rsid w:val="00822B54"/>
    <w:rsid w:val="008402B7"/>
    <w:rsid w:val="00842AEB"/>
    <w:rsid w:val="009429F9"/>
    <w:rsid w:val="009D30E5"/>
    <w:rsid w:val="00A16CB6"/>
    <w:rsid w:val="00A2061B"/>
    <w:rsid w:val="00B2216E"/>
    <w:rsid w:val="00B3529C"/>
    <w:rsid w:val="00BD1446"/>
    <w:rsid w:val="00BD241B"/>
    <w:rsid w:val="00BF2BD8"/>
    <w:rsid w:val="00C14B41"/>
    <w:rsid w:val="00CA4B3A"/>
    <w:rsid w:val="00D133E7"/>
    <w:rsid w:val="00D172D3"/>
    <w:rsid w:val="00D30B07"/>
    <w:rsid w:val="00DC62E1"/>
    <w:rsid w:val="00DF1A23"/>
    <w:rsid w:val="00E02EA2"/>
    <w:rsid w:val="00E43496"/>
    <w:rsid w:val="00E837C9"/>
    <w:rsid w:val="00F00938"/>
    <w:rsid w:val="00F01C28"/>
    <w:rsid w:val="00F27874"/>
    <w:rsid w:val="00F33D0D"/>
    <w:rsid w:val="00F4508A"/>
    <w:rsid w:val="00F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1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7177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71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47177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9</cp:revision>
  <dcterms:created xsi:type="dcterms:W3CDTF">2021-05-02T13:13:00Z</dcterms:created>
  <dcterms:modified xsi:type="dcterms:W3CDTF">2021-05-19T13:30:00Z</dcterms:modified>
</cp:coreProperties>
</file>