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1A09" w14:textId="77777777" w:rsidR="006C12B9" w:rsidRPr="006C12B9" w:rsidRDefault="006C12B9" w:rsidP="006C12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71"/>
          <w:szCs w:val="71"/>
          <w:lang w:eastAsia="en-GB"/>
        </w:rPr>
      </w:pPr>
      <w:r w:rsidRPr="006C12B9">
        <w:rPr>
          <w:rFonts w:ascii="Arial" w:eastAsia="Times New Roman" w:hAnsi="Arial" w:cs="Arial"/>
          <w:color w:val="333333"/>
          <w:kern w:val="36"/>
          <w:sz w:val="71"/>
          <w:szCs w:val="71"/>
          <w:lang w:eastAsia="en-GB"/>
        </w:rPr>
        <w:t>GGL 2570H</w:t>
      </w:r>
      <w:r w:rsidRPr="006C12B9">
        <w:rPr>
          <w:rFonts w:ascii="Arial" w:eastAsia="Times New Roman" w:hAnsi="Arial" w:cs="Arial"/>
          <w:color w:val="333333"/>
          <w:kern w:val="36"/>
          <w:sz w:val="35"/>
          <w:szCs w:val="35"/>
          <w:lang w:eastAsia="en-GB"/>
        </w:rPr>
        <w:t> / centre-pivot / conservation</w:t>
      </w:r>
    </w:p>
    <w:p w14:paraId="4B189A05" w14:textId="77777777" w:rsidR="006C12B9" w:rsidRPr="006C12B9" w:rsidRDefault="006C12B9" w:rsidP="006C12B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When planning dictates that a window of traditional external appearance is required, conservation roof windows should be considered. </w:t>
      </w:r>
      <w:proofErr w:type="gramStart"/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All of</w:t>
      </w:r>
      <w:proofErr w:type="gramEnd"/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our conservation roof windows have the same technical features of a VELUX roof window but in a traditional black conservation style.</w:t>
      </w:r>
    </w:p>
    <w:p w14:paraId="09D987FD" w14:textId="2F8F81CB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197A5105" wp14:editId="028125B0">
            <wp:extent cx="5731510" cy="2865755"/>
            <wp:effectExtent l="0" t="0" r="2540" b="0"/>
            <wp:docPr id="5" name="Picture 5" descr="A picture containing building, outdoor, house,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outdoor, house, bri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2A409" w14:textId="10ECBA24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0482F919" wp14:editId="31EA9F44">
            <wp:extent cx="933450" cy="463550"/>
            <wp:effectExtent l="0" t="0" r="0" b="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F724" w14:textId="01632579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2F9AE41D" wp14:editId="618689D9">
            <wp:extent cx="463550" cy="463550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DBF2" w14:textId="5F2FB141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642DF091" wp14:editId="377D5B98">
            <wp:extent cx="933450" cy="46355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6B1C5" w14:textId="1C5BD4E5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5172E82E" wp14:editId="063AE47A">
            <wp:extent cx="463550" cy="46355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D11E" w14:textId="77777777" w:rsidR="006C12B9" w:rsidRPr="006C12B9" w:rsidRDefault="006C12B9" w:rsidP="006C12B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C12B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Price from inc. VAT £402</w:t>
      </w:r>
    </w:p>
    <w:tbl>
      <w:tblPr>
        <w:tblW w:w="6855" w:type="dxa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3192"/>
      </w:tblGrid>
      <w:tr w:rsidR="006C12B9" w:rsidRPr="006C12B9" w14:paraId="579AA6BF" w14:textId="77777777" w:rsidTr="006C12B9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2D96429" w14:textId="77777777" w:rsidR="006C12B9" w:rsidRPr="006C12B9" w:rsidRDefault="006C12B9" w:rsidP="006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C1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Control :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8E440E7" w14:textId="77777777" w:rsidR="006C12B9" w:rsidRPr="006C12B9" w:rsidRDefault="006C12B9" w:rsidP="006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1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Manual</w:t>
            </w:r>
          </w:p>
        </w:tc>
      </w:tr>
      <w:tr w:rsidR="006C12B9" w:rsidRPr="006C12B9" w14:paraId="0BFD445D" w14:textId="77777777" w:rsidTr="006C12B9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2FBDC81" w14:textId="77777777" w:rsidR="006C12B9" w:rsidRPr="006C12B9" w:rsidRDefault="006C12B9" w:rsidP="006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C1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Glazing :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3472903" w14:textId="77777777" w:rsidR="006C12B9" w:rsidRPr="006C12B9" w:rsidRDefault="006C12B9" w:rsidP="006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1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70H</w:t>
            </w:r>
          </w:p>
        </w:tc>
      </w:tr>
      <w:tr w:rsidR="006C12B9" w:rsidRPr="006C12B9" w14:paraId="49E6A105" w14:textId="77777777" w:rsidTr="006C12B9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E346966" w14:textId="77777777" w:rsidR="006C12B9" w:rsidRPr="006C12B9" w:rsidRDefault="006C12B9" w:rsidP="006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C1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Operation :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BBC17B8" w14:textId="77777777" w:rsidR="006C12B9" w:rsidRPr="006C12B9" w:rsidRDefault="006C12B9" w:rsidP="006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1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Centre Pivot</w:t>
            </w:r>
          </w:p>
        </w:tc>
      </w:tr>
      <w:tr w:rsidR="006C12B9" w:rsidRPr="006C12B9" w14:paraId="371B3164" w14:textId="77777777" w:rsidTr="006C12B9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FBC18FB" w14:textId="77777777" w:rsidR="006C12B9" w:rsidRPr="006C12B9" w:rsidRDefault="006C12B9" w:rsidP="006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C1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Internal </w:t>
            </w:r>
            <w:proofErr w:type="gramStart"/>
            <w:r w:rsidRPr="006C1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Finish :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E1718B1" w14:textId="47584CF2" w:rsidR="006C12B9" w:rsidRPr="006C12B9" w:rsidRDefault="006C12B9" w:rsidP="006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Pine Finish</w:t>
            </w:r>
          </w:p>
        </w:tc>
      </w:tr>
    </w:tbl>
    <w:p w14:paraId="2942A32B" w14:textId="430C6BA9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object w:dxaOrig="1440" w:dyaOrig="1440" w14:anchorId="4042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5pt;height:18pt" o:ole="">
            <v:imagedata r:id="rId11" o:title=""/>
          </v:shape>
          <w:control r:id="rId12" w:name="DefaultOcxName" w:shapeid="_x0000_i1037"/>
        </w:object>
      </w:r>
    </w:p>
    <w:p w14:paraId="01B268A4" w14:textId="77777777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This is my product id</w:t>
      </w:r>
    </w:p>
    <w:p w14:paraId="34650384" w14:textId="77777777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GGL FK06 2570H </w:t>
      </w:r>
    </w:p>
    <w:p w14:paraId="2244B1AE" w14:textId="77777777" w:rsidR="006C12B9" w:rsidRPr="006C12B9" w:rsidRDefault="006C12B9" w:rsidP="006C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This is my product </w:t>
      </w:r>
      <w:proofErr w:type="gramStart"/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price</w:t>
      </w:r>
      <w:proofErr w:type="gramEnd"/>
    </w:p>
    <w:p w14:paraId="78973023" w14:textId="49105812" w:rsidR="00BD127A" w:rsidRPr="006C12B9" w:rsidRDefault="006C12B9" w:rsidP="006C12B9">
      <w:pPr>
        <w:shd w:val="clear" w:color="auto" w:fill="FFFFFF"/>
        <w:spacing w:after="0" w:line="240" w:lineRule="auto"/>
      </w:pPr>
      <w:r w:rsidRPr="006C12B9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£468 </w:t>
      </w:r>
    </w:p>
    <w:sectPr w:rsidR="00BD127A" w:rsidRPr="006C1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29C0"/>
    <w:multiLevelType w:val="multilevel"/>
    <w:tmpl w:val="DFC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B9"/>
    <w:rsid w:val="00356045"/>
    <w:rsid w:val="006C12B9"/>
    <w:rsid w:val="00B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9C54"/>
  <w15:chartTrackingRefBased/>
  <w15:docId w15:val="{90B3A91B-D212-44F5-AFF1-02EE04A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12B9"/>
    <w:rPr>
      <w:color w:val="0000FF"/>
      <w:u w:val="single"/>
    </w:rPr>
  </w:style>
  <w:style w:type="character" w:customStyle="1" w:styleId="quantity">
    <w:name w:val="quantity"/>
    <w:basedOn w:val="DefaultParagraphFont"/>
    <w:rsid w:val="006C12B9"/>
  </w:style>
  <w:style w:type="character" w:customStyle="1" w:styleId="basket-totals">
    <w:name w:val="basket-totals"/>
    <w:basedOn w:val="DefaultParagraphFont"/>
    <w:rsid w:val="006C12B9"/>
  </w:style>
  <w:style w:type="paragraph" w:customStyle="1" w:styleId="nav-parent">
    <w:name w:val="nav-parent"/>
    <w:basedOn w:val="Normal"/>
    <w:rsid w:val="006C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">
    <w:name w:val="small"/>
    <w:basedOn w:val="DefaultParagraphFont"/>
    <w:rsid w:val="006C12B9"/>
  </w:style>
  <w:style w:type="paragraph" w:styleId="NormalWeb">
    <w:name w:val="Normal (Web)"/>
    <w:basedOn w:val="Normal"/>
    <w:uiPriority w:val="99"/>
    <w:semiHidden/>
    <w:unhideWhenUsed/>
    <w:rsid w:val="006C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ount">
    <w:name w:val="amount"/>
    <w:basedOn w:val="DefaultParagraphFont"/>
    <w:rsid w:val="006C12B9"/>
  </w:style>
  <w:style w:type="character" w:styleId="Strong">
    <w:name w:val="Strong"/>
    <w:basedOn w:val="DefaultParagraphFont"/>
    <w:uiPriority w:val="22"/>
    <w:qFormat/>
    <w:rsid w:val="006C1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00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47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132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356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7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6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1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8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ofwindows.veluxshop.co.uk/roof-windows/conservation/velux-ggl-2570h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Gower</dc:creator>
  <cp:keywords/>
  <dc:description/>
  <cp:lastModifiedBy>Christine Gower</cp:lastModifiedBy>
  <cp:revision>1</cp:revision>
  <dcterms:created xsi:type="dcterms:W3CDTF">2021-06-10T15:52:00Z</dcterms:created>
  <dcterms:modified xsi:type="dcterms:W3CDTF">2021-06-10T15:58:00Z</dcterms:modified>
</cp:coreProperties>
</file>