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8F" w:rsidRPr="00443E6B" w:rsidRDefault="005D438F" w:rsidP="005A3764">
      <w:pPr>
        <w:pStyle w:val="NoSpacing"/>
        <w:rPr>
          <w:rFonts w:ascii="Arial" w:hAnsi="Arial" w:cs="Arial"/>
          <w:u w:val="single"/>
        </w:rPr>
      </w:pPr>
    </w:p>
    <w:p w:rsidR="007400DB" w:rsidRPr="007400DB" w:rsidRDefault="007400DB" w:rsidP="005A3764">
      <w:pPr>
        <w:pStyle w:val="NoSpacing"/>
        <w:rPr>
          <w:rFonts w:ascii="Arial" w:hAnsi="Arial" w:cs="Arial"/>
          <w:b/>
          <w:color w:val="222222"/>
          <w:u w:val="single"/>
          <w:shd w:val="clear" w:color="auto" w:fill="FFFFFF"/>
        </w:rPr>
      </w:pPr>
      <w:r w:rsidRPr="007400DB">
        <w:rPr>
          <w:rFonts w:ascii="Arial" w:hAnsi="Arial" w:cs="Arial"/>
          <w:b/>
          <w:color w:val="222222"/>
          <w:u w:val="single"/>
          <w:shd w:val="clear" w:color="auto" w:fill="FFFFFF"/>
        </w:rPr>
        <w:t>Design and Access Statement including Heritage Assessment</w:t>
      </w:r>
    </w:p>
    <w:p w:rsidR="007400DB" w:rsidRDefault="007400DB" w:rsidP="005A3764">
      <w:pPr>
        <w:pStyle w:val="NoSpacing"/>
        <w:rPr>
          <w:rFonts w:ascii="Arial" w:hAnsi="Arial" w:cs="Arial"/>
          <w:color w:val="222222"/>
          <w:shd w:val="clear" w:color="auto" w:fill="FFFFFF"/>
        </w:rPr>
      </w:pPr>
    </w:p>
    <w:p w:rsidR="005D438F" w:rsidRPr="005F25E2" w:rsidRDefault="00443E6B" w:rsidP="005A3764">
      <w:pPr>
        <w:pStyle w:val="NoSpacing"/>
        <w:rPr>
          <w:rFonts w:ascii="Arial" w:hAnsi="Arial" w:cs="Arial"/>
          <w:b/>
          <w:caps/>
          <w:spacing w:val="8"/>
          <w:shd w:val="clear" w:color="auto" w:fill="FFFFFF"/>
        </w:rPr>
      </w:pPr>
      <w:r w:rsidRPr="005F25E2">
        <w:rPr>
          <w:rFonts w:ascii="Arial" w:hAnsi="Arial" w:cs="Arial"/>
          <w:b/>
          <w:caps/>
          <w:spacing w:val="8"/>
          <w:shd w:val="clear" w:color="auto" w:fill="FFFFFF"/>
        </w:rPr>
        <w:t xml:space="preserve">In support of a planning application </w:t>
      </w:r>
      <w:r w:rsidR="00787147">
        <w:rPr>
          <w:rFonts w:ascii="Arial" w:hAnsi="Arial" w:cs="Arial"/>
          <w:b/>
          <w:caps/>
          <w:spacing w:val="8"/>
          <w:shd w:val="clear" w:color="auto" w:fill="FFFFFF"/>
        </w:rPr>
        <w:t xml:space="preserve">in a conservation area </w:t>
      </w:r>
      <w:r w:rsidRPr="005F25E2">
        <w:rPr>
          <w:rFonts w:ascii="Arial" w:hAnsi="Arial" w:cs="Arial"/>
          <w:b/>
          <w:caps/>
          <w:spacing w:val="8"/>
          <w:shd w:val="clear" w:color="auto" w:fill="FFFFFF"/>
        </w:rPr>
        <w:t xml:space="preserve">concerning </w:t>
      </w:r>
      <w:r w:rsidR="00E053C3">
        <w:rPr>
          <w:rFonts w:ascii="Arial" w:hAnsi="Arial" w:cs="Arial"/>
          <w:b/>
          <w:caps/>
          <w:spacing w:val="8"/>
          <w:shd w:val="clear" w:color="auto" w:fill="FFFFFF"/>
        </w:rPr>
        <w:t>4 SOUTH TERRACE</w:t>
      </w:r>
      <w:r w:rsidRPr="005F25E2">
        <w:rPr>
          <w:rFonts w:ascii="Arial" w:hAnsi="Arial" w:cs="Arial"/>
          <w:b/>
          <w:caps/>
          <w:spacing w:val="8"/>
          <w:shd w:val="clear" w:color="auto" w:fill="FFFFFF"/>
        </w:rPr>
        <w:t xml:space="preserve"> Penzance</w:t>
      </w:r>
      <w:r w:rsidR="004A6D11" w:rsidRPr="005F25E2">
        <w:rPr>
          <w:rFonts w:ascii="Arial" w:hAnsi="Arial" w:cs="Arial"/>
          <w:b/>
          <w:caps/>
          <w:spacing w:val="8"/>
          <w:shd w:val="clear" w:color="auto" w:fill="FFFFFF"/>
        </w:rPr>
        <w:t>.</w:t>
      </w:r>
      <w:r w:rsidRPr="005F25E2">
        <w:rPr>
          <w:rFonts w:ascii="Arial" w:hAnsi="Arial" w:cs="Arial"/>
          <w:b/>
          <w:caps/>
          <w:spacing w:val="8"/>
          <w:shd w:val="clear" w:color="auto" w:fill="FFFFFF"/>
        </w:rPr>
        <w:t xml:space="preserve"> </w:t>
      </w:r>
      <w:r w:rsidR="00E053C3">
        <w:rPr>
          <w:rFonts w:ascii="Arial" w:hAnsi="Arial" w:cs="Arial"/>
          <w:b/>
          <w:caps/>
          <w:spacing w:val="8"/>
          <w:shd w:val="clear" w:color="auto" w:fill="FFFFFF"/>
        </w:rPr>
        <w:t>TR18 4DP</w:t>
      </w:r>
    </w:p>
    <w:p w:rsidR="00CB3A78" w:rsidRPr="004A6D11" w:rsidRDefault="00CB3A78" w:rsidP="005A3764">
      <w:pPr>
        <w:pStyle w:val="NoSpacing"/>
        <w:rPr>
          <w:rFonts w:ascii="Arial" w:hAnsi="Arial" w:cs="Arial"/>
          <w:caps/>
          <w:spacing w:val="8"/>
          <w:shd w:val="clear" w:color="auto" w:fill="FFFFFF"/>
        </w:rPr>
      </w:pPr>
    </w:p>
    <w:p w:rsidR="00FB250E" w:rsidRPr="00443E6B" w:rsidRDefault="00787147" w:rsidP="005A3764">
      <w:pPr>
        <w:pStyle w:val="NoSpacing"/>
        <w:rPr>
          <w:rFonts w:ascii="Arial" w:hAnsi="Arial" w:cs="Arial"/>
          <w:spacing w:val="8"/>
          <w:u w:val="single"/>
          <w:shd w:val="clear" w:color="auto" w:fill="FFFFFF"/>
        </w:rPr>
      </w:pPr>
      <w:r>
        <w:rPr>
          <w:rFonts w:ascii="Arial" w:hAnsi="Arial" w:cs="Arial"/>
          <w:spacing w:val="8"/>
          <w:u w:val="single"/>
          <w:shd w:val="clear" w:color="auto" w:fill="FFFFFF"/>
        </w:rPr>
        <w:t>June 2021</w:t>
      </w:r>
    </w:p>
    <w:p w:rsidR="0010303D" w:rsidRPr="00EA43F8" w:rsidRDefault="0010303D" w:rsidP="005A3764">
      <w:pPr>
        <w:pStyle w:val="NoSpacing"/>
        <w:rPr>
          <w:rFonts w:ascii="Arial" w:hAnsi="Arial" w:cs="Arial"/>
          <w:b/>
          <w:spacing w:val="8"/>
          <w:shd w:val="clear" w:color="auto" w:fill="FFFFFF"/>
        </w:rPr>
      </w:pPr>
    </w:p>
    <w:p w:rsidR="0010303D" w:rsidRPr="005E09EF" w:rsidRDefault="0010303D" w:rsidP="005A3764">
      <w:pPr>
        <w:pStyle w:val="NoSpacing"/>
        <w:rPr>
          <w:rFonts w:ascii="Arial" w:hAnsi="Arial" w:cs="Arial"/>
          <w:b/>
          <w:spacing w:val="8"/>
          <w:u w:val="single"/>
          <w:shd w:val="clear" w:color="auto" w:fill="FFFFFF"/>
        </w:rPr>
      </w:pPr>
      <w:r w:rsidRPr="005E09EF">
        <w:rPr>
          <w:rFonts w:ascii="Arial" w:hAnsi="Arial" w:cs="Arial"/>
          <w:b/>
          <w:spacing w:val="8"/>
          <w:u w:val="single"/>
          <w:shd w:val="clear" w:color="auto" w:fill="FFFFFF"/>
        </w:rPr>
        <w:t xml:space="preserve"> Application Information</w:t>
      </w:r>
    </w:p>
    <w:p w:rsidR="0010303D" w:rsidRPr="00EA43F8" w:rsidRDefault="0010303D" w:rsidP="005A3764">
      <w:pPr>
        <w:pStyle w:val="NoSpacing"/>
        <w:rPr>
          <w:rFonts w:ascii="Arial" w:hAnsi="Arial" w:cs="Arial"/>
          <w:b/>
          <w:spacing w:val="8"/>
          <w:shd w:val="clear" w:color="auto" w:fill="FFFFFF"/>
        </w:rPr>
      </w:pPr>
    </w:p>
    <w:p w:rsidR="0010303D" w:rsidRPr="00EA43F8" w:rsidRDefault="0010303D" w:rsidP="00D24396">
      <w:pPr>
        <w:pStyle w:val="NoSpacing"/>
        <w:numPr>
          <w:ilvl w:val="0"/>
          <w:numId w:val="9"/>
        </w:numPr>
        <w:rPr>
          <w:rFonts w:ascii="Arial" w:hAnsi="Arial" w:cs="Arial"/>
          <w:spacing w:val="8"/>
          <w:shd w:val="clear" w:color="auto" w:fill="FFFFFF"/>
        </w:rPr>
      </w:pPr>
      <w:r w:rsidRPr="00EA43F8">
        <w:rPr>
          <w:rFonts w:ascii="Arial" w:hAnsi="Arial" w:cs="Arial"/>
          <w:spacing w:val="8"/>
          <w:shd w:val="clear" w:color="auto" w:fill="FFFFFF"/>
        </w:rPr>
        <w:t>Applicant</w:t>
      </w:r>
      <w:r w:rsidR="004A6D11">
        <w:rPr>
          <w:rFonts w:ascii="Arial" w:hAnsi="Arial" w:cs="Arial"/>
          <w:spacing w:val="8"/>
          <w:shd w:val="clear" w:color="auto" w:fill="FFFFFF"/>
        </w:rPr>
        <w:t>s</w:t>
      </w:r>
      <w:r w:rsidRPr="00EA43F8">
        <w:rPr>
          <w:rFonts w:ascii="Arial" w:hAnsi="Arial" w:cs="Arial"/>
          <w:spacing w:val="8"/>
          <w:shd w:val="clear" w:color="auto" w:fill="FFFFFF"/>
        </w:rPr>
        <w:t xml:space="preserve">: </w:t>
      </w:r>
      <w:r w:rsidR="00E053C3">
        <w:rPr>
          <w:rFonts w:ascii="Arial" w:hAnsi="Arial" w:cs="Arial"/>
          <w:spacing w:val="8"/>
          <w:shd w:val="clear" w:color="auto" w:fill="FFFFFF"/>
        </w:rPr>
        <w:t>Proffessor Ruth Towse</w:t>
      </w:r>
    </w:p>
    <w:p w:rsidR="0010303D" w:rsidRPr="00EA43F8" w:rsidRDefault="0010303D" w:rsidP="00D24396">
      <w:pPr>
        <w:pStyle w:val="NoSpacing"/>
        <w:numPr>
          <w:ilvl w:val="0"/>
          <w:numId w:val="9"/>
        </w:numPr>
        <w:rPr>
          <w:rFonts w:ascii="Arial" w:hAnsi="Arial" w:cs="Arial"/>
          <w:spacing w:val="8"/>
          <w:shd w:val="clear" w:color="auto" w:fill="FFFFFF"/>
        </w:rPr>
      </w:pPr>
      <w:r w:rsidRPr="00EA43F8">
        <w:rPr>
          <w:rFonts w:ascii="Arial" w:hAnsi="Arial" w:cs="Arial"/>
          <w:spacing w:val="8"/>
          <w:shd w:val="clear" w:color="auto" w:fill="FFFFFF"/>
        </w:rPr>
        <w:t>Agent: Robert Boardman</w:t>
      </w:r>
      <w:r w:rsidR="00E053C3">
        <w:rPr>
          <w:rFonts w:ascii="Arial" w:hAnsi="Arial" w:cs="Arial"/>
          <w:spacing w:val="8"/>
          <w:shd w:val="clear" w:color="auto" w:fill="FFFFFF"/>
        </w:rPr>
        <w:t xml:space="preserve"> of Penzance Planning/PZ Plans </w:t>
      </w:r>
    </w:p>
    <w:p w:rsidR="00E053C3" w:rsidRDefault="00E053C3" w:rsidP="005A3764">
      <w:pPr>
        <w:pStyle w:val="NoSpacing"/>
        <w:rPr>
          <w:rFonts w:ascii="Arial" w:hAnsi="Arial" w:cs="Arial"/>
          <w:b/>
          <w:spacing w:val="8"/>
          <w:u w:val="single"/>
          <w:shd w:val="clear" w:color="auto" w:fill="FFFFFF"/>
        </w:rPr>
      </w:pPr>
    </w:p>
    <w:p w:rsidR="00CB3A78" w:rsidRPr="005E09EF" w:rsidRDefault="005F25E2" w:rsidP="005A3764">
      <w:pPr>
        <w:pStyle w:val="NoSpacing"/>
        <w:rPr>
          <w:rFonts w:ascii="Arial" w:hAnsi="Arial" w:cs="Arial"/>
          <w:b/>
          <w:spacing w:val="8"/>
          <w:u w:val="single"/>
          <w:shd w:val="clear" w:color="auto" w:fill="FFFFFF"/>
        </w:rPr>
      </w:pPr>
      <w:r w:rsidRPr="005E09EF">
        <w:rPr>
          <w:rFonts w:ascii="Arial" w:hAnsi="Arial" w:cs="Arial"/>
          <w:b/>
          <w:spacing w:val="8"/>
          <w:u w:val="single"/>
          <w:shd w:val="clear" w:color="auto" w:fill="FFFFFF"/>
        </w:rPr>
        <w:t>Title of A</w:t>
      </w:r>
      <w:r w:rsidR="0010303D" w:rsidRPr="005E09EF">
        <w:rPr>
          <w:rFonts w:ascii="Arial" w:hAnsi="Arial" w:cs="Arial"/>
          <w:b/>
          <w:spacing w:val="8"/>
          <w:u w:val="single"/>
          <w:shd w:val="clear" w:color="auto" w:fill="FFFFFF"/>
        </w:rPr>
        <w:t>pplication</w:t>
      </w:r>
    </w:p>
    <w:p w:rsidR="00602C12" w:rsidRPr="00EA43F8" w:rsidRDefault="00602C12" w:rsidP="005A3764">
      <w:pPr>
        <w:pStyle w:val="NoSpacing"/>
        <w:rPr>
          <w:rFonts w:ascii="Arial" w:hAnsi="Arial" w:cs="Arial"/>
          <w:b/>
          <w:spacing w:val="8"/>
          <w:shd w:val="clear" w:color="auto" w:fill="FFFFFF"/>
        </w:rPr>
      </w:pPr>
    </w:p>
    <w:p w:rsidR="008E00B0" w:rsidRPr="00EA43F8" w:rsidRDefault="00333221" w:rsidP="005A3764">
      <w:pPr>
        <w:pStyle w:val="NoSpacing"/>
        <w:rPr>
          <w:rFonts w:ascii="Arial" w:hAnsi="Arial" w:cs="Arial"/>
          <w:spacing w:val="8"/>
          <w:shd w:val="clear" w:color="auto" w:fill="FFFFFF"/>
        </w:rPr>
      </w:pPr>
      <w:r>
        <w:rPr>
          <w:rFonts w:ascii="Arial" w:hAnsi="Arial" w:cs="Arial"/>
          <w:spacing w:val="8"/>
          <w:shd w:val="clear" w:color="auto" w:fill="FFFFFF"/>
        </w:rPr>
        <w:t>Planning permission is sought for</w:t>
      </w:r>
      <w:r w:rsidR="0083619D">
        <w:rPr>
          <w:rFonts w:ascii="Arial" w:hAnsi="Arial" w:cs="Arial"/>
          <w:spacing w:val="8"/>
          <w:shd w:val="clear" w:color="auto" w:fill="FFFFFF"/>
        </w:rPr>
        <w:t xml:space="preserve"> </w:t>
      </w:r>
      <w:r w:rsidR="00E053C3">
        <w:rPr>
          <w:rFonts w:ascii="Arial" w:hAnsi="Arial" w:cs="Arial"/>
          <w:spacing w:val="8"/>
          <w:shd w:val="clear" w:color="auto" w:fill="FFFFFF"/>
        </w:rPr>
        <w:t xml:space="preserve">a change of use namely to return </w:t>
      </w:r>
      <w:r w:rsidR="002A298F">
        <w:rPr>
          <w:rFonts w:ascii="Arial" w:hAnsi="Arial" w:cs="Arial"/>
          <w:spacing w:val="8"/>
          <w:shd w:val="clear" w:color="auto" w:fill="FFFFFF"/>
        </w:rPr>
        <w:t xml:space="preserve">Number 4 South Street Penzance </w:t>
      </w:r>
      <w:r w:rsidR="00E053C3">
        <w:rPr>
          <w:rFonts w:ascii="Arial" w:hAnsi="Arial" w:cs="Arial"/>
          <w:spacing w:val="8"/>
          <w:shd w:val="clear" w:color="auto" w:fill="FFFFFF"/>
        </w:rPr>
        <w:t xml:space="preserve"> back </w:t>
      </w:r>
      <w:r w:rsidR="002A298F">
        <w:rPr>
          <w:rFonts w:ascii="Arial" w:hAnsi="Arial" w:cs="Arial"/>
          <w:spacing w:val="8"/>
          <w:shd w:val="clear" w:color="auto" w:fill="FFFFFF"/>
        </w:rPr>
        <w:t>in</w:t>
      </w:r>
      <w:r w:rsidR="00E053C3">
        <w:rPr>
          <w:rFonts w:ascii="Arial" w:hAnsi="Arial" w:cs="Arial"/>
          <w:spacing w:val="8"/>
          <w:shd w:val="clear" w:color="auto" w:fill="FFFFFF"/>
        </w:rPr>
        <w:t xml:space="preserve">to a single dwelling </w:t>
      </w:r>
      <w:r w:rsidR="00FB033D">
        <w:rPr>
          <w:rFonts w:ascii="Arial" w:hAnsi="Arial" w:cs="Arial"/>
          <w:spacing w:val="8"/>
          <w:shd w:val="clear" w:color="auto" w:fill="FFFFFF"/>
        </w:rPr>
        <w:t>from being 2 Holiday Flats.</w:t>
      </w:r>
    </w:p>
    <w:p w:rsidR="005F25E2" w:rsidRDefault="005F25E2" w:rsidP="005A3764">
      <w:pPr>
        <w:pStyle w:val="NoSpacing"/>
        <w:rPr>
          <w:rFonts w:ascii="Arial" w:hAnsi="Arial" w:cs="Arial"/>
          <w:b/>
          <w:spacing w:val="8"/>
          <w:shd w:val="clear" w:color="auto" w:fill="FFFFFF"/>
        </w:rPr>
      </w:pPr>
    </w:p>
    <w:p w:rsidR="00CB3A78" w:rsidRDefault="00A2088D" w:rsidP="005A3764">
      <w:pPr>
        <w:pStyle w:val="NoSpacing"/>
        <w:rPr>
          <w:rFonts w:ascii="Arial" w:hAnsi="Arial" w:cs="Arial"/>
          <w:b/>
          <w:spacing w:val="8"/>
          <w:u w:val="single"/>
          <w:shd w:val="clear" w:color="auto" w:fill="FFFFFF"/>
        </w:rPr>
      </w:pPr>
      <w:r w:rsidRPr="005E09EF">
        <w:rPr>
          <w:rFonts w:ascii="Arial" w:hAnsi="Arial" w:cs="Arial"/>
          <w:b/>
          <w:spacing w:val="8"/>
          <w:u w:val="single"/>
          <w:shd w:val="clear" w:color="auto" w:fill="FFFFFF"/>
        </w:rPr>
        <w:t xml:space="preserve">Introduction </w:t>
      </w:r>
      <w:r w:rsidR="005F25E2" w:rsidRPr="005E09EF">
        <w:rPr>
          <w:rFonts w:ascii="Arial" w:hAnsi="Arial" w:cs="Arial"/>
          <w:b/>
          <w:spacing w:val="8"/>
          <w:u w:val="single"/>
          <w:shd w:val="clear" w:color="auto" w:fill="FFFFFF"/>
        </w:rPr>
        <w:t>-The Aim of a Heritage Statement and Impact A</w:t>
      </w:r>
      <w:r w:rsidR="0010303D" w:rsidRPr="005E09EF">
        <w:rPr>
          <w:rFonts w:ascii="Arial" w:hAnsi="Arial" w:cs="Arial"/>
          <w:b/>
          <w:spacing w:val="8"/>
          <w:u w:val="single"/>
          <w:shd w:val="clear" w:color="auto" w:fill="FFFFFF"/>
        </w:rPr>
        <w:t>ssessment</w:t>
      </w:r>
    </w:p>
    <w:p w:rsidR="00E053C3" w:rsidRPr="005E09EF" w:rsidRDefault="00E053C3" w:rsidP="005A3764">
      <w:pPr>
        <w:pStyle w:val="NoSpacing"/>
        <w:rPr>
          <w:rFonts w:ascii="Arial" w:hAnsi="Arial" w:cs="Arial"/>
          <w:b/>
          <w:spacing w:val="8"/>
          <w:u w:val="single"/>
          <w:shd w:val="clear" w:color="auto" w:fill="FFFFFF"/>
        </w:rPr>
      </w:pPr>
    </w:p>
    <w:p w:rsidR="00E053C3" w:rsidRDefault="00E053C3" w:rsidP="005A3764">
      <w:pPr>
        <w:pStyle w:val="NoSpacing"/>
        <w:rPr>
          <w:rFonts w:ascii="Arial" w:hAnsi="Arial" w:cs="Arial"/>
          <w:spacing w:val="8"/>
          <w:shd w:val="clear" w:color="auto" w:fill="FFFFFF"/>
        </w:rPr>
      </w:pPr>
      <w:r>
        <w:rPr>
          <w:rFonts w:ascii="Arial" w:hAnsi="Arial" w:cs="Arial"/>
          <w:spacing w:val="8"/>
          <w:shd w:val="clear" w:color="auto" w:fill="FFFFFF"/>
        </w:rPr>
        <w:t xml:space="preserve">4 South </w:t>
      </w:r>
      <w:r w:rsidR="00FB033D">
        <w:rPr>
          <w:rFonts w:ascii="Arial" w:hAnsi="Arial" w:cs="Arial"/>
          <w:spacing w:val="8"/>
          <w:shd w:val="clear" w:color="auto" w:fill="FFFFFF"/>
        </w:rPr>
        <w:t>Terrace lies</w:t>
      </w:r>
      <w:r>
        <w:rPr>
          <w:rFonts w:ascii="Arial" w:hAnsi="Arial" w:cs="Arial"/>
          <w:spacing w:val="8"/>
          <w:shd w:val="clear" w:color="auto" w:fill="FFFFFF"/>
        </w:rPr>
        <w:t xml:space="preserve"> within a street of largely traditional single fronted properties occupying a prominent position on the Penzance </w:t>
      </w:r>
      <w:r w:rsidR="00FB033D">
        <w:rPr>
          <w:rFonts w:ascii="Arial" w:hAnsi="Arial" w:cs="Arial"/>
          <w:spacing w:val="8"/>
          <w:shd w:val="clear" w:color="auto" w:fill="FFFFFF"/>
        </w:rPr>
        <w:t>Promenade. Number</w:t>
      </w:r>
      <w:r>
        <w:rPr>
          <w:rFonts w:ascii="Arial" w:hAnsi="Arial" w:cs="Arial"/>
          <w:spacing w:val="8"/>
          <w:shd w:val="clear" w:color="auto" w:fill="FFFFFF"/>
        </w:rPr>
        <w:t xml:space="preserve"> 4 is one of a two houses</w:t>
      </w:r>
      <w:r w:rsidR="00FB033D">
        <w:rPr>
          <w:rFonts w:ascii="Arial" w:hAnsi="Arial" w:cs="Arial"/>
          <w:spacing w:val="8"/>
          <w:shd w:val="clear" w:color="auto" w:fill="FFFFFF"/>
        </w:rPr>
        <w:t xml:space="preserve"> </w:t>
      </w:r>
      <w:r>
        <w:rPr>
          <w:rFonts w:ascii="Arial" w:hAnsi="Arial" w:cs="Arial"/>
          <w:spacing w:val="8"/>
          <w:shd w:val="clear" w:color="auto" w:fill="FFFFFF"/>
        </w:rPr>
        <w:t xml:space="preserve"> along the terrace with an Art Deco design</w:t>
      </w:r>
      <w:r w:rsidR="00AA0F93">
        <w:rPr>
          <w:rFonts w:ascii="Arial" w:hAnsi="Arial" w:cs="Arial"/>
          <w:spacing w:val="8"/>
          <w:shd w:val="clear" w:color="auto" w:fill="FFFFFF"/>
        </w:rPr>
        <w:t xml:space="preserve"> made of </w:t>
      </w:r>
      <w:r w:rsidR="00AA0F93" w:rsidRPr="00AA0F93">
        <w:rPr>
          <w:rFonts w:ascii="Arial" w:hAnsi="Arial" w:cs="Arial"/>
          <w:spacing w:val="8"/>
          <w:shd w:val="clear" w:color="auto" w:fill="FFFFFF"/>
        </w:rPr>
        <w:t xml:space="preserve"> </w:t>
      </w:r>
      <w:r w:rsidR="00AA0F93">
        <w:rPr>
          <w:rFonts w:ascii="Arial" w:hAnsi="Arial" w:cs="Arial"/>
          <w:spacing w:val="8"/>
          <w:shd w:val="clear" w:color="auto" w:fill="FFFFFF"/>
        </w:rPr>
        <w:t>three storeys and features a second floor balcony ,with white rendering and black painted aluminium framed windows</w:t>
      </w:r>
      <w:r>
        <w:rPr>
          <w:rFonts w:ascii="Arial" w:hAnsi="Arial" w:cs="Arial"/>
          <w:spacing w:val="8"/>
          <w:shd w:val="clear" w:color="auto" w:fill="FFFFFF"/>
        </w:rPr>
        <w:t xml:space="preserve">. The street </w:t>
      </w:r>
      <w:r w:rsidR="00787147">
        <w:rPr>
          <w:rFonts w:ascii="Arial" w:hAnsi="Arial" w:cs="Arial"/>
          <w:spacing w:val="8"/>
          <w:shd w:val="clear" w:color="auto" w:fill="FFFFFF"/>
        </w:rPr>
        <w:t xml:space="preserve">lies in </w:t>
      </w:r>
      <w:r>
        <w:rPr>
          <w:rFonts w:ascii="Arial" w:hAnsi="Arial" w:cs="Arial"/>
          <w:spacing w:val="8"/>
          <w:shd w:val="clear" w:color="auto" w:fill="FFFFFF"/>
        </w:rPr>
        <w:t xml:space="preserve">the Penzance </w:t>
      </w:r>
      <w:r w:rsidR="00787147">
        <w:rPr>
          <w:rFonts w:ascii="Arial" w:hAnsi="Arial" w:cs="Arial"/>
          <w:spacing w:val="8"/>
          <w:shd w:val="clear" w:color="auto" w:fill="FFFFFF"/>
        </w:rPr>
        <w:t xml:space="preserve">conservation area </w:t>
      </w:r>
      <w:r w:rsidR="003F017C" w:rsidRPr="00EA43F8">
        <w:rPr>
          <w:rFonts w:ascii="Arial" w:hAnsi="Arial" w:cs="Arial"/>
          <w:spacing w:val="8"/>
          <w:shd w:val="clear" w:color="auto" w:fill="FFFFFF"/>
        </w:rPr>
        <w:t xml:space="preserve"> </w:t>
      </w:r>
    </w:p>
    <w:p w:rsidR="00E053C3" w:rsidRDefault="00E053C3" w:rsidP="005A3764">
      <w:pPr>
        <w:pStyle w:val="NoSpacing"/>
        <w:rPr>
          <w:rFonts w:ascii="Arial" w:hAnsi="Arial" w:cs="Arial"/>
          <w:spacing w:val="8"/>
          <w:shd w:val="clear" w:color="auto" w:fill="FFFFFF"/>
        </w:rPr>
      </w:pPr>
    </w:p>
    <w:p w:rsidR="00E053C3" w:rsidRDefault="00E053C3" w:rsidP="005A3764">
      <w:pPr>
        <w:pStyle w:val="NoSpacing"/>
        <w:rPr>
          <w:rFonts w:ascii="Arial" w:hAnsi="Arial" w:cs="Arial"/>
          <w:spacing w:val="8"/>
          <w:shd w:val="clear" w:color="auto" w:fill="FFFFFF"/>
        </w:rPr>
      </w:pPr>
      <w:r>
        <w:rPr>
          <w:rFonts w:ascii="Arial" w:hAnsi="Arial" w:cs="Arial"/>
          <w:spacing w:val="8"/>
          <w:shd w:val="clear" w:color="auto" w:fill="FFFFFF"/>
        </w:rPr>
        <w:t>The proposal involves no external alterations and very few internal alterations to return the property back into its original single dwelling status.</w:t>
      </w:r>
    </w:p>
    <w:p w:rsidR="0091023F" w:rsidRDefault="0091023F" w:rsidP="005A3764">
      <w:pPr>
        <w:pStyle w:val="NoSpacing"/>
        <w:rPr>
          <w:rFonts w:ascii="Arial" w:hAnsi="Arial" w:cs="Arial"/>
          <w:color w:val="FF0000"/>
          <w:spacing w:val="8"/>
          <w:shd w:val="clear" w:color="auto" w:fill="FFFFFF"/>
        </w:rPr>
      </w:pPr>
    </w:p>
    <w:p w:rsidR="003776C6" w:rsidRPr="00184184" w:rsidRDefault="00933E39" w:rsidP="00902D41">
      <w:pPr>
        <w:pStyle w:val="NoSpacing"/>
        <w:rPr>
          <w:rFonts w:ascii="Arial" w:hAnsi="Arial" w:cs="Arial"/>
          <w:b/>
          <w:spacing w:val="8"/>
          <w:shd w:val="clear" w:color="auto" w:fill="FFFFFF"/>
        </w:rPr>
      </w:pPr>
      <w:r>
        <w:rPr>
          <w:rFonts w:ascii="Arial" w:hAnsi="Arial" w:cs="Arial"/>
          <w:spacing w:val="8"/>
          <w:shd w:val="clear" w:color="auto" w:fill="FFFFFF"/>
        </w:rPr>
        <w:t>The Heritage S</w:t>
      </w:r>
      <w:r w:rsidRPr="00EA43F8">
        <w:rPr>
          <w:rFonts w:ascii="Arial" w:hAnsi="Arial" w:cs="Arial"/>
          <w:spacing w:val="8"/>
          <w:shd w:val="clear" w:color="auto" w:fill="FFFFFF"/>
        </w:rPr>
        <w:t>tatement's</w:t>
      </w:r>
      <w:r>
        <w:rPr>
          <w:rFonts w:ascii="Arial" w:hAnsi="Arial" w:cs="Arial"/>
          <w:spacing w:val="8"/>
          <w:shd w:val="clear" w:color="auto" w:fill="FFFFFF"/>
        </w:rPr>
        <w:t xml:space="preserve"> </w:t>
      </w:r>
      <w:r w:rsidRPr="00EA43F8">
        <w:rPr>
          <w:rFonts w:ascii="Arial" w:hAnsi="Arial" w:cs="Arial"/>
          <w:spacing w:val="8"/>
          <w:shd w:val="clear" w:color="auto" w:fill="FFFFFF"/>
        </w:rPr>
        <w:t xml:space="preserve">purpose is to </w:t>
      </w:r>
      <w:r>
        <w:rPr>
          <w:rFonts w:ascii="Verdana" w:hAnsi="Verdana"/>
        </w:rPr>
        <w:t>focus</w:t>
      </w:r>
      <w:r w:rsidRPr="008416D7">
        <w:rPr>
          <w:rFonts w:ascii="Verdana" w:hAnsi="Verdana"/>
        </w:rPr>
        <w:t xml:space="preserve"> on providing </w:t>
      </w:r>
      <w:r>
        <w:rPr>
          <w:rFonts w:ascii="Verdana" w:hAnsi="Verdana"/>
        </w:rPr>
        <w:t>‘</w:t>
      </w:r>
      <w:r w:rsidRPr="008416D7">
        <w:rPr>
          <w:rFonts w:ascii="Verdana" w:hAnsi="Verdana"/>
        </w:rPr>
        <w:t>significance</w:t>
      </w:r>
      <w:r>
        <w:rPr>
          <w:rFonts w:ascii="Verdana" w:hAnsi="Verdana"/>
        </w:rPr>
        <w:t>’</w:t>
      </w:r>
      <w:r w:rsidRPr="008416D7">
        <w:rPr>
          <w:rFonts w:ascii="Verdana" w:hAnsi="Verdana"/>
        </w:rPr>
        <w:t xml:space="preserve"> and </w:t>
      </w:r>
      <w:r>
        <w:rPr>
          <w:rFonts w:ascii="Verdana" w:hAnsi="Verdana"/>
        </w:rPr>
        <w:t>‘</w:t>
      </w:r>
      <w:r w:rsidRPr="008416D7">
        <w:rPr>
          <w:rFonts w:ascii="Verdana" w:hAnsi="Verdana"/>
        </w:rPr>
        <w:t>description information</w:t>
      </w:r>
      <w:r>
        <w:rPr>
          <w:rFonts w:ascii="Verdana" w:hAnsi="Verdana"/>
        </w:rPr>
        <w:t>’</w:t>
      </w:r>
      <w:r w:rsidRPr="008416D7">
        <w:rPr>
          <w:rFonts w:ascii="Verdana" w:hAnsi="Verdana"/>
        </w:rPr>
        <w:t xml:space="preserve"> for those components of the </w:t>
      </w:r>
      <w:r>
        <w:rPr>
          <w:rFonts w:ascii="Verdana" w:hAnsi="Verdana"/>
        </w:rPr>
        <w:t>building</w:t>
      </w:r>
      <w:r w:rsidRPr="008416D7">
        <w:rPr>
          <w:rFonts w:ascii="Verdana" w:hAnsi="Verdana"/>
        </w:rPr>
        <w:t xml:space="preserve"> which are to be impacted, with appropriate justification and mitigation</w:t>
      </w:r>
      <w:r w:rsidR="00AA0F93">
        <w:rPr>
          <w:rFonts w:ascii="Verdana" w:hAnsi="Verdana"/>
        </w:rPr>
        <w:t>.</w:t>
      </w:r>
      <w:r w:rsidR="003776C6">
        <w:rPr>
          <w:rFonts w:ascii="Arial" w:hAnsi="Arial" w:cs="Arial"/>
          <w:spacing w:val="8"/>
          <w:shd w:val="clear" w:color="auto" w:fill="FFFFFF"/>
        </w:rPr>
        <w:t>'Significance'</w:t>
      </w:r>
      <w:r w:rsidR="005F25E2">
        <w:rPr>
          <w:rFonts w:ascii="Arial" w:hAnsi="Arial" w:cs="Arial"/>
          <w:spacing w:val="8"/>
          <w:shd w:val="clear" w:color="auto" w:fill="FFFFFF"/>
        </w:rPr>
        <w:t xml:space="preserve"> is</w:t>
      </w:r>
      <w:r w:rsidR="003776C6">
        <w:rPr>
          <w:rFonts w:ascii="Arial" w:hAnsi="Arial" w:cs="Arial"/>
          <w:spacing w:val="8"/>
          <w:shd w:val="clear" w:color="auto" w:fill="FFFFFF"/>
        </w:rPr>
        <w:t xml:space="preserve"> defined as the sum of the building</w:t>
      </w:r>
      <w:r w:rsidR="005F25E2">
        <w:rPr>
          <w:rFonts w:ascii="Arial" w:hAnsi="Arial" w:cs="Arial"/>
          <w:spacing w:val="8"/>
          <w:shd w:val="clear" w:color="auto" w:fill="FFFFFF"/>
        </w:rPr>
        <w:t>'</w:t>
      </w:r>
      <w:r w:rsidR="00E06D9D">
        <w:rPr>
          <w:rFonts w:ascii="Arial" w:hAnsi="Arial" w:cs="Arial"/>
          <w:spacing w:val="8"/>
          <w:shd w:val="clear" w:color="auto" w:fill="FFFFFF"/>
        </w:rPr>
        <w:t>s architectural, artistic</w:t>
      </w:r>
      <w:r w:rsidR="003776C6">
        <w:rPr>
          <w:rFonts w:ascii="Arial" w:hAnsi="Arial" w:cs="Arial"/>
          <w:spacing w:val="8"/>
          <w:shd w:val="clear" w:color="auto" w:fill="FFFFFF"/>
        </w:rPr>
        <w:t>, historic</w:t>
      </w:r>
      <w:r w:rsidR="005F25E2">
        <w:rPr>
          <w:rFonts w:ascii="Arial" w:hAnsi="Arial" w:cs="Arial"/>
          <w:spacing w:val="8"/>
          <w:shd w:val="clear" w:color="auto" w:fill="FFFFFF"/>
        </w:rPr>
        <w:t>al</w:t>
      </w:r>
      <w:r w:rsidR="003776C6">
        <w:rPr>
          <w:rFonts w:ascii="Arial" w:hAnsi="Arial" w:cs="Arial"/>
          <w:spacing w:val="8"/>
          <w:shd w:val="clear" w:color="auto" w:fill="FFFFFF"/>
        </w:rPr>
        <w:t xml:space="preserve"> and archaeological interest.</w:t>
      </w:r>
    </w:p>
    <w:p w:rsidR="00195320" w:rsidRDefault="00195320" w:rsidP="00902D41">
      <w:pPr>
        <w:pStyle w:val="NoSpacing"/>
        <w:rPr>
          <w:rFonts w:ascii="Arial" w:hAnsi="Arial" w:cs="Arial"/>
          <w:spacing w:val="8"/>
          <w:shd w:val="clear" w:color="auto" w:fill="FFFFFF"/>
        </w:rPr>
      </w:pPr>
    </w:p>
    <w:p w:rsidR="003776C6" w:rsidRDefault="005F25E2" w:rsidP="003776C6">
      <w:pPr>
        <w:pStyle w:val="NoSpacing"/>
        <w:rPr>
          <w:rFonts w:ascii="Arial" w:hAnsi="Arial" w:cs="Arial"/>
        </w:rPr>
      </w:pPr>
      <w:r>
        <w:rPr>
          <w:rFonts w:ascii="Arial" w:hAnsi="Arial" w:cs="Arial"/>
          <w:spacing w:val="8"/>
          <w:shd w:val="clear" w:color="auto" w:fill="FFFFFF"/>
        </w:rPr>
        <w:t>The Impact A</w:t>
      </w:r>
      <w:r w:rsidR="003776C6" w:rsidRPr="00EA43F8">
        <w:rPr>
          <w:rFonts w:ascii="Arial" w:hAnsi="Arial" w:cs="Arial"/>
          <w:spacing w:val="8"/>
          <w:shd w:val="clear" w:color="auto" w:fill="FFFFFF"/>
        </w:rPr>
        <w:t>ssessment of the proposed work explains the impacts of the proposals</w:t>
      </w:r>
      <w:r w:rsidR="00184184">
        <w:rPr>
          <w:rFonts w:ascii="Arial" w:hAnsi="Arial" w:cs="Arial"/>
          <w:spacing w:val="8"/>
          <w:shd w:val="clear" w:color="auto" w:fill="FFFFFF"/>
        </w:rPr>
        <w:t>,</w:t>
      </w:r>
      <w:r w:rsidR="003776C6" w:rsidRPr="00EA43F8">
        <w:rPr>
          <w:rFonts w:ascii="Arial" w:hAnsi="Arial" w:cs="Arial"/>
          <w:spacing w:val="8"/>
          <w:shd w:val="clear" w:color="auto" w:fill="FFFFFF"/>
        </w:rPr>
        <w:t xml:space="preserve"> and comments upon them in terms of the changes to the</w:t>
      </w:r>
      <w:r w:rsidR="003776C6" w:rsidRPr="00EA43F8">
        <w:rPr>
          <w:rFonts w:ascii="Arial" w:hAnsi="Arial" w:cs="Arial"/>
        </w:rPr>
        <w:t xml:space="preserve"> significance of the feature concerned.</w:t>
      </w:r>
      <w:r w:rsidR="003776C6">
        <w:rPr>
          <w:rFonts w:ascii="Arial" w:hAnsi="Arial" w:cs="Arial"/>
        </w:rPr>
        <w:t xml:space="preserve"> </w:t>
      </w:r>
    </w:p>
    <w:p w:rsidR="000E2874" w:rsidRPr="005F25E2" w:rsidRDefault="000E2874" w:rsidP="00902D41">
      <w:pPr>
        <w:pStyle w:val="NoSpacing"/>
        <w:rPr>
          <w:rFonts w:ascii="Arial" w:hAnsi="Arial" w:cs="Arial"/>
          <w:color w:val="FF0000"/>
          <w:spacing w:val="8"/>
          <w:shd w:val="clear" w:color="auto" w:fill="FFFFFF"/>
        </w:rPr>
      </w:pPr>
    </w:p>
    <w:p w:rsidR="00DB13EC" w:rsidRDefault="00E053C3" w:rsidP="00FB033D">
      <w:pPr>
        <w:pStyle w:val="NoSpacing"/>
        <w:rPr>
          <w:rFonts w:ascii="Arial" w:hAnsi="Arial" w:cs="Arial"/>
        </w:rPr>
      </w:pPr>
      <w:r>
        <w:rPr>
          <w:rFonts w:ascii="Arial" w:hAnsi="Arial" w:cs="Arial"/>
        </w:rPr>
        <w:t>Because no changes will be proposed</w:t>
      </w:r>
      <w:r w:rsidR="00FB033D">
        <w:rPr>
          <w:rFonts w:ascii="Arial" w:hAnsi="Arial" w:cs="Arial"/>
        </w:rPr>
        <w:t xml:space="preserve"> to the external elevations of the building there is no impact on the building or surroundings </w:t>
      </w:r>
      <w:r>
        <w:rPr>
          <w:rFonts w:ascii="Arial" w:hAnsi="Arial" w:cs="Arial"/>
        </w:rPr>
        <w:t xml:space="preserve"> </w:t>
      </w:r>
      <w:r w:rsidR="00FB033D">
        <w:rPr>
          <w:rFonts w:ascii="Arial" w:hAnsi="Arial" w:cs="Arial"/>
        </w:rPr>
        <w:t>.</w:t>
      </w:r>
      <w:r w:rsidR="00A462DB">
        <w:rPr>
          <w:rFonts w:ascii="Arial" w:hAnsi="Arial" w:cs="Arial"/>
        </w:rPr>
        <w:t xml:space="preserve"> </w:t>
      </w:r>
      <w:r w:rsidR="00FB033D">
        <w:rPr>
          <w:rFonts w:ascii="Arial" w:hAnsi="Arial" w:cs="Arial"/>
        </w:rPr>
        <w:t>The application to convert from a single dwelling into 2 flats was undertaken during 2009 09-1318-P.</w:t>
      </w:r>
    </w:p>
    <w:p w:rsidR="00FB033D" w:rsidRDefault="00FB033D" w:rsidP="00FB033D">
      <w:pPr>
        <w:pStyle w:val="NoSpacing"/>
        <w:rPr>
          <w:rFonts w:ascii="Arial" w:hAnsi="Arial" w:cs="Arial"/>
        </w:rPr>
      </w:pPr>
    </w:p>
    <w:p w:rsidR="00FB033D" w:rsidRPr="00933E39" w:rsidRDefault="00FB033D" w:rsidP="00FB033D">
      <w:pPr>
        <w:pStyle w:val="NoSpacing"/>
        <w:rPr>
          <w:rFonts w:ascii="Arial" w:hAnsi="Arial" w:cs="Arial"/>
        </w:rPr>
      </w:pPr>
      <w:r>
        <w:rPr>
          <w:rFonts w:ascii="Arial" w:hAnsi="Arial" w:cs="Arial"/>
        </w:rPr>
        <w:t>This application to return it back to its original use as a single dwelling will reduce the ‘comings and goings’ of Holiday use accommodation and also mean that the house is used 360 days of the year which helps the sustainability of the community .</w:t>
      </w:r>
    </w:p>
    <w:p w:rsidR="00933E39" w:rsidRDefault="00933E39" w:rsidP="008C20CD">
      <w:pPr>
        <w:tabs>
          <w:tab w:val="left" w:pos="0"/>
        </w:tabs>
        <w:ind w:right="892"/>
        <w:jc w:val="both"/>
        <w:rPr>
          <w:rFonts w:ascii="Arial" w:hAnsi="Arial" w:cs="Arial"/>
          <w:color w:val="FF0000"/>
        </w:rPr>
      </w:pPr>
    </w:p>
    <w:p w:rsidR="00FB033D" w:rsidRDefault="002A298F" w:rsidP="008C20CD">
      <w:pPr>
        <w:tabs>
          <w:tab w:val="left" w:pos="0"/>
        </w:tabs>
        <w:ind w:right="892"/>
        <w:jc w:val="both"/>
        <w:rPr>
          <w:rFonts w:ascii="Arial" w:hAnsi="Arial" w:cs="Arial"/>
        </w:rPr>
      </w:pPr>
      <w:r w:rsidRPr="002A298F">
        <w:rPr>
          <w:rFonts w:ascii="Arial" w:hAnsi="Arial" w:cs="Arial"/>
        </w:rPr>
        <w:t>The proposal accords with the relevant policies and preserves the conservation area .There</w:t>
      </w:r>
      <w:r>
        <w:rPr>
          <w:rFonts w:ascii="Arial" w:hAnsi="Arial" w:cs="Arial"/>
        </w:rPr>
        <w:t xml:space="preserve"> </w:t>
      </w:r>
      <w:r w:rsidRPr="002A298F">
        <w:rPr>
          <w:rFonts w:ascii="Arial" w:hAnsi="Arial" w:cs="Arial"/>
        </w:rPr>
        <w:t xml:space="preserve">are no adverse impacts on neighbouring properties and no other material consideration which would warrant refusal </w:t>
      </w:r>
    </w:p>
    <w:p w:rsidR="002A298F" w:rsidRDefault="00AA0F93" w:rsidP="008C20CD">
      <w:pPr>
        <w:tabs>
          <w:tab w:val="left" w:pos="0"/>
        </w:tabs>
        <w:ind w:right="892"/>
        <w:jc w:val="both"/>
        <w:rPr>
          <w:rFonts w:ascii="Arial" w:hAnsi="Arial" w:cs="Arial"/>
        </w:rPr>
      </w:pPr>
      <w:r>
        <w:rPr>
          <w:rFonts w:ascii="Arial" w:hAnsi="Arial" w:cs="Arial"/>
        </w:rPr>
        <w:t>The current surface water is drained to the sewers via the existing drainage.There is a surface drain also in the garden courtyard which drains away surface water that collects .</w:t>
      </w:r>
    </w:p>
    <w:p w:rsidR="002A298F" w:rsidRDefault="009A3690" w:rsidP="008C20CD">
      <w:pPr>
        <w:tabs>
          <w:tab w:val="left" w:pos="0"/>
        </w:tabs>
        <w:ind w:right="892"/>
        <w:jc w:val="both"/>
        <w:rPr>
          <w:rFonts w:ascii="Arial" w:hAnsi="Arial" w:cs="Arial"/>
        </w:rPr>
      </w:pPr>
      <w:r>
        <w:rPr>
          <w:rFonts w:ascii="Arial" w:hAnsi="Arial" w:cs="Arial"/>
        </w:rPr>
        <w:lastRenderedPageBreak/>
        <w:t>The Design of the proposals involves no internal changes nor external changes .It is simply to reinstate the title of the property back to a single dwelling.</w:t>
      </w:r>
    </w:p>
    <w:p w:rsidR="009A3690" w:rsidRDefault="009A3690" w:rsidP="008C20CD">
      <w:pPr>
        <w:tabs>
          <w:tab w:val="left" w:pos="0"/>
        </w:tabs>
        <w:ind w:right="892"/>
        <w:jc w:val="both"/>
        <w:rPr>
          <w:rFonts w:ascii="Arial" w:hAnsi="Arial" w:cs="Arial"/>
        </w:rPr>
      </w:pPr>
      <w:r>
        <w:rPr>
          <w:rFonts w:ascii="Arial" w:hAnsi="Arial" w:cs="Arial"/>
        </w:rPr>
        <w:t>There are no changes to the access to the property required .</w:t>
      </w:r>
    </w:p>
    <w:p w:rsidR="009A3690" w:rsidRDefault="009A3690" w:rsidP="008C20CD">
      <w:pPr>
        <w:tabs>
          <w:tab w:val="left" w:pos="0"/>
        </w:tabs>
        <w:ind w:right="892"/>
        <w:jc w:val="both"/>
        <w:rPr>
          <w:rFonts w:ascii="Arial" w:hAnsi="Arial" w:cs="Arial"/>
        </w:rPr>
      </w:pPr>
      <w:r>
        <w:rPr>
          <w:rFonts w:ascii="Arial" w:hAnsi="Arial" w:cs="Arial"/>
        </w:rPr>
        <w:t>Flood risk is high but this application involves no increase in  flood risk .</w:t>
      </w:r>
    </w:p>
    <w:p w:rsidR="002A298F" w:rsidRDefault="002A298F" w:rsidP="008C20CD">
      <w:pPr>
        <w:tabs>
          <w:tab w:val="left" w:pos="0"/>
        </w:tabs>
        <w:ind w:right="892"/>
        <w:jc w:val="both"/>
        <w:rPr>
          <w:rFonts w:ascii="Arial" w:hAnsi="Arial" w:cs="Arial"/>
        </w:rPr>
      </w:pPr>
    </w:p>
    <w:p w:rsidR="002A298F" w:rsidRPr="002A298F" w:rsidRDefault="002A298F" w:rsidP="008C20CD">
      <w:pPr>
        <w:tabs>
          <w:tab w:val="left" w:pos="0"/>
        </w:tabs>
        <w:ind w:right="892"/>
        <w:jc w:val="both"/>
        <w:rPr>
          <w:rFonts w:ascii="Arial" w:hAnsi="Arial" w:cs="Arial"/>
        </w:rPr>
      </w:pPr>
    </w:p>
    <w:sectPr w:rsidR="002A298F" w:rsidRPr="002A298F" w:rsidSect="00A41DF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E83" w:rsidRDefault="00F63E83" w:rsidP="005F25E2">
      <w:pPr>
        <w:spacing w:after="0" w:line="240" w:lineRule="auto"/>
      </w:pPr>
      <w:r>
        <w:separator/>
      </w:r>
    </w:p>
  </w:endnote>
  <w:endnote w:type="continuationSeparator" w:id="1">
    <w:p w:rsidR="00F63E83" w:rsidRDefault="00F63E83" w:rsidP="005F2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83137"/>
      <w:docPartObj>
        <w:docPartGallery w:val="Page Numbers (Bottom of Page)"/>
        <w:docPartUnique/>
      </w:docPartObj>
    </w:sdtPr>
    <w:sdtContent>
      <w:p w:rsidR="00FB033D" w:rsidRDefault="006B6FBE">
        <w:pPr>
          <w:pStyle w:val="Footer"/>
          <w:jc w:val="right"/>
        </w:pPr>
        <w:fldSimple w:instr=" PAGE   \* MERGEFORMAT ">
          <w:r w:rsidR="009A3690">
            <w:rPr>
              <w:noProof/>
            </w:rPr>
            <w:t>2</w:t>
          </w:r>
        </w:fldSimple>
      </w:p>
    </w:sdtContent>
  </w:sdt>
  <w:p w:rsidR="00FB033D" w:rsidRDefault="00FB0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E83" w:rsidRDefault="00F63E83" w:rsidP="005F25E2">
      <w:pPr>
        <w:spacing w:after="0" w:line="240" w:lineRule="auto"/>
      </w:pPr>
      <w:r>
        <w:separator/>
      </w:r>
    </w:p>
  </w:footnote>
  <w:footnote w:type="continuationSeparator" w:id="1">
    <w:p w:rsidR="00F63E83" w:rsidRDefault="00F63E83" w:rsidP="005F2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74E"/>
    <w:multiLevelType w:val="hybridMultilevel"/>
    <w:tmpl w:val="651EB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743FAD"/>
    <w:multiLevelType w:val="hybridMultilevel"/>
    <w:tmpl w:val="3856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E7085"/>
    <w:multiLevelType w:val="hybridMultilevel"/>
    <w:tmpl w:val="B818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486CE6"/>
    <w:multiLevelType w:val="hybridMultilevel"/>
    <w:tmpl w:val="EDA6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15BF4"/>
    <w:multiLevelType w:val="hybridMultilevel"/>
    <w:tmpl w:val="DD2A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3D7371"/>
    <w:multiLevelType w:val="multilevel"/>
    <w:tmpl w:val="0352E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F1BA9"/>
    <w:multiLevelType w:val="multilevel"/>
    <w:tmpl w:val="C40C7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05670"/>
    <w:multiLevelType w:val="multilevel"/>
    <w:tmpl w:val="7EC6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591873"/>
    <w:multiLevelType w:val="hybridMultilevel"/>
    <w:tmpl w:val="5CC4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CF2371"/>
    <w:multiLevelType w:val="hybridMultilevel"/>
    <w:tmpl w:val="DEE6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550766"/>
    <w:multiLevelType w:val="hybridMultilevel"/>
    <w:tmpl w:val="E9C8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037C22"/>
    <w:multiLevelType w:val="hybridMultilevel"/>
    <w:tmpl w:val="FF3C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122AD3"/>
    <w:multiLevelType w:val="hybridMultilevel"/>
    <w:tmpl w:val="3EA6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8F6BB7"/>
    <w:multiLevelType w:val="hybridMultilevel"/>
    <w:tmpl w:val="A6EE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0"/>
  </w:num>
  <w:num w:numId="5">
    <w:abstractNumId w:val="3"/>
  </w:num>
  <w:num w:numId="6">
    <w:abstractNumId w:val="1"/>
  </w:num>
  <w:num w:numId="7">
    <w:abstractNumId w:val="7"/>
  </w:num>
  <w:num w:numId="8">
    <w:abstractNumId w:val="5"/>
  </w:num>
  <w:num w:numId="9">
    <w:abstractNumId w:val="8"/>
  </w:num>
  <w:num w:numId="10">
    <w:abstractNumId w:val="9"/>
  </w:num>
  <w:num w:numId="11">
    <w:abstractNumId w:val="2"/>
  </w:num>
  <w:num w:numId="12">
    <w:abstractNumId w:val="12"/>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684E"/>
    <w:rsid w:val="00012666"/>
    <w:rsid w:val="00021B5D"/>
    <w:rsid w:val="00044009"/>
    <w:rsid w:val="000513CA"/>
    <w:rsid w:val="00052028"/>
    <w:rsid w:val="00060954"/>
    <w:rsid w:val="00065FD2"/>
    <w:rsid w:val="0007540D"/>
    <w:rsid w:val="00076976"/>
    <w:rsid w:val="00083E2D"/>
    <w:rsid w:val="0009443E"/>
    <w:rsid w:val="00096150"/>
    <w:rsid w:val="000A2D92"/>
    <w:rsid w:val="000A65D8"/>
    <w:rsid w:val="000A7071"/>
    <w:rsid w:val="000C0B3D"/>
    <w:rsid w:val="000C1358"/>
    <w:rsid w:val="000C5ADE"/>
    <w:rsid w:val="000D34CD"/>
    <w:rsid w:val="000E2874"/>
    <w:rsid w:val="000F05EA"/>
    <w:rsid w:val="000F4484"/>
    <w:rsid w:val="000F6F0A"/>
    <w:rsid w:val="0010303D"/>
    <w:rsid w:val="00112574"/>
    <w:rsid w:val="0012037C"/>
    <w:rsid w:val="00127F56"/>
    <w:rsid w:val="00135BBC"/>
    <w:rsid w:val="00140DC3"/>
    <w:rsid w:val="001538BA"/>
    <w:rsid w:val="001578CE"/>
    <w:rsid w:val="00162382"/>
    <w:rsid w:val="0017599F"/>
    <w:rsid w:val="001761F7"/>
    <w:rsid w:val="00180937"/>
    <w:rsid w:val="00184184"/>
    <w:rsid w:val="00185C6C"/>
    <w:rsid w:val="00191892"/>
    <w:rsid w:val="001921BE"/>
    <w:rsid w:val="0019292F"/>
    <w:rsid w:val="00193281"/>
    <w:rsid w:val="00195320"/>
    <w:rsid w:val="0019684E"/>
    <w:rsid w:val="001B0357"/>
    <w:rsid w:val="001B0FDB"/>
    <w:rsid w:val="001B1104"/>
    <w:rsid w:val="001B502C"/>
    <w:rsid w:val="001B705C"/>
    <w:rsid w:val="001D5503"/>
    <w:rsid w:val="001D6F4E"/>
    <w:rsid w:val="001F2C61"/>
    <w:rsid w:val="001F33D9"/>
    <w:rsid w:val="00211B1D"/>
    <w:rsid w:val="00214385"/>
    <w:rsid w:val="0022300C"/>
    <w:rsid w:val="00226025"/>
    <w:rsid w:val="00257AC5"/>
    <w:rsid w:val="00270984"/>
    <w:rsid w:val="002770A3"/>
    <w:rsid w:val="00282415"/>
    <w:rsid w:val="0029136C"/>
    <w:rsid w:val="0029138C"/>
    <w:rsid w:val="00293C16"/>
    <w:rsid w:val="002975E8"/>
    <w:rsid w:val="002A298F"/>
    <w:rsid w:val="002A5C09"/>
    <w:rsid w:val="002A5C62"/>
    <w:rsid w:val="002A6C32"/>
    <w:rsid w:val="002B20ED"/>
    <w:rsid w:val="002B23C1"/>
    <w:rsid w:val="002B55D6"/>
    <w:rsid w:val="002B79C3"/>
    <w:rsid w:val="002C6BC5"/>
    <w:rsid w:val="002D0F0C"/>
    <w:rsid w:val="002D150F"/>
    <w:rsid w:val="002D4DF9"/>
    <w:rsid w:val="002D7BC9"/>
    <w:rsid w:val="002E120D"/>
    <w:rsid w:val="002E23DF"/>
    <w:rsid w:val="002E4B4C"/>
    <w:rsid w:val="002E5478"/>
    <w:rsid w:val="002E5ACF"/>
    <w:rsid w:val="002E7919"/>
    <w:rsid w:val="002F169C"/>
    <w:rsid w:val="002F3B1A"/>
    <w:rsid w:val="002F7968"/>
    <w:rsid w:val="00301903"/>
    <w:rsid w:val="003023AE"/>
    <w:rsid w:val="003122BF"/>
    <w:rsid w:val="00317B82"/>
    <w:rsid w:val="0032140F"/>
    <w:rsid w:val="00321A69"/>
    <w:rsid w:val="00333221"/>
    <w:rsid w:val="003430D4"/>
    <w:rsid w:val="003539C4"/>
    <w:rsid w:val="0035455D"/>
    <w:rsid w:val="003549C4"/>
    <w:rsid w:val="00355244"/>
    <w:rsid w:val="003566C0"/>
    <w:rsid w:val="00360C8C"/>
    <w:rsid w:val="00362480"/>
    <w:rsid w:val="00363265"/>
    <w:rsid w:val="00366EEF"/>
    <w:rsid w:val="00370E94"/>
    <w:rsid w:val="0037142F"/>
    <w:rsid w:val="00373A41"/>
    <w:rsid w:val="003766B1"/>
    <w:rsid w:val="003776C6"/>
    <w:rsid w:val="003779CA"/>
    <w:rsid w:val="00380536"/>
    <w:rsid w:val="003872F0"/>
    <w:rsid w:val="0039095E"/>
    <w:rsid w:val="00391D8B"/>
    <w:rsid w:val="00393D03"/>
    <w:rsid w:val="00394746"/>
    <w:rsid w:val="00395BBA"/>
    <w:rsid w:val="003A3617"/>
    <w:rsid w:val="003A5127"/>
    <w:rsid w:val="003B35A6"/>
    <w:rsid w:val="003B73D9"/>
    <w:rsid w:val="003C6EF3"/>
    <w:rsid w:val="003D0B03"/>
    <w:rsid w:val="003D18A5"/>
    <w:rsid w:val="003D41D0"/>
    <w:rsid w:val="003D5753"/>
    <w:rsid w:val="003E2D5A"/>
    <w:rsid w:val="003E4D3B"/>
    <w:rsid w:val="003E687A"/>
    <w:rsid w:val="003F017C"/>
    <w:rsid w:val="003F3EE3"/>
    <w:rsid w:val="00400B63"/>
    <w:rsid w:val="0040104C"/>
    <w:rsid w:val="004159E7"/>
    <w:rsid w:val="00416CD4"/>
    <w:rsid w:val="004211D0"/>
    <w:rsid w:val="00422464"/>
    <w:rsid w:val="004260B2"/>
    <w:rsid w:val="004437D7"/>
    <w:rsid w:val="00443E6B"/>
    <w:rsid w:val="00456218"/>
    <w:rsid w:val="004613B9"/>
    <w:rsid w:val="00472B57"/>
    <w:rsid w:val="004A042F"/>
    <w:rsid w:val="004A0847"/>
    <w:rsid w:val="004A39F4"/>
    <w:rsid w:val="004A55BB"/>
    <w:rsid w:val="004A667F"/>
    <w:rsid w:val="004A6D11"/>
    <w:rsid w:val="004B0458"/>
    <w:rsid w:val="004C08E3"/>
    <w:rsid w:val="004C22AD"/>
    <w:rsid w:val="004D3BF3"/>
    <w:rsid w:val="004D508F"/>
    <w:rsid w:val="004F04E5"/>
    <w:rsid w:val="004F56AD"/>
    <w:rsid w:val="005117F0"/>
    <w:rsid w:val="00511E92"/>
    <w:rsid w:val="00512817"/>
    <w:rsid w:val="00516CFC"/>
    <w:rsid w:val="00520E84"/>
    <w:rsid w:val="0052383C"/>
    <w:rsid w:val="00526D37"/>
    <w:rsid w:val="005279B0"/>
    <w:rsid w:val="00535907"/>
    <w:rsid w:val="005365F6"/>
    <w:rsid w:val="005409B3"/>
    <w:rsid w:val="005418CB"/>
    <w:rsid w:val="00543BA7"/>
    <w:rsid w:val="0054786B"/>
    <w:rsid w:val="0057094A"/>
    <w:rsid w:val="005915FA"/>
    <w:rsid w:val="00596C6E"/>
    <w:rsid w:val="005A3764"/>
    <w:rsid w:val="005A3979"/>
    <w:rsid w:val="005A4668"/>
    <w:rsid w:val="005B0D5A"/>
    <w:rsid w:val="005D2F85"/>
    <w:rsid w:val="005D438F"/>
    <w:rsid w:val="005D4883"/>
    <w:rsid w:val="005D5409"/>
    <w:rsid w:val="005E09EF"/>
    <w:rsid w:val="005E2856"/>
    <w:rsid w:val="005F02A7"/>
    <w:rsid w:val="005F25E2"/>
    <w:rsid w:val="005F2DDF"/>
    <w:rsid w:val="005F3A1D"/>
    <w:rsid w:val="005F5266"/>
    <w:rsid w:val="005F712E"/>
    <w:rsid w:val="00602C12"/>
    <w:rsid w:val="0060736F"/>
    <w:rsid w:val="00610450"/>
    <w:rsid w:val="00612494"/>
    <w:rsid w:val="0062613F"/>
    <w:rsid w:val="00626DB2"/>
    <w:rsid w:val="00632051"/>
    <w:rsid w:val="00633025"/>
    <w:rsid w:val="0063515B"/>
    <w:rsid w:val="006365A3"/>
    <w:rsid w:val="006377C6"/>
    <w:rsid w:val="00641AF7"/>
    <w:rsid w:val="00650B0C"/>
    <w:rsid w:val="00661E08"/>
    <w:rsid w:val="006751A3"/>
    <w:rsid w:val="00675547"/>
    <w:rsid w:val="00683048"/>
    <w:rsid w:val="0069030F"/>
    <w:rsid w:val="00696089"/>
    <w:rsid w:val="006A104D"/>
    <w:rsid w:val="006A72E3"/>
    <w:rsid w:val="006B344B"/>
    <w:rsid w:val="006B4952"/>
    <w:rsid w:val="006B6EDD"/>
    <w:rsid w:val="006B6FBE"/>
    <w:rsid w:val="006C20D9"/>
    <w:rsid w:val="006C58DB"/>
    <w:rsid w:val="006D180A"/>
    <w:rsid w:val="006D2C27"/>
    <w:rsid w:val="006D501B"/>
    <w:rsid w:val="006E512D"/>
    <w:rsid w:val="006E5200"/>
    <w:rsid w:val="006F3586"/>
    <w:rsid w:val="006F600A"/>
    <w:rsid w:val="007014FF"/>
    <w:rsid w:val="0070680A"/>
    <w:rsid w:val="007147CC"/>
    <w:rsid w:val="007164B0"/>
    <w:rsid w:val="00720AF1"/>
    <w:rsid w:val="0073199F"/>
    <w:rsid w:val="00731E1C"/>
    <w:rsid w:val="00732383"/>
    <w:rsid w:val="007400DB"/>
    <w:rsid w:val="0074012B"/>
    <w:rsid w:val="007427BC"/>
    <w:rsid w:val="007567F7"/>
    <w:rsid w:val="0075756C"/>
    <w:rsid w:val="00773C04"/>
    <w:rsid w:val="00776942"/>
    <w:rsid w:val="00781529"/>
    <w:rsid w:val="00787147"/>
    <w:rsid w:val="00792093"/>
    <w:rsid w:val="00795335"/>
    <w:rsid w:val="007B20E8"/>
    <w:rsid w:val="007B748E"/>
    <w:rsid w:val="007C36C2"/>
    <w:rsid w:val="007C5145"/>
    <w:rsid w:val="007D76B9"/>
    <w:rsid w:val="007F27D0"/>
    <w:rsid w:val="007F36A2"/>
    <w:rsid w:val="00801679"/>
    <w:rsid w:val="00801C6C"/>
    <w:rsid w:val="008047AF"/>
    <w:rsid w:val="00805EAD"/>
    <w:rsid w:val="00810845"/>
    <w:rsid w:val="00811718"/>
    <w:rsid w:val="00811E55"/>
    <w:rsid w:val="00813BF2"/>
    <w:rsid w:val="00821984"/>
    <w:rsid w:val="00831732"/>
    <w:rsid w:val="008322C7"/>
    <w:rsid w:val="00835340"/>
    <w:rsid w:val="0083619D"/>
    <w:rsid w:val="00842078"/>
    <w:rsid w:val="0084234A"/>
    <w:rsid w:val="00843C51"/>
    <w:rsid w:val="00845C3A"/>
    <w:rsid w:val="0084709E"/>
    <w:rsid w:val="00853AD5"/>
    <w:rsid w:val="0086099C"/>
    <w:rsid w:val="008626E0"/>
    <w:rsid w:val="00863527"/>
    <w:rsid w:val="008635D0"/>
    <w:rsid w:val="008662A6"/>
    <w:rsid w:val="0087140C"/>
    <w:rsid w:val="0087304D"/>
    <w:rsid w:val="00874320"/>
    <w:rsid w:val="008819A4"/>
    <w:rsid w:val="00886F2A"/>
    <w:rsid w:val="00890DCD"/>
    <w:rsid w:val="008925D4"/>
    <w:rsid w:val="008A7EF2"/>
    <w:rsid w:val="008B591A"/>
    <w:rsid w:val="008B61F9"/>
    <w:rsid w:val="008C008A"/>
    <w:rsid w:val="008C0BED"/>
    <w:rsid w:val="008C20CD"/>
    <w:rsid w:val="008C5C72"/>
    <w:rsid w:val="008C6B6D"/>
    <w:rsid w:val="008D1E66"/>
    <w:rsid w:val="008D23A7"/>
    <w:rsid w:val="008E00B0"/>
    <w:rsid w:val="008E215D"/>
    <w:rsid w:val="008E218F"/>
    <w:rsid w:val="008E2E24"/>
    <w:rsid w:val="008E534E"/>
    <w:rsid w:val="008E777C"/>
    <w:rsid w:val="008F184D"/>
    <w:rsid w:val="008F302E"/>
    <w:rsid w:val="00902D41"/>
    <w:rsid w:val="009050E8"/>
    <w:rsid w:val="009078D1"/>
    <w:rsid w:val="0091023F"/>
    <w:rsid w:val="00925C9E"/>
    <w:rsid w:val="00933E39"/>
    <w:rsid w:val="00937934"/>
    <w:rsid w:val="00940FA6"/>
    <w:rsid w:val="00946EEB"/>
    <w:rsid w:val="009475A3"/>
    <w:rsid w:val="00953632"/>
    <w:rsid w:val="00957CBD"/>
    <w:rsid w:val="00966F5D"/>
    <w:rsid w:val="009705D0"/>
    <w:rsid w:val="00971226"/>
    <w:rsid w:val="009734F0"/>
    <w:rsid w:val="0097459D"/>
    <w:rsid w:val="00977502"/>
    <w:rsid w:val="00987DCE"/>
    <w:rsid w:val="00990F55"/>
    <w:rsid w:val="009A3690"/>
    <w:rsid w:val="009A5606"/>
    <w:rsid w:val="009B4166"/>
    <w:rsid w:val="009B69CF"/>
    <w:rsid w:val="009B70FC"/>
    <w:rsid w:val="009E1F75"/>
    <w:rsid w:val="009E37B6"/>
    <w:rsid w:val="009E4811"/>
    <w:rsid w:val="00A00D3F"/>
    <w:rsid w:val="00A02EE1"/>
    <w:rsid w:val="00A03431"/>
    <w:rsid w:val="00A2088D"/>
    <w:rsid w:val="00A309CA"/>
    <w:rsid w:val="00A37C0F"/>
    <w:rsid w:val="00A414BE"/>
    <w:rsid w:val="00A41DF5"/>
    <w:rsid w:val="00A4542B"/>
    <w:rsid w:val="00A462DB"/>
    <w:rsid w:val="00A55876"/>
    <w:rsid w:val="00A63C5C"/>
    <w:rsid w:val="00A671ED"/>
    <w:rsid w:val="00A70399"/>
    <w:rsid w:val="00A75A4B"/>
    <w:rsid w:val="00A9041D"/>
    <w:rsid w:val="00A919F4"/>
    <w:rsid w:val="00A960A0"/>
    <w:rsid w:val="00AA0F93"/>
    <w:rsid w:val="00AA3F4C"/>
    <w:rsid w:val="00AB4B01"/>
    <w:rsid w:val="00AC1D25"/>
    <w:rsid w:val="00AC7FBA"/>
    <w:rsid w:val="00AE3676"/>
    <w:rsid w:val="00AE54F4"/>
    <w:rsid w:val="00AF0144"/>
    <w:rsid w:val="00B0142F"/>
    <w:rsid w:val="00B06D8A"/>
    <w:rsid w:val="00B112BF"/>
    <w:rsid w:val="00B41FFE"/>
    <w:rsid w:val="00B506DF"/>
    <w:rsid w:val="00B57209"/>
    <w:rsid w:val="00B75DA2"/>
    <w:rsid w:val="00B85139"/>
    <w:rsid w:val="00B944DE"/>
    <w:rsid w:val="00B96486"/>
    <w:rsid w:val="00B9688E"/>
    <w:rsid w:val="00BA0B0B"/>
    <w:rsid w:val="00BA3EBC"/>
    <w:rsid w:val="00BB591B"/>
    <w:rsid w:val="00BC28EF"/>
    <w:rsid w:val="00BC796D"/>
    <w:rsid w:val="00BD3B3F"/>
    <w:rsid w:val="00BF231C"/>
    <w:rsid w:val="00BF291E"/>
    <w:rsid w:val="00BF3B10"/>
    <w:rsid w:val="00C00D2A"/>
    <w:rsid w:val="00C033CB"/>
    <w:rsid w:val="00C125A5"/>
    <w:rsid w:val="00C13328"/>
    <w:rsid w:val="00C246AD"/>
    <w:rsid w:val="00C25965"/>
    <w:rsid w:val="00C31BA4"/>
    <w:rsid w:val="00C353FD"/>
    <w:rsid w:val="00C44970"/>
    <w:rsid w:val="00C534DB"/>
    <w:rsid w:val="00C54838"/>
    <w:rsid w:val="00C56BA0"/>
    <w:rsid w:val="00C67837"/>
    <w:rsid w:val="00C67F32"/>
    <w:rsid w:val="00C8206E"/>
    <w:rsid w:val="00C833B9"/>
    <w:rsid w:val="00C8657F"/>
    <w:rsid w:val="00C877F0"/>
    <w:rsid w:val="00C9233D"/>
    <w:rsid w:val="00C929E7"/>
    <w:rsid w:val="00C960B8"/>
    <w:rsid w:val="00CA04DA"/>
    <w:rsid w:val="00CA4179"/>
    <w:rsid w:val="00CA513E"/>
    <w:rsid w:val="00CA63AD"/>
    <w:rsid w:val="00CB0878"/>
    <w:rsid w:val="00CB3A78"/>
    <w:rsid w:val="00CB5CC7"/>
    <w:rsid w:val="00CD46E4"/>
    <w:rsid w:val="00CD62E7"/>
    <w:rsid w:val="00CE0EAD"/>
    <w:rsid w:val="00CE7C9F"/>
    <w:rsid w:val="00D01328"/>
    <w:rsid w:val="00D14DB3"/>
    <w:rsid w:val="00D24396"/>
    <w:rsid w:val="00D25D82"/>
    <w:rsid w:val="00D31A74"/>
    <w:rsid w:val="00D3301B"/>
    <w:rsid w:val="00D3393A"/>
    <w:rsid w:val="00D47CC4"/>
    <w:rsid w:val="00D65283"/>
    <w:rsid w:val="00D84AF8"/>
    <w:rsid w:val="00D90E74"/>
    <w:rsid w:val="00D977DA"/>
    <w:rsid w:val="00DA149D"/>
    <w:rsid w:val="00DA5AD0"/>
    <w:rsid w:val="00DB13EC"/>
    <w:rsid w:val="00DD721F"/>
    <w:rsid w:val="00DE1CBE"/>
    <w:rsid w:val="00DE6F3E"/>
    <w:rsid w:val="00DF4F61"/>
    <w:rsid w:val="00E017A1"/>
    <w:rsid w:val="00E01DDF"/>
    <w:rsid w:val="00E01F13"/>
    <w:rsid w:val="00E04D6D"/>
    <w:rsid w:val="00E053C3"/>
    <w:rsid w:val="00E068BC"/>
    <w:rsid w:val="00E06D9D"/>
    <w:rsid w:val="00E16223"/>
    <w:rsid w:val="00E225F9"/>
    <w:rsid w:val="00E4189C"/>
    <w:rsid w:val="00E41BE8"/>
    <w:rsid w:val="00E4309A"/>
    <w:rsid w:val="00E813F4"/>
    <w:rsid w:val="00E97AAD"/>
    <w:rsid w:val="00EA0DF1"/>
    <w:rsid w:val="00EA43F8"/>
    <w:rsid w:val="00EA6EC4"/>
    <w:rsid w:val="00EB2400"/>
    <w:rsid w:val="00EB4B08"/>
    <w:rsid w:val="00EC5CD0"/>
    <w:rsid w:val="00ED297F"/>
    <w:rsid w:val="00ED4677"/>
    <w:rsid w:val="00ED6E21"/>
    <w:rsid w:val="00EE0761"/>
    <w:rsid w:val="00EE556E"/>
    <w:rsid w:val="00EF0560"/>
    <w:rsid w:val="00EF3C81"/>
    <w:rsid w:val="00EF3FDF"/>
    <w:rsid w:val="00EF5CD6"/>
    <w:rsid w:val="00EF742A"/>
    <w:rsid w:val="00F00B97"/>
    <w:rsid w:val="00F209AB"/>
    <w:rsid w:val="00F21AC3"/>
    <w:rsid w:val="00F2672C"/>
    <w:rsid w:val="00F34A2D"/>
    <w:rsid w:val="00F40076"/>
    <w:rsid w:val="00F5538C"/>
    <w:rsid w:val="00F62E3F"/>
    <w:rsid w:val="00F63E83"/>
    <w:rsid w:val="00F654DD"/>
    <w:rsid w:val="00F66D0C"/>
    <w:rsid w:val="00F67ABE"/>
    <w:rsid w:val="00F7452F"/>
    <w:rsid w:val="00F77BDB"/>
    <w:rsid w:val="00F96224"/>
    <w:rsid w:val="00F97E9A"/>
    <w:rsid w:val="00F97FA0"/>
    <w:rsid w:val="00FA62EC"/>
    <w:rsid w:val="00FB033D"/>
    <w:rsid w:val="00FB1805"/>
    <w:rsid w:val="00FB250E"/>
    <w:rsid w:val="00FC33C5"/>
    <w:rsid w:val="00FE4716"/>
    <w:rsid w:val="00FF0E6F"/>
    <w:rsid w:val="00FF4032"/>
    <w:rsid w:val="00FF79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F5"/>
  </w:style>
  <w:style w:type="paragraph" w:styleId="Heading1">
    <w:name w:val="heading 1"/>
    <w:basedOn w:val="Normal"/>
    <w:link w:val="Heading1Char"/>
    <w:uiPriority w:val="9"/>
    <w:qFormat/>
    <w:rsid w:val="00426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260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260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60B2"/>
    <w:rPr>
      <w:color w:val="0000FF"/>
      <w:u w:val="single"/>
    </w:rPr>
  </w:style>
  <w:style w:type="character" w:customStyle="1" w:styleId="Heading1Char">
    <w:name w:val="Heading 1 Char"/>
    <w:basedOn w:val="DefaultParagraphFont"/>
    <w:link w:val="Heading1"/>
    <w:uiPriority w:val="9"/>
    <w:rsid w:val="004260B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260B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260B2"/>
    <w:rPr>
      <w:rFonts w:ascii="Times New Roman" w:eastAsia="Times New Roman" w:hAnsi="Times New Roman" w:cs="Times New Roman"/>
      <w:b/>
      <w:bCs/>
      <w:sz w:val="27"/>
      <w:szCs w:val="27"/>
      <w:lang w:eastAsia="en-GB"/>
    </w:rPr>
  </w:style>
  <w:style w:type="paragraph" w:customStyle="1" w:styleId="summary">
    <w:name w:val="summary"/>
    <w:basedOn w:val="Normal"/>
    <w:rsid w:val="004260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260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0B2"/>
    <w:rPr>
      <w:rFonts w:ascii="Tahoma" w:hAnsi="Tahoma" w:cs="Tahoma"/>
      <w:sz w:val="16"/>
      <w:szCs w:val="16"/>
    </w:rPr>
  </w:style>
  <w:style w:type="character" w:styleId="FollowedHyperlink">
    <w:name w:val="FollowedHyperlink"/>
    <w:basedOn w:val="DefaultParagraphFont"/>
    <w:uiPriority w:val="99"/>
    <w:semiHidden/>
    <w:unhideWhenUsed/>
    <w:rsid w:val="002975E8"/>
    <w:rPr>
      <w:color w:val="800080" w:themeColor="followedHyperlink"/>
      <w:u w:val="single"/>
    </w:rPr>
  </w:style>
  <w:style w:type="paragraph" w:styleId="NoSpacing">
    <w:name w:val="No Spacing"/>
    <w:uiPriority w:val="1"/>
    <w:qFormat/>
    <w:rsid w:val="005A3764"/>
    <w:pPr>
      <w:spacing w:after="0" w:line="240" w:lineRule="auto"/>
    </w:pPr>
  </w:style>
  <w:style w:type="paragraph" w:customStyle="1" w:styleId="font8">
    <w:name w:val="font_8"/>
    <w:basedOn w:val="Normal"/>
    <w:rsid w:val="00DF4F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F4F61"/>
  </w:style>
  <w:style w:type="paragraph" w:styleId="Header">
    <w:name w:val="header"/>
    <w:basedOn w:val="Normal"/>
    <w:link w:val="HeaderChar"/>
    <w:uiPriority w:val="99"/>
    <w:semiHidden/>
    <w:unhideWhenUsed/>
    <w:rsid w:val="005F25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25E2"/>
  </w:style>
  <w:style w:type="paragraph" w:styleId="Footer">
    <w:name w:val="footer"/>
    <w:basedOn w:val="Normal"/>
    <w:link w:val="FooterChar"/>
    <w:uiPriority w:val="99"/>
    <w:unhideWhenUsed/>
    <w:rsid w:val="005F2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5E2"/>
  </w:style>
  <w:style w:type="character" w:customStyle="1" w:styleId="description">
    <w:name w:val="description"/>
    <w:basedOn w:val="DefaultParagraphFont"/>
    <w:rsid w:val="004C22AD"/>
  </w:style>
  <w:style w:type="character" w:customStyle="1" w:styleId="address">
    <w:name w:val="address"/>
    <w:basedOn w:val="DefaultParagraphFont"/>
    <w:rsid w:val="004C22AD"/>
  </w:style>
  <w:style w:type="paragraph" w:styleId="ListParagraph">
    <w:name w:val="List Paragraph"/>
    <w:basedOn w:val="Normal"/>
    <w:uiPriority w:val="34"/>
    <w:qFormat/>
    <w:rsid w:val="00195320"/>
    <w:pPr>
      <w:ind w:left="720"/>
      <w:contextualSpacing/>
    </w:pPr>
  </w:style>
</w:styles>
</file>

<file path=word/webSettings.xml><?xml version="1.0" encoding="utf-8"?>
<w:webSettings xmlns:r="http://schemas.openxmlformats.org/officeDocument/2006/relationships" xmlns:w="http://schemas.openxmlformats.org/wordprocessingml/2006/main">
  <w:divs>
    <w:div w:id="453599102">
      <w:bodyDiv w:val="1"/>
      <w:marLeft w:val="0"/>
      <w:marRight w:val="0"/>
      <w:marTop w:val="0"/>
      <w:marBottom w:val="0"/>
      <w:divBdr>
        <w:top w:val="none" w:sz="0" w:space="0" w:color="auto"/>
        <w:left w:val="none" w:sz="0" w:space="0" w:color="auto"/>
        <w:bottom w:val="none" w:sz="0" w:space="0" w:color="auto"/>
        <w:right w:val="none" w:sz="0" w:space="0" w:color="auto"/>
      </w:divBdr>
      <w:divsChild>
        <w:div w:id="1093863665">
          <w:marLeft w:val="0"/>
          <w:marRight w:val="0"/>
          <w:marTop w:val="0"/>
          <w:marBottom w:val="0"/>
          <w:divBdr>
            <w:top w:val="none" w:sz="0" w:space="0" w:color="auto"/>
            <w:left w:val="none" w:sz="0" w:space="0" w:color="auto"/>
            <w:bottom w:val="none" w:sz="0" w:space="0" w:color="auto"/>
            <w:right w:val="none" w:sz="0" w:space="0" w:color="auto"/>
          </w:divBdr>
        </w:div>
      </w:divsChild>
    </w:div>
    <w:div w:id="709955548">
      <w:bodyDiv w:val="1"/>
      <w:marLeft w:val="0"/>
      <w:marRight w:val="0"/>
      <w:marTop w:val="0"/>
      <w:marBottom w:val="0"/>
      <w:divBdr>
        <w:top w:val="none" w:sz="0" w:space="0" w:color="auto"/>
        <w:left w:val="none" w:sz="0" w:space="0" w:color="auto"/>
        <w:bottom w:val="none" w:sz="0" w:space="0" w:color="auto"/>
        <w:right w:val="none" w:sz="0" w:space="0" w:color="auto"/>
      </w:divBdr>
    </w:div>
    <w:div w:id="913509650">
      <w:bodyDiv w:val="1"/>
      <w:marLeft w:val="0"/>
      <w:marRight w:val="0"/>
      <w:marTop w:val="0"/>
      <w:marBottom w:val="0"/>
      <w:divBdr>
        <w:top w:val="none" w:sz="0" w:space="0" w:color="auto"/>
        <w:left w:val="none" w:sz="0" w:space="0" w:color="auto"/>
        <w:bottom w:val="none" w:sz="0" w:space="0" w:color="auto"/>
        <w:right w:val="none" w:sz="0" w:space="0" w:color="auto"/>
      </w:divBdr>
      <w:divsChild>
        <w:div w:id="2018266957">
          <w:marLeft w:val="0"/>
          <w:marRight w:val="0"/>
          <w:marTop w:val="0"/>
          <w:marBottom w:val="0"/>
          <w:divBdr>
            <w:top w:val="none" w:sz="0" w:space="0" w:color="auto"/>
            <w:left w:val="none" w:sz="0" w:space="0" w:color="auto"/>
            <w:bottom w:val="none" w:sz="0" w:space="0" w:color="auto"/>
            <w:right w:val="none" w:sz="0" w:space="0" w:color="auto"/>
          </w:divBdr>
        </w:div>
        <w:div w:id="1376780916">
          <w:marLeft w:val="0"/>
          <w:marRight w:val="0"/>
          <w:marTop w:val="0"/>
          <w:marBottom w:val="0"/>
          <w:divBdr>
            <w:top w:val="none" w:sz="0" w:space="0" w:color="auto"/>
            <w:left w:val="none" w:sz="0" w:space="0" w:color="auto"/>
            <w:bottom w:val="none" w:sz="0" w:space="0" w:color="auto"/>
            <w:right w:val="none" w:sz="0" w:space="0" w:color="auto"/>
          </w:divBdr>
        </w:div>
      </w:divsChild>
    </w:div>
    <w:div w:id="936522128">
      <w:bodyDiv w:val="1"/>
      <w:marLeft w:val="0"/>
      <w:marRight w:val="0"/>
      <w:marTop w:val="0"/>
      <w:marBottom w:val="0"/>
      <w:divBdr>
        <w:top w:val="none" w:sz="0" w:space="0" w:color="auto"/>
        <w:left w:val="none" w:sz="0" w:space="0" w:color="auto"/>
        <w:bottom w:val="none" w:sz="0" w:space="0" w:color="auto"/>
        <w:right w:val="none" w:sz="0" w:space="0" w:color="auto"/>
      </w:divBdr>
    </w:div>
    <w:div w:id="1184586489">
      <w:bodyDiv w:val="1"/>
      <w:marLeft w:val="0"/>
      <w:marRight w:val="0"/>
      <w:marTop w:val="0"/>
      <w:marBottom w:val="0"/>
      <w:divBdr>
        <w:top w:val="none" w:sz="0" w:space="0" w:color="auto"/>
        <w:left w:val="none" w:sz="0" w:space="0" w:color="auto"/>
        <w:bottom w:val="none" w:sz="0" w:space="0" w:color="auto"/>
        <w:right w:val="none" w:sz="0" w:space="0" w:color="auto"/>
      </w:divBdr>
      <w:divsChild>
        <w:div w:id="985862534">
          <w:marLeft w:val="0"/>
          <w:marRight w:val="0"/>
          <w:marTop w:val="0"/>
          <w:marBottom w:val="0"/>
          <w:divBdr>
            <w:top w:val="none" w:sz="0" w:space="0" w:color="auto"/>
            <w:left w:val="none" w:sz="0" w:space="0" w:color="auto"/>
            <w:bottom w:val="none" w:sz="0" w:space="0" w:color="auto"/>
            <w:right w:val="none" w:sz="0" w:space="0" w:color="auto"/>
          </w:divBdr>
          <w:divsChild>
            <w:div w:id="1922636606">
              <w:marLeft w:val="0"/>
              <w:marRight w:val="0"/>
              <w:marTop w:val="0"/>
              <w:marBottom w:val="0"/>
              <w:divBdr>
                <w:top w:val="none" w:sz="0" w:space="0" w:color="auto"/>
                <w:left w:val="none" w:sz="0" w:space="0" w:color="auto"/>
                <w:bottom w:val="none" w:sz="0" w:space="0" w:color="auto"/>
                <w:right w:val="none" w:sz="0" w:space="0" w:color="auto"/>
              </w:divBdr>
            </w:div>
          </w:divsChild>
        </w:div>
        <w:div w:id="1619071557">
          <w:marLeft w:val="0"/>
          <w:marRight w:val="0"/>
          <w:marTop w:val="0"/>
          <w:marBottom w:val="0"/>
          <w:divBdr>
            <w:top w:val="none" w:sz="0" w:space="0" w:color="auto"/>
            <w:left w:val="none" w:sz="0" w:space="0" w:color="auto"/>
            <w:bottom w:val="none" w:sz="0" w:space="0" w:color="auto"/>
            <w:right w:val="none" w:sz="0" w:space="0" w:color="auto"/>
          </w:divBdr>
        </w:div>
      </w:divsChild>
    </w:div>
    <w:div w:id="1303851233">
      <w:bodyDiv w:val="1"/>
      <w:marLeft w:val="0"/>
      <w:marRight w:val="0"/>
      <w:marTop w:val="0"/>
      <w:marBottom w:val="0"/>
      <w:divBdr>
        <w:top w:val="none" w:sz="0" w:space="0" w:color="auto"/>
        <w:left w:val="none" w:sz="0" w:space="0" w:color="auto"/>
        <w:bottom w:val="none" w:sz="0" w:space="0" w:color="auto"/>
        <w:right w:val="none" w:sz="0" w:space="0" w:color="auto"/>
      </w:divBdr>
    </w:div>
    <w:div w:id="1335721674">
      <w:bodyDiv w:val="1"/>
      <w:marLeft w:val="0"/>
      <w:marRight w:val="0"/>
      <w:marTop w:val="0"/>
      <w:marBottom w:val="0"/>
      <w:divBdr>
        <w:top w:val="none" w:sz="0" w:space="0" w:color="auto"/>
        <w:left w:val="none" w:sz="0" w:space="0" w:color="auto"/>
        <w:bottom w:val="none" w:sz="0" w:space="0" w:color="auto"/>
        <w:right w:val="none" w:sz="0" w:space="0" w:color="auto"/>
      </w:divBdr>
    </w:div>
    <w:div w:id="1388914060">
      <w:bodyDiv w:val="1"/>
      <w:marLeft w:val="0"/>
      <w:marRight w:val="0"/>
      <w:marTop w:val="0"/>
      <w:marBottom w:val="0"/>
      <w:divBdr>
        <w:top w:val="none" w:sz="0" w:space="0" w:color="auto"/>
        <w:left w:val="none" w:sz="0" w:space="0" w:color="auto"/>
        <w:bottom w:val="none" w:sz="0" w:space="0" w:color="auto"/>
        <w:right w:val="none" w:sz="0" w:space="0" w:color="auto"/>
      </w:divBdr>
    </w:div>
    <w:div w:id="2053457129">
      <w:bodyDiv w:val="1"/>
      <w:marLeft w:val="0"/>
      <w:marRight w:val="0"/>
      <w:marTop w:val="0"/>
      <w:marBottom w:val="0"/>
      <w:divBdr>
        <w:top w:val="none" w:sz="0" w:space="0" w:color="auto"/>
        <w:left w:val="none" w:sz="0" w:space="0" w:color="auto"/>
        <w:bottom w:val="none" w:sz="0" w:space="0" w:color="auto"/>
        <w:right w:val="none" w:sz="0" w:space="0" w:color="auto"/>
      </w:divBdr>
      <w:divsChild>
        <w:div w:id="1682851532">
          <w:marLeft w:val="0"/>
          <w:marRight w:val="0"/>
          <w:marTop w:val="0"/>
          <w:marBottom w:val="0"/>
          <w:divBdr>
            <w:top w:val="none" w:sz="0" w:space="0" w:color="auto"/>
            <w:left w:val="none" w:sz="0" w:space="0" w:color="auto"/>
            <w:bottom w:val="none" w:sz="0" w:space="0" w:color="auto"/>
            <w:right w:val="none" w:sz="0" w:space="0" w:color="auto"/>
          </w:divBdr>
        </w:div>
        <w:div w:id="1811481102">
          <w:marLeft w:val="0"/>
          <w:marRight w:val="0"/>
          <w:marTop w:val="0"/>
          <w:marBottom w:val="0"/>
          <w:divBdr>
            <w:top w:val="none" w:sz="0" w:space="0" w:color="auto"/>
            <w:left w:val="none" w:sz="0" w:space="0" w:color="auto"/>
            <w:bottom w:val="none" w:sz="0" w:space="0" w:color="auto"/>
            <w:right w:val="none" w:sz="0" w:space="0" w:color="auto"/>
          </w:divBdr>
          <w:divsChild>
            <w:div w:id="59251270">
              <w:marLeft w:val="0"/>
              <w:marRight w:val="0"/>
              <w:marTop w:val="0"/>
              <w:marBottom w:val="300"/>
              <w:divBdr>
                <w:top w:val="none" w:sz="0" w:space="0" w:color="auto"/>
                <w:left w:val="none" w:sz="0" w:space="0" w:color="auto"/>
                <w:bottom w:val="none" w:sz="0" w:space="0" w:color="auto"/>
                <w:right w:val="none" w:sz="0" w:space="0" w:color="auto"/>
              </w:divBdr>
            </w:div>
            <w:div w:id="690453613">
              <w:marLeft w:val="0"/>
              <w:marRight w:val="0"/>
              <w:marTop w:val="0"/>
              <w:marBottom w:val="300"/>
              <w:divBdr>
                <w:top w:val="none" w:sz="0" w:space="0" w:color="auto"/>
                <w:left w:val="none" w:sz="0" w:space="0" w:color="auto"/>
                <w:bottom w:val="none" w:sz="0" w:space="0" w:color="auto"/>
                <w:right w:val="none" w:sz="0" w:space="0" w:color="auto"/>
              </w:divBdr>
            </w:div>
            <w:div w:id="826701477">
              <w:marLeft w:val="0"/>
              <w:marRight w:val="0"/>
              <w:marTop w:val="0"/>
              <w:marBottom w:val="300"/>
              <w:divBdr>
                <w:top w:val="none" w:sz="0" w:space="0" w:color="auto"/>
                <w:left w:val="none" w:sz="0" w:space="0" w:color="auto"/>
                <w:bottom w:val="none" w:sz="0" w:space="0" w:color="auto"/>
                <w:right w:val="none" w:sz="0" w:space="0" w:color="auto"/>
              </w:divBdr>
            </w:div>
            <w:div w:id="1061749423">
              <w:marLeft w:val="0"/>
              <w:marRight w:val="0"/>
              <w:marTop w:val="0"/>
              <w:marBottom w:val="300"/>
              <w:divBdr>
                <w:top w:val="none" w:sz="0" w:space="0" w:color="auto"/>
                <w:left w:val="none" w:sz="0" w:space="0" w:color="auto"/>
                <w:bottom w:val="none" w:sz="0" w:space="0" w:color="auto"/>
                <w:right w:val="none" w:sz="0" w:space="0" w:color="auto"/>
              </w:divBdr>
            </w:div>
            <w:div w:id="1333685134">
              <w:marLeft w:val="0"/>
              <w:marRight w:val="0"/>
              <w:marTop w:val="0"/>
              <w:marBottom w:val="300"/>
              <w:divBdr>
                <w:top w:val="none" w:sz="0" w:space="0" w:color="auto"/>
                <w:left w:val="none" w:sz="0" w:space="0" w:color="auto"/>
                <w:bottom w:val="none" w:sz="0" w:space="0" w:color="auto"/>
                <w:right w:val="none" w:sz="0" w:space="0" w:color="auto"/>
              </w:divBdr>
            </w:div>
            <w:div w:id="1906722413">
              <w:marLeft w:val="0"/>
              <w:marRight w:val="0"/>
              <w:marTop w:val="0"/>
              <w:marBottom w:val="0"/>
              <w:divBdr>
                <w:top w:val="none" w:sz="0" w:space="0" w:color="auto"/>
                <w:left w:val="none" w:sz="0" w:space="0" w:color="auto"/>
                <w:bottom w:val="none" w:sz="0" w:space="0" w:color="auto"/>
                <w:right w:val="none" w:sz="0" w:space="0" w:color="auto"/>
              </w:divBdr>
            </w:div>
            <w:div w:id="1995596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CE4E-F65C-4EF7-8A92-C8F7AB6F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home</cp:lastModifiedBy>
  <cp:revision>8</cp:revision>
  <cp:lastPrinted>2021-07-02T16:37:00Z</cp:lastPrinted>
  <dcterms:created xsi:type="dcterms:W3CDTF">2021-07-01T14:57:00Z</dcterms:created>
  <dcterms:modified xsi:type="dcterms:W3CDTF">2021-07-20T08:18:00Z</dcterms:modified>
</cp:coreProperties>
</file>