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A359" w14:textId="77777777" w:rsidR="002D4EB5" w:rsidRDefault="002D4EB5" w:rsidP="002D4EB5">
      <w:pPr>
        <w:rPr>
          <w:b/>
          <w:bCs/>
          <w:sz w:val="40"/>
          <w:szCs w:val="40"/>
        </w:rPr>
      </w:pPr>
    </w:p>
    <w:p w14:paraId="66C67DCC" w14:textId="77777777" w:rsidR="002D4EB5" w:rsidRDefault="002D4EB5" w:rsidP="002D4EB5">
      <w:pPr>
        <w:rPr>
          <w:b/>
          <w:bCs/>
          <w:sz w:val="40"/>
          <w:szCs w:val="40"/>
        </w:rPr>
      </w:pPr>
    </w:p>
    <w:p w14:paraId="67D4EDAC" w14:textId="77777777" w:rsidR="002D4EB5" w:rsidRDefault="002D4EB5" w:rsidP="002D4EB5">
      <w:pPr>
        <w:rPr>
          <w:b/>
          <w:bCs/>
          <w:sz w:val="40"/>
          <w:szCs w:val="40"/>
        </w:rPr>
      </w:pPr>
    </w:p>
    <w:p w14:paraId="6EAED545" w14:textId="77777777" w:rsidR="002D4EB5" w:rsidRDefault="002D4EB5" w:rsidP="002D4EB5"/>
    <w:p w14:paraId="4438A696" w14:textId="77777777" w:rsidR="002D4EB5" w:rsidRDefault="002D4EB5" w:rsidP="002D4EB5"/>
    <w:p w14:paraId="4C5B9F55" w14:textId="77777777" w:rsidR="002D4EB5" w:rsidRDefault="002D4EB5" w:rsidP="002D4EB5"/>
    <w:p w14:paraId="71FC6DB9" w14:textId="77777777" w:rsidR="002D4EB5" w:rsidRDefault="002D4EB5" w:rsidP="002D4EB5"/>
    <w:p w14:paraId="7C0A36FB" w14:textId="77777777" w:rsidR="002D4EB5" w:rsidRDefault="002D4EB5" w:rsidP="002D4EB5">
      <w:pPr>
        <w:keepNext/>
        <w:jc w:val="center"/>
        <w:rPr>
          <w:b/>
          <w:bCs/>
          <w:sz w:val="32"/>
          <w:szCs w:val="32"/>
        </w:rPr>
      </w:pPr>
      <w:r>
        <w:rPr>
          <w:b/>
          <w:bCs/>
          <w:sz w:val="40"/>
          <w:szCs w:val="40"/>
        </w:rPr>
        <w:t>Design &amp; Access Statement</w:t>
      </w:r>
    </w:p>
    <w:p w14:paraId="2EEC473A" w14:textId="77777777" w:rsidR="002D4EB5" w:rsidRDefault="002D4EB5" w:rsidP="002D4EB5">
      <w:pPr>
        <w:keepNext/>
        <w:jc w:val="center"/>
        <w:rPr>
          <w:b/>
          <w:bCs/>
          <w:sz w:val="32"/>
          <w:szCs w:val="32"/>
        </w:rPr>
      </w:pPr>
    </w:p>
    <w:p w14:paraId="39754247" w14:textId="77777777" w:rsidR="002D4EB5" w:rsidRDefault="002D4EB5" w:rsidP="002D4EB5">
      <w:pPr>
        <w:keepNext/>
        <w:jc w:val="center"/>
        <w:rPr>
          <w:b/>
          <w:bCs/>
          <w:i/>
          <w:iCs/>
        </w:rPr>
      </w:pPr>
      <w:r>
        <w:rPr>
          <w:b/>
          <w:bCs/>
          <w:i/>
          <w:iCs/>
        </w:rPr>
        <w:t>Submitted in support of</w:t>
      </w:r>
    </w:p>
    <w:p w14:paraId="627C7F33" w14:textId="77777777" w:rsidR="002D4EB5" w:rsidRDefault="002D4EB5" w:rsidP="002D4EB5"/>
    <w:p w14:paraId="5D28A676" w14:textId="6C9B25ED" w:rsidR="002D4EB5" w:rsidRDefault="0039300F" w:rsidP="002D4EB5">
      <w:pPr>
        <w:keepNext/>
        <w:jc w:val="center"/>
        <w:rPr>
          <w:b/>
          <w:bCs/>
          <w:sz w:val="36"/>
          <w:szCs w:val="36"/>
        </w:rPr>
      </w:pPr>
      <w:r>
        <w:rPr>
          <w:b/>
          <w:bCs/>
          <w:sz w:val="36"/>
          <w:szCs w:val="36"/>
        </w:rPr>
        <w:t>Alterations &amp; Extension</w:t>
      </w:r>
    </w:p>
    <w:p w14:paraId="7FB3C63D" w14:textId="77777777" w:rsidR="002D4EB5" w:rsidRDefault="002D4EB5" w:rsidP="002D4EB5">
      <w:pPr>
        <w:keepNext/>
        <w:jc w:val="center"/>
        <w:rPr>
          <w:b/>
          <w:bCs/>
          <w:sz w:val="36"/>
          <w:szCs w:val="36"/>
        </w:rPr>
      </w:pPr>
    </w:p>
    <w:p w14:paraId="3014A1BB" w14:textId="77777777" w:rsidR="0039300F" w:rsidRDefault="0039300F" w:rsidP="002D4EB5">
      <w:pPr>
        <w:keepNext/>
        <w:jc w:val="center"/>
        <w:rPr>
          <w:b/>
          <w:bCs/>
          <w:sz w:val="36"/>
          <w:szCs w:val="36"/>
        </w:rPr>
      </w:pPr>
      <w:r>
        <w:rPr>
          <w:b/>
          <w:bCs/>
          <w:sz w:val="36"/>
          <w:szCs w:val="36"/>
        </w:rPr>
        <w:t>Broniarth Farm, Guilsfield,</w:t>
      </w:r>
    </w:p>
    <w:p w14:paraId="74E8F379" w14:textId="228D3F7A" w:rsidR="002D4EB5" w:rsidRDefault="0039300F" w:rsidP="002D4EB5">
      <w:pPr>
        <w:keepNext/>
        <w:jc w:val="center"/>
        <w:rPr>
          <w:b/>
          <w:bCs/>
          <w:sz w:val="36"/>
          <w:szCs w:val="36"/>
        </w:rPr>
      </w:pPr>
      <w:r>
        <w:rPr>
          <w:b/>
          <w:bCs/>
          <w:sz w:val="36"/>
          <w:szCs w:val="36"/>
        </w:rPr>
        <w:t>Welshpool, Powys.</w:t>
      </w:r>
    </w:p>
    <w:p w14:paraId="27D1706E" w14:textId="77777777" w:rsidR="002D4EB5" w:rsidRDefault="002D4EB5" w:rsidP="002D4EB5"/>
    <w:p w14:paraId="28D2EF06" w14:textId="77777777" w:rsidR="002D4EB5" w:rsidRDefault="002D4EB5" w:rsidP="002D4EB5"/>
    <w:p w14:paraId="3F288276" w14:textId="77777777" w:rsidR="002D4EB5" w:rsidRDefault="002D4EB5" w:rsidP="002D4EB5"/>
    <w:p w14:paraId="1021B513" w14:textId="77777777" w:rsidR="002D4EB5" w:rsidRDefault="002D4EB5" w:rsidP="002D4EB5"/>
    <w:p w14:paraId="782C42F6" w14:textId="77777777" w:rsidR="002D4EB5" w:rsidRDefault="002D4EB5" w:rsidP="002D4EB5"/>
    <w:p w14:paraId="5511C5E3" w14:textId="77777777" w:rsidR="002D4EB5" w:rsidRDefault="002D4EB5" w:rsidP="002D4EB5"/>
    <w:p w14:paraId="5404DA2E" w14:textId="77777777" w:rsidR="002D4EB5" w:rsidRDefault="002D4EB5" w:rsidP="002D4EB5"/>
    <w:p w14:paraId="5932FB7D" w14:textId="18905EFF" w:rsidR="002D4EB5" w:rsidRDefault="002D4EB5" w:rsidP="002D4EB5">
      <w:pPr>
        <w:keepNext/>
        <w:jc w:val="center"/>
        <w:rPr>
          <w:b/>
          <w:bCs/>
          <w:sz w:val="36"/>
          <w:szCs w:val="36"/>
        </w:rPr>
      </w:pPr>
    </w:p>
    <w:p w14:paraId="13E6D004" w14:textId="77777777" w:rsidR="002D4EB5" w:rsidRDefault="002D4EB5" w:rsidP="002D4EB5"/>
    <w:p w14:paraId="18C6E89F" w14:textId="77777777" w:rsidR="002D4EB5" w:rsidRDefault="002D4EB5" w:rsidP="002D4EB5"/>
    <w:p w14:paraId="21D6D3F6" w14:textId="77777777" w:rsidR="002D4EB5" w:rsidRDefault="002D4EB5" w:rsidP="002D4EB5"/>
    <w:p w14:paraId="498E40AF" w14:textId="77777777" w:rsidR="002D4EB5" w:rsidRDefault="002D4EB5" w:rsidP="002D4EB5"/>
    <w:p w14:paraId="71545BE1" w14:textId="77777777" w:rsidR="002D4EB5" w:rsidRDefault="002D4EB5" w:rsidP="002D4EB5"/>
    <w:p w14:paraId="4C55AC91" w14:textId="77777777" w:rsidR="002D4EB5" w:rsidRDefault="002D4EB5" w:rsidP="002D4EB5"/>
    <w:p w14:paraId="0DCA0AD3" w14:textId="77777777" w:rsidR="002D4EB5" w:rsidRDefault="002D4EB5" w:rsidP="002D4EB5">
      <w:pPr>
        <w:jc w:val="center"/>
      </w:pPr>
    </w:p>
    <w:p w14:paraId="1B0DF375" w14:textId="77777777" w:rsidR="002D4EB5" w:rsidRDefault="002D4EB5" w:rsidP="002D4EB5">
      <w:pPr>
        <w:keepNext/>
        <w:jc w:val="center"/>
        <w:rPr>
          <w:b/>
          <w:bCs/>
          <w:i/>
          <w:iCs/>
        </w:rPr>
      </w:pPr>
      <w:r>
        <w:rPr>
          <w:b/>
          <w:bCs/>
          <w:i/>
          <w:iCs/>
        </w:rPr>
        <w:t>Prepared by</w:t>
      </w:r>
    </w:p>
    <w:p w14:paraId="014188D4" w14:textId="77777777" w:rsidR="002D4EB5" w:rsidRDefault="002D4EB5" w:rsidP="002D4EB5">
      <w:pPr>
        <w:jc w:val="center"/>
      </w:pPr>
    </w:p>
    <w:p w14:paraId="4A2ADEC5" w14:textId="77777777" w:rsidR="002D4EB5" w:rsidRDefault="002D4EB5" w:rsidP="002D4EB5">
      <w:pPr>
        <w:jc w:val="center"/>
        <w:rPr>
          <w:b/>
          <w:bCs/>
          <w:sz w:val="36"/>
          <w:szCs w:val="36"/>
        </w:rPr>
      </w:pPr>
      <w:r>
        <w:rPr>
          <w:b/>
          <w:bCs/>
          <w:sz w:val="36"/>
          <w:szCs w:val="36"/>
        </w:rPr>
        <w:t>Gwynfor Humphreys</w:t>
      </w:r>
    </w:p>
    <w:p w14:paraId="69B0F66B" w14:textId="77777777" w:rsidR="002D4EB5" w:rsidRDefault="002D4EB5" w:rsidP="002D4EB5">
      <w:pPr>
        <w:jc w:val="center"/>
        <w:rPr>
          <w:b/>
          <w:bCs/>
          <w:sz w:val="36"/>
          <w:szCs w:val="36"/>
        </w:rPr>
      </w:pPr>
      <w:r>
        <w:rPr>
          <w:b/>
          <w:bCs/>
          <w:sz w:val="36"/>
          <w:szCs w:val="36"/>
        </w:rPr>
        <w:t>Chartered Building Surveyor</w:t>
      </w:r>
    </w:p>
    <w:p w14:paraId="0EFA3DE8" w14:textId="5E1FF86D" w:rsidR="002D4EB5" w:rsidRDefault="001D7B54" w:rsidP="002D4EB5">
      <w:pPr>
        <w:jc w:val="center"/>
        <w:rPr>
          <w:b/>
          <w:bCs/>
          <w:sz w:val="36"/>
          <w:szCs w:val="36"/>
        </w:rPr>
      </w:pPr>
      <w:r>
        <w:rPr>
          <w:b/>
          <w:bCs/>
          <w:sz w:val="36"/>
          <w:szCs w:val="36"/>
        </w:rPr>
        <w:t>Ty Fedw</w:t>
      </w:r>
    </w:p>
    <w:p w14:paraId="3AB21D6F" w14:textId="1D6F26CC" w:rsidR="001D7B54" w:rsidRDefault="001D7B54" w:rsidP="002D4EB5">
      <w:pPr>
        <w:jc w:val="center"/>
        <w:rPr>
          <w:b/>
          <w:bCs/>
          <w:sz w:val="36"/>
          <w:szCs w:val="36"/>
        </w:rPr>
      </w:pPr>
      <w:r>
        <w:rPr>
          <w:b/>
          <w:bCs/>
          <w:sz w:val="36"/>
          <w:szCs w:val="36"/>
        </w:rPr>
        <w:t>Abermule, Montgomery,</w:t>
      </w:r>
    </w:p>
    <w:p w14:paraId="1DFD6743" w14:textId="6B832C04" w:rsidR="001D7B54" w:rsidRDefault="001D7B54" w:rsidP="002D4EB5">
      <w:pPr>
        <w:jc w:val="center"/>
        <w:rPr>
          <w:b/>
          <w:bCs/>
          <w:sz w:val="36"/>
          <w:szCs w:val="36"/>
        </w:rPr>
      </w:pPr>
      <w:r>
        <w:rPr>
          <w:b/>
          <w:bCs/>
          <w:sz w:val="36"/>
          <w:szCs w:val="36"/>
        </w:rPr>
        <w:t>Powys SY15 6JW</w:t>
      </w:r>
    </w:p>
    <w:p w14:paraId="3125A853" w14:textId="77777777" w:rsidR="002D4EB5" w:rsidRDefault="002D4EB5" w:rsidP="002D4EB5">
      <w:pPr>
        <w:jc w:val="center"/>
      </w:pPr>
      <w:r>
        <w:rPr>
          <w:b/>
          <w:bCs/>
          <w:sz w:val="36"/>
          <w:szCs w:val="36"/>
        </w:rPr>
        <w:t>Tel: 01938 554413</w:t>
      </w:r>
    </w:p>
    <w:p w14:paraId="759917AD" w14:textId="77777777" w:rsidR="002D4EB5" w:rsidRDefault="002D4EB5" w:rsidP="002D4EB5">
      <w:pPr>
        <w:rPr>
          <w:b/>
          <w:bCs/>
          <w:sz w:val="28"/>
          <w:szCs w:val="28"/>
        </w:rPr>
      </w:pPr>
    </w:p>
    <w:p w14:paraId="223C907D" w14:textId="77777777" w:rsidR="001D7B54" w:rsidRDefault="001D7B54" w:rsidP="002D4EB5">
      <w:pPr>
        <w:rPr>
          <w:b/>
          <w:bCs/>
          <w:sz w:val="28"/>
          <w:szCs w:val="28"/>
        </w:rPr>
      </w:pPr>
    </w:p>
    <w:p w14:paraId="0D2E4D26" w14:textId="77777777" w:rsidR="002D4EB5" w:rsidRDefault="002D4EB5" w:rsidP="002D4EB5">
      <w:pPr>
        <w:rPr>
          <w:b/>
          <w:bCs/>
          <w:sz w:val="28"/>
          <w:szCs w:val="28"/>
        </w:rPr>
      </w:pPr>
    </w:p>
    <w:p w14:paraId="6027B957" w14:textId="77777777" w:rsidR="00707A79" w:rsidRDefault="00707A79" w:rsidP="00707A79">
      <w:pPr>
        <w:rPr>
          <w:b/>
          <w:bCs/>
          <w:sz w:val="28"/>
          <w:szCs w:val="28"/>
        </w:rPr>
      </w:pPr>
      <w:r>
        <w:rPr>
          <w:b/>
          <w:bCs/>
          <w:sz w:val="28"/>
          <w:szCs w:val="28"/>
        </w:rPr>
        <w:lastRenderedPageBreak/>
        <w:t>Introduction</w:t>
      </w:r>
    </w:p>
    <w:p w14:paraId="6EFE391C" w14:textId="77777777" w:rsidR="00707A79" w:rsidRDefault="00707A79" w:rsidP="00707A79">
      <w:r>
        <w:t>This Design &amp; Access Statement (DAS) explains the design rationale behind the planning application.  The Statement includes a written description and justification of the development proposal.  The DAS will explain and justify the concepts and objectives of good design thinking on which a development proposal is based, and how these will be reflected throughout the scheme.  It will also consider the following aspects of the proposed development;</w:t>
      </w:r>
    </w:p>
    <w:p w14:paraId="29E1E6B4" w14:textId="77777777" w:rsidR="00707A79" w:rsidRDefault="00707A79" w:rsidP="00707A79">
      <w:pPr>
        <w:numPr>
          <w:ilvl w:val="0"/>
          <w:numId w:val="1"/>
        </w:numPr>
        <w:ind w:left="360" w:hanging="360"/>
      </w:pPr>
      <w:r>
        <w:t>Access</w:t>
      </w:r>
    </w:p>
    <w:p w14:paraId="5A5C40DC" w14:textId="77777777" w:rsidR="00707A79" w:rsidRDefault="00707A79" w:rsidP="00707A79">
      <w:pPr>
        <w:numPr>
          <w:ilvl w:val="0"/>
          <w:numId w:val="1"/>
        </w:numPr>
        <w:ind w:left="360" w:hanging="360"/>
      </w:pPr>
      <w:r>
        <w:t>Character</w:t>
      </w:r>
    </w:p>
    <w:p w14:paraId="20311DFA" w14:textId="77777777" w:rsidR="00707A79" w:rsidRDefault="00707A79" w:rsidP="00707A79">
      <w:pPr>
        <w:numPr>
          <w:ilvl w:val="0"/>
          <w:numId w:val="1"/>
        </w:numPr>
        <w:ind w:left="360" w:hanging="360"/>
      </w:pPr>
      <w:r>
        <w:t>Community Safety</w:t>
      </w:r>
    </w:p>
    <w:p w14:paraId="1757C26F" w14:textId="77777777" w:rsidR="00707A79" w:rsidRDefault="00707A79" w:rsidP="00707A79">
      <w:pPr>
        <w:numPr>
          <w:ilvl w:val="0"/>
          <w:numId w:val="1"/>
        </w:numPr>
        <w:ind w:left="360" w:hanging="360"/>
      </w:pPr>
      <w:r>
        <w:t>Environmental Sustainability</w:t>
      </w:r>
    </w:p>
    <w:p w14:paraId="1CCAE229" w14:textId="77777777" w:rsidR="00707A79" w:rsidRDefault="00707A79" w:rsidP="00707A79">
      <w:pPr>
        <w:numPr>
          <w:ilvl w:val="0"/>
          <w:numId w:val="1"/>
        </w:numPr>
        <w:ind w:left="360" w:hanging="360"/>
      </w:pPr>
      <w:r>
        <w:t>Movement</w:t>
      </w:r>
    </w:p>
    <w:p w14:paraId="2E52FD76" w14:textId="77777777" w:rsidR="00707A79" w:rsidRDefault="00707A79" w:rsidP="00707A79"/>
    <w:p w14:paraId="40D2650B" w14:textId="77777777" w:rsidR="00707A79" w:rsidRDefault="00707A79" w:rsidP="00707A79">
      <w:pPr>
        <w:rPr>
          <w:b/>
          <w:bCs/>
          <w:sz w:val="28"/>
          <w:szCs w:val="28"/>
        </w:rPr>
      </w:pPr>
      <w:r>
        <w:rPr>
          <w:b/>
          <w:bCs/>
          <w:sz w:val="28"/>
          <w:szCs w:val="28"/>
        </w:rPr>
        <w:t>Accessibility</w:t>
      </w:r>
    </w:p>
    <w:p w14:paraId="627B3448" w14:textId="77777777" w:rsidR="00707A79" w:rsidRDefault="00707A79" w:rsidP="00707A79">
      <w:r>
        <w:t>Explain the adopted policy or approach to inclusive design and how policies relating to inclusive design in development plans and relevant local design guidance have been taken into account.</w:t>
      </w:r>
    </w:p>
    <w:p w14:paraId="2B918D77" w14:textId="77777777" w:rsidR="00707A79" w:rsidRDefault="00707A79" w:rsidP="00707A79">
      <w:pPr>
        <w:rPr>
          <w:b/>
          <w:bCs/>
        </w:rPr>
      </w:pPr>
    </w:p>
    <w:p w14:paraId="09ECE9DF" w14:textId="77777777" w:rsidR="00707A79" w:rsidRDefault="00707A79" w:rsidP="00707A79">
      <w:pPr>
        <w:rPr>
          <w:b/>
          <w:bCs/>
          <w:i/>
          <w:iCs/>
        </w:rPr>
      </w:pPr>
      <w:r>
        <w:rPr>
          <w:b/>
          <w:bCs/>
          <w:i/>
          <w:iCs/>
        </w:rPr>
        <w:t>Access by disabled persons</w:t>
      </w:r>
    </w:p>
    <w:p w14:paraId="60D4C91B" w14:textId="77777777" w:rsidR="00707A79" w:rsidRDefault="00707A79" w:rsidP="00707A79">
      <w:r>
        <w:t>Applications will be permitted for the development of new buildings, public amenities and recreational spaces and, where practicable and reasonable, for changes of use or alterations to existing buildings, where suitable access is made to and within the building or amenity and adequate facilities are provided for people with disabilities.</w:t>
      </w:r>
    </w:p>
    <w:p w14:paraId="5E33FA62" w14:textId="77777777" w:rsidR="00707A79" w:rsidRDefault="00707A79" w:rsidP="00707A79">
      <w:r>
        <w:t>The Disability Discrimination Act 1995 seeks to avoid discrimination against people with disabilities and impairments, and for instance, ensures that work premises do not disadvantage someone with a disability.  The access arrangements have adopted an inclusive approach and aims to ensure all users will have equal and convenient access to the building.</w:t>
      </w:r>
    </w:p>
    <w:p w14:paraId="0B1958D2" w14:textId="77777777" w:rsidR="00707A79" w:rsidRDefault="00707A79" w:rsidP="00707A79">
      <w:pPr>
        <w:rPr>
          <w:i/>
          <w:iCs/>
        </w:rPr>
      </w:pPr>
    </w:p>
    <w:p w14:paraId="6671343F" w14:textId="77777777" w:rsidR="00707A79" w:rsidRDefault="00707A79" w:rsidP="00707A79">
      <w:pPr>
        <w:rPr>
          <w:i/>
          <w:iCs/>
        </w:rPr>
      </w:pPr>
      <w:r>
        <w:rPr>
          <w:i/>
          <w:iCs/>
        </w:rPr>
        <w:t>Explain how any specific issues which might affect people’s access to the development have been addressed.</w:t>
      </w:r>
    </w:p>
    <w:p w14:paraId="1FEE4B6D" w14:textId="5930D23C" w:rsidR="00707A79" w:rsidRDefault="00707A79" w:rsidP="00707A79">
      <w:r>
        <w:t>The design of the extension shows full consideration for ease of access for disabled users.</w:t>
      </w:r>
    </w:p>
    <w:p w14:paraId="13D055B7" w14:textId="77777777" w:rsidR="00707A79" w:rsidRDefault="00707A79" w:rsidP="00707A79">
      <w:r>
        <w:t>The application incorporates the following points:</w:t>
      </w:r>
    </w:p>
    <w:p w14:paraId="3A74FB0A" w14:textId="5801FE96" w:rsidR="00707A79" w:rsidRDefault="00707A79" w:rsidP="00707A79">
      <w:pPr>
        <w:pStyle w:val="ListParagraph"/>
        <w:numPr>
          <w:ilvl w:val="0"/>
          <w:numId w:val="2"/>
        </w:numPr>
      </w:pPr>
      <w:r>
        <w:t>Floor levels within the extended section run in level with the main dwelling floor level</w:t>
      </w:r>
      <w:r w:rsidR="00E8151E">
        <w:t xml:space="preserve">. </w:t>
      </w:r>
      <w:r>
        <w:t>This enables disability accessibility.</w:t>
      </w:r>
    </w:p>
    <w:p w14:paraId="34CF72E5" w14:textId="77777777" w:rsidR="00707A79" w:rsidRDefault="00707A79" w:rsidP="00707A79">
      <w:pPr>
        <w:pStyle w:val="ListParagraph"/>
        <w:numPr>
          <w:ilvl w:val="0"/>
          <w:numId w:val="2"/>
        </w:numPr>
      </w:pPr>
      <w:r>
        <w:t>New doors will offer minimum 800mm clearance – allowing wheelchair access.</w:t>
      </w:r>
    </w:p>
    <w:p w14:paraId="157780E1" w14:textId="77777777" w:rsidR="00707A79" w:rsidRDefault="00707A79" w:rsidP="00707A79">
      <w:pPr>
        <w:pStyle w:val="ListParagraph"/>
        <w:numPr>
          <w:ilvl w:val="0"/>
          <w:numId w:val="2"/>
        </w:numPr>
      </w:pPr>
      <w:r>
        <w:t>Door furniture will be lever style to allow ease of operation</w:t>
      </w:r>
    </w:p>
    <w:p w14:paraId="2497E85E" w14:textId="77777777" w:rsidR="00707A79" w:rsidRDefault="00707A79" w:rsidP="00707A79">
      <w:pPr>
        <w:pStyle w:val="ListParagraph"/>
        <w:numPr>
          <w:ilvl w:val="0"/>
          <w:numId w:val="2"/>
        </w:numPr>
      </w:pPr>
      <w:r>
        <w:t>New sockets and light switches will be set between 450 and 1200mm above finished floor level, allowing convenient access to disabled users.</w:t>
      </w:r>
    </w:p>
    <w:p w14:paraId="72BA3390" w14:textId="77777777" w:rsidR="00707A79" w:rsidRDefault="00707A79" w:rsidP="00707A79">
      <w:pPr>
        <w:rPr>
          <w:i/>
          <w:iCs/>
        </w:rPr>
      </w:pPr>
    </w:p>
    <w:p w14:paraId="6C591E36" w14:textId="77777777" w:rsidR="00707A79" w:rsidRDefault="00707A79" w:rsidP="00707A79">
      <w:pPr>
        <w:rPr>
          <w:i/>
          <w:iCs/>
        </w:rPr>
      </w:pPr>
      <w:r>
        <w:rPr>
          <w:i/>
          <w:iCs/>
        </w:rPr>
        <w:t>Detail how features, which ensure peoples access to the development, will be maintained.</w:t>
      </w:r>
    </w:p>
    <w:p w14:paraId="31E8E40C" w14:textId="77777777" w:rsidR="00707A79" w:rsidRDefault="00707A79" w:rsidP="00707A79">
      <w:r>
        <w:t xml:space="preserve">All of the measures detailed above will be maintained in such a way as to allow all people access to and from (&amp; within) the buildings.  </w:t>
      </w:r>
    </w:p>
    <w:p w14:paraId="4E815F86" w14:textId="77777777" w:rsidR="00707A79" w:rsidRDefault="00707A79" w:rsidP="00707A79">
      <w:pPr>
        <w:rPr>
          <w:b/>
          <w:bCs/>
          <w:sz w:val="28"/>
          <w:szCs w:val="28"/>
        </w:rPr>
      </w:pPr>
    </w:p>
    <w:p w14:paraId="543A763D" w14:textId="77777777" w:rsidR="00707A79" w:rsidRDefault="00707A79" w:rsidP="00707A79">
      <w:pPr>
        <w:rPr>
          <w:b/>
          <w:bCs/>
          <w:sz w:val="28"/>
          <w:szCs w:val="28"/>
        </w:rPr>
      </w:pPr>
    </w:p>
    <w:p w14:paraId="61D6E4D7" w14:textId="77777777" w:rsidR="00707A79" w:rsidRDefault="00707A79" w:rsidP="00707A79">
      <w:pPr>
        <w:rPr>
          <w:b/>
          <w:bCs/>
          <w:sz w:val="28"/>
          <w:szCs w:val="28"/>
        </w:rPr>
      </w:pPr>
    </w:p>
    <w:p w14:paraId="0C15EE6A" w14:textId="77777777" w:rsidR="00707A79" w:rsidRDefault="00707A79" w:rsidP="00707A79">
      <w:pPr>
        <w:rPr>
          <w:b/>
          <w:bCs/>
          <w:sz w:val="28"/>
          <w:szCs w:val="28"/>
        </w:rPr>
      </w:pPr>
      <w:r>
        <w:rPr>
          <w:b/>
          <w:bCs/>
          <w:sz w:val="28"/>
          <w:szCs w:val="28"/>
        </w:rPr>
        <w:lastRenderedPageBreak/>
        <w:t>Environmental Sustainability</w:t>
      </w:r>
    </w:p>
    <w:p w14:paraId="406817F9" w14:textId="77777777" w:rsidR="00707A79" w:rsidRDefault="00707A79" w:rsidP="00707A79">
      <w:pPr>
        <w:rPr>
          <w:b/>
          <w:bCs/>
          <w:i/>
          <w:iCs/>
        </w:rPr>
      </w:pPr>
      <w:r>
        <w:rPr>
          <w:b/>
          <w:bCs/>
          <w:i/>
          <w:iCs/>
        </w:rPr>
        <w:t xml:space="preserve">Biodiversity &amp; Local Environment  </w:t>
      </w:r>
    </w:p>
    <w:p w14:paraId="29464B11" w14:textId="77777777" w:rsidR="001D7B54" w:rsidRDefault="00707A79" w:rsidP="00707A79">
      <w:r>
        <w:t xml:space="preserve">There are no known protected species at the site.  </w:t>
      </w:r>
    </w:p>
    <w:p w14:paraId="746C7F86" w14:textId="48C308C3" w:rsidR="00707A79" w:rsidRDefault="001D7B54" w:rsidP="00707A79">
      <w:r>
        <w:t xml:space="preserve">An ecological assessment confirms this.  </w:t>
      </w:r>
      <w:r w:rsidR="00707A79">
        <w:t>There is no potential for disturbance.</w:t>
      </w:r>
    </w:p>
    <w:p w14:paraId="0165303E" w14:textId="77777777" w:rsidR="00707A79" w:rsidRDefault="00707A79" w:rsidP="00707A79"/>
    <w:p w14:paraId="21F8780B" w14:textId="77777777" w:rsidR="00707A79" w:rsidRDefault="00707A79" w:rsidP="00707A79">
      <w:pPr>
        <w:rPr>
          <w:b/>
          <w:bCs/>
          <w:i/>
          <w:iCs/>
        </w:rPr>
      </w:pPr>
      <w:r>
        <w:rPr>
          <w:b/>
          <w:bCs/>
          <w:i/>
          <w:iCs/>
        </w:rPr>
        <w:t>Energy Efficiency/carbon reduction</w:t>
      </w:r>
    </w:p>
    <w:p w14:paraId="5421F658" w14:textId="16D3EAEB" w:rsidR="00707A79" w:rsidRDefault="00707A79" w:rsidP="00707A79">
      <w:r>
        <w:t xml:space="preserve">The extension walls have been built to meet current building regulation requirements in terms of energy efficiency.    </w:t>
      </w:r>
    </w:p>
    <w:p w14:paraId="35F463BA" w14:textId="77777777" w:rsidR="00707A79" w:rsidRDefault="00707A79" w:rsidP="00707A79"/>
    <w:p w14:paraId="246C860F" w14:textId="77777777" w:rsidR="00707A79" w:rsidRDefault="00707A79" w:rsidP="00707A79">
      <w:pPr>
        <w:rPr>
          <w:b/>
          <w:bCs/>
          <w:i/>
          <w:iCs/>
        </w:rPr>
      </w:pPr>
      <w:r>
        <w:rPr>
          <w:b/>
          <w:bCs/>
          <w:i/>
          <w:iCs/>
        </w:rPr>
        <w:t>Waste Management</w:t>
      </w:r>
    </w:p>
    <w:p w14:paraId="725FAAD0" w14:textId="77777777" w:rsidR="00707A79" w:rsidRDefault="00707A79" w:rsidP="00707A79">
      <w:r>
        <w:t>Any waste materials arising from the development will be recycled where possible.  Where recycling is not possible waste materials will be taken to licensed tip/waste disposal centre.</w:t>
      </w:r>
    </w:p>
    <w:p w14:paraId="5B28E4B2" w14:textId="77777777" w:rsidR="00707A79" w:rsidRDefault="00707A79" w:rsidP="00707A79"/>
    <w:p w14:paraId="4ADA79AC" w14:textId="77777777" w:rsidR="00707A79" w:rsidRDefault="00707A79" w:rsidP="00707A79">
      <w:pPr>
        <w:rPr>
          <w:b/>
          <w:bCs/>
          <w:i/>
          <w:iCs/>
        </w:rPr>
      </w:pPr>
      <w:r>
        <w:rPr>
          <w:b/>
          <w:bCs/>
          <w:i/>
          <w:iCs/>
        </w:rPr>
        <w:t>Water</w:t>
      </w:r>
    </w:p>
    <w:p w14:paraId="3AA06C6E" w14:textId="77777777" w:rsidR="00707A79" w:rsidRDefault="00707A79" w:rsidP="00707A79">
      <w:r>
        <w:t xml:space="preserve">Mains water is present at the site. </w:t>
      </w:r>
    </w:p>
    <w:p w14:paraId="07D11485" w14:textId="77777777" w:rsidR="00707A79" w:rsidRDefault="00707A79" w:rsidP="00707A79">
      <w:r>
        <w:t>Roof water will drain to soakaways.</w:t>
      </w:r>
    </w:p>
    <w:p w14:paraId="3A7AA2BC" w14:textId="3F0F370C" w:rsidR="00707A79" w:rsidRDefault="00707A79" w:rsidP="00707A79">
      <w:r>
        <w:t xml:space="preserve">Foul water will drain to the existing septic tank installation.    </w:t>
      </w:r>
    </w:p>
    <w:p w14:paraId="0DC1EBAE" w14:textId="77777777" w:rsidR="00707A79" w:rsidRDefault="00707A79" w:rsidP="00707A79">
      <w:pPr>
        <w:rPr>
          <w:b/>
          <w:bCs/>
          <w:i/>
          <w:iCs/>
        </w:rPr>
      </w:pPr>
    </w:p>
    <w:p w14:paraId="637B1C78" w14:textId="77777777" w:rsidR="00707A79" w:rsidRDefault="00707A79" w:rsidP="00707A79">
      <w:pPr>
        <w:rPr>
          <w:b/>
          <w:bCs/>
          <w:i/>
          <w:iCs/>
        </w:rPr>
      </w:pPr>
      <w:r>
        <w:rPr>
          <w:b/>
          <w:bCs/>
          <w:i/>
          <w:iCs/>
        </w:rPr>
        <w:t>Climate Resilience</w:t>
      </w:r>
    </w:p>
    <w:p w14:paraId="05001285" w14:textId="77777777" w:rsidR="00707A79" w:rsidRDefault="00707A79" w:rsidP="00707A79">
      <w:r>
        <w:t xml:space="preserve">The building will not be affected by changes in climate.  External materials will be resilient to the effects of climate action.  </w:t>
      </w:r>
    </w:p>
    <w:p w14:paraId="6ED33382" w14:textId="77777777" w:rsidR="00707A79" w:rsidRDefault="00707A79" w:rsidP="00707A79">
      <w:r>
        <w:t>The development of this land will contribute to the aim of sustainability through the productive use of the above features.</w:t>
      </w:r>
    </w:p>
    <w:p w14:paraId="376BEF19" w14:textId="77777777" w:rsidR="00707A79" w:rsidRDefault="00707A79" w:rsidP="00707A79">
      <w:r>
        <w:t>The above points will ensure that the building is sustainable in terms of building design and the supply and use of energy in accordance with the current standards/good practice.</w:t>
      </w:r>
    </w:p>
    <w:p w14:paraId="42C06913" w14:textId="77777777" w:rsidR="00707A79" w:rsidRDefault="00707A79" w:rsidP="00707A79"/>
    <w:p w14:paraId="6A8BD351" w14:textId="77777777" w:rsidR="00707A79" w:rsidRDefault="00707A79" w:rsidP="00707A79">
      <w:pPr>
        <w:rPr>
          <w:b/>
          <w:bCs/>
          <w:sz w:val="28"/>
          <w:szCs w:val="28"/>
        </w:rPr>
      </w:pPr>
      <w:r>
        <w:rPr>
          <w:b/>
          <w:bCs/>
          <w:sz w:val="28"/>
          <w:szCs w:val="28"/>
        </w:rPr>
        <w:t>Character</w:t>
      </w:r>
    </w:p>
    <w:p w14:paraId="1136CD54" w14:textId="77777777" w:rsidR="00707A79" w:rsidRDefault="00707A79" w:rsidP="00707A79">
      <w:pPr>
        <w:rPr>
          <w:b/>
          <w:bCs/>
          <w:i/>
          <w:iCs/>
        </w:rPr>
      </w:pPr>
      <w:r>
        <w:rPr>
          <w:b/>
          <w:bCs/>
          <w:i/>
          <w:iCs/>
        </w:rPr>
        <w:t>Site</w:t>
      </w:r>
    </w:p>
    <w:p w14:paraId="7E6FCF80" w14:textId="77777777" w:rsidR="00707A79" w:rsidRDefault="00707A79" w:rsidP="00707A79">
      <w:r>
        <w:t xml:space="preserve">A site location plan for the proposed development is submitted with the application.   </w:t>
      </w:r>
    </w:p>
    <w:p w14:paraId="2278665A" w14:textId="77777777" w:rsidR="00707A79" w:rsidRDefault="00707A79" w:rsidP="00707A79">
      <w:r>
        <w:t xml:space="preserve">There are no key natural features within the site.  </w:t>
      </w:r>
    </w:p>
    <w:p w14:paraId="7FFB401E" w14:textId="18E8C87C" w:rsidR="00707A79" w:rsidRDefault="00707A79" w:rsidP="00707A79">
      <w:r>
        <w:t>Surrounding land use is residential and agricultural.</w:t>
      </w:r>
    </w:p>
    <w:p w14:paraId="64D7AC4B" w14:textId="77777777" w:rsidR="00707A79" w:rsidRDefault="00707A79" w:rsidP="00707A79"/>
    <w:p w14:paraId="40F99A94" w14:textId="77777777" w:rsidR="00707A79" w:rsidRDefault="00707A79" w:rsidP="00707A79">
      <w:pPr>
        <w:rPr>
          <w:b/>
          <w:bCs/>
          <w:i/>
          <w:iCs/>
        </w:rPr>
      </w:pPr>
      <w:r>
        <w:rPr>
          <w:b/>
          <w:bCs/>
          <w:i/>
          <w:iCs/>
        </w:rPr>
        <w:t>Amount &amp; Layout</w:t>
      </w:r>
    </w:p>
    <w:p w14:paraId="42ABF7BB" w14:textId="0FB03B2A" w:rsidR="00707A79" w:rsidRDefault="00E8151E" w:rsidP="00707A79">
      <w:r>
        <w:t>There is no change to amount.  Layout of the dwelling is modified slightly to what was originally approved.  The layout is shown on the submitted plans.</w:t>
      </w:r>
    </w:p>
    <w:p w14:paraId="5A4BA436" w14:textId="77777777" w:rsidR="00707A79" w:rsidRDefault="00707A79" w:rsidP="00707A79"/>
    <w:p w14:paraId="22E79F4F" w14:textId="77777777" w:rsidR="00707A79" w:rsidRDefault="00707A79" w:rsidP="00707A79">
      <w:pPr>
        <w:rPr>
          <w:b/>
          <w:bCs/>
          <w:i/>
          <w:iCs/>
        </w:rPr>
      </w:pPr>
      <w:r>
        <w:rPr>
          <w:b/>
          <w:bCs/>
          <w:i/>
          <w:iCs/>
        </w:rPr>
        <w:t>Scale</w:t>
      </w:r>
    </w:p>
    <w:p w14:paraId="2AD75E8F" w14:textId="33B0C27B" w:rsidR="00707A79" w:rsidRDefault="00E8151E" w:rsidP="00707A79">
      <w:r>
        <w:t>The scale of the extension is modified slightly to what was originally approved.  The scale is shown on the submitted plans.</w:t>
      </w:r>
    </w:p>
    <w:p w14:paraId="23536B05" w14:textId="77777777" w:rsidR="00707A79" w:rsidRDefault="00707A79" w:rsidP="00707A79"/>
    <w:p w14:paraId="523D54D7" w14:textId="77777777" w:rsidR="00707A79" w:rsidRDefault="00707A79" w:rsidP="00707A79">
      <w:pPr>
        <w:rPr>
          <w:b/>
          <w:bCs/>
          <w:i/>
          <w:iCs/>
        </w:rPr>
      </w:pPr>
      <w:r>
        <w:rPr>
          <w:b/>
          <w:bCs/>
          <w:i/>
          <w:iCs/>
        </w:rPr>
        <w:t>Appearance</w:t>
      </w:r>
    </w:p>
    <w:p w14:paraId="6A9B3E18" w14:textId="4F7227E1" w:rsidR="00E8151E" w:rsidRDefault="00E8151E" w:rsidP="00707A79">
      <w:r>
        <w:t xml:space="preserve">Appearance of the extension is modified slightly to what was originally approved.  The roof line of the extension has been </w:t>
      </w:r>
      <w:r w:rsidR="001D7B54">
        <w:t>modified, creating a gable against the inner gutter rather than a hip.</w:t>
      </w:r>
    </w:p>
    <w:p w14:paraId="77B0A994" w14:textId="78D30566" w:rsidR="00E8151E" w:rsidRDefault="00E8151E" w:rsidP="00707A79">
      <w:r>
        <w:t>Window and door also openings differ.</w:t>
      </w:r>
    </w:p>
    <w:p w14:paraId="06F5915F" w14:textId="15D693C6" w:rsidR="00E8151E" w:rsidRDefault="00E8151E" w:rsidP="00707A79">
      <w:r>
        <w:t>The appearance of the extension is shown on the submitted plans.</w:t>
      </w:r>
    </w:p>
    <w:p w14:paraId="1F21B14B" w14:textId="77777777" w:rsidR="00E8151E" w:rsidRDefault="00E8151E" w:rsidP="00707A79">
      <w:pPr>
        <w:rPr>
          <w:b/>
          <w:bCs/>
          <w:i/>
          <w:iCs/>
        </w:rPr>
      </w:pPr>
    </w:p>
    <w:p w14:paraId="6970D0F5" w14:textId="77777777" w:rsidR="001D7B54" w:rsidRDefault="001D7B54" w:rsidP="00707A79">
      <w:pPr>
        <w:rPr>
          <w:b/>
          <w:bCs/>
          <w:i/>
          <w:iCs/>
        </w:rPr>
      </w:pPr>
    </w:p>
    <w:p w14:paraId="300A990B" w14:textId="77777777" w:rsidR="00707A79" w:rsidRDefault="00707A79" w:rsidP="00707A79">
      <w:pPr>
        <w:rPr>
          <w:b/>
          <w:bCs/>
          <w:i/>
          <w:iCs/>
        </w:rPr>
      </w:pPr>
      <w:r>
        <w:rPr>
          <w:b/>
          <w:bCs/>
          <w:i/>
          <w:iCs/>
        </w:rPr>
        <w:lastRenderedPageBreak/>
        <w:t>Landscape Design</w:t>
      </w:r>
    </w:p>
    <w:p w14:paraId="219E15F6" w14:textId="77777777" w:rsidR="00707A79" w:rsidRDefault="00707A79" w:rsidP="00707A79">
      <w:pPr>
        <w:rPr>
          <w:bCs/>
        </w:rPr>
      </w:pPr>
      <w:r>
        <w:rPr>
          <w:bCs/>
        </w:rPr>
        <w:t>There are no landscaping proposals.</w:t>
      </w:r>
    </w:p>
    <w:p w14:paraId="280D2843" w14:textId="77777777" w:rsidR="001D7B54" w:rsidRDefault="001D7B54" w:rsidP="00707A79">
      <w:pPr>
        <w:rPr>
          <w:b/>
          <w:bCs/>
          <w:sz w:val="28"/>
          <w:szCs w:val="28"/>
        </w:rPr>
      </w:pPr>
    </w:p>
    <w:p w14:paraId="201F1B42" w14:textId="77777777" w:rsidR="00707A79" w:rsidRDefault="00707A79" w:rsidP="00707A79">
      <w:pPr>
        <w:rPr>
          <w:b/>
          <w:bCs/>
          <w:sz w:val="28"/>
          <w:szCs w:val="28"/>
        </w:rPr>
      </w:pPr>
      <w:r>
        <w:rPr>
          <w:b/>
          <w:bCs/>
          <w:sz w:val="28"/>
          <w:szCs w:val="28"/>
        </w:rPr>
        <w:t>Community Safety</w:t>
      </w:r>
    </w:p>
    <w:p w14:paraId="646586D2" w14:textId="77777777" w:rsidR="00707A79" w:rsidRDefault="00707A79" w:rsidP="00707A79">
      <w:pPr>
        <w:rPr>
          <w:b/>
          <w:bCs/>
          <w:i/>
          <w:iCs/>
        </w:rPr>
      </w:pPr>
      <w:r>
        <w:rPr>
          <w:b/>
          <w:bCs/>
          <w:i/>
          <w:iCs/>
        </w:rPr>
        <w:t>Site Security</w:t>
      </w:r>
    </w:p>
    <w:p w14:paraId="25F209F2" w14:textId="77777777" w:rsidR="00707A79" w:rsidRDefault="00707A79" w:rsidP="00707A79">
      <w:r>
        <w:t>The existing building has good views over the approach/highway. This enables good security through natural surveillance.  The development has no impact on community safety.</w:t>
      </w:r>
    </w:p>
    <w:p w14:paraId="517452B8" w14:textId="77777777" w:rsidR="00707A79" w:rsidRDefault="00707A79" w:rsidP="00707A79"/>
    <w:p w14:paraId="76963375" w14:textId="77777777" w:rsidR="00707A79" w:rsidRDefault="00707A79" w:rsidP="00707A79">
      <w:pPr>
        <w:rPr>
          <w:b/>
          <w:bCs/>
          <w:sz w:val="28"/>
          <w:szCs w:val="28"/>
        </w:rPr>
      </w:pPr>
      <w:r>
        <w:rPr>
          <w:b/>
          <w:bCs/>
          <w:sz w:val="28"/>
          <w:szCs w:val="28"/>
        </w:rPr>
        <w:t>Movement</w:t>
      </w:r>
    </w:p>
    <w:p w14:paraId="7B410ECE" w14:textId="77777777" w:rsidR="00707A79" w:rsidRDefault="00707A79" w:rsidP="00707A79">
      <w:pPr>
        <w:rPr>
          <w:b/>
          <w:bCs/>
          <w:i/>
          <w:iCs/>
        </w:rPr>
      </w:pPr>
      <w:r>
        <w:rPr>
          <w:b/>
          <w:bCs/>
          <w:i/>
          <w:iCs/>
        </w:rPr>
        <w:t>Vehicle Movements</w:t>
      </w:r>
    </w:p>
    <w:p w14:paraId="09E1E60E" w14:textId="77777777" w:rsidR="00707A79" w:rsidRDefault="00707A79" w:rsidP="00707A79">
      <w:r>
        <w:t>There will be no additional vehicle movements associated with this development.</w:t>
      </w:r>
    </w:p>
    <w:p w14:paraId="3A436C3F" w14:textId="77777777" w:rsidR="00707A79" w:rsidRDefault="00707A79" w:rsidP="00707A79"/>
    <w:p w14:paraId="479C7977" w14:textId="77777777" w:rsidR="00707A79" w:rsidRDefault="00707A79" w:rsidP="00707A79">
      <w:pPr>
        <w:rPr>
          <w:b/>
          <w:bCs/>
          <w:i/>
          <w:iCs/>
        </w:rPr>
      </w:pPr>
      <w:r>
        <w:rPr>
          <w:b/>
          <w:bCs/>
          <w:i/>
          <w:iCs/>
        </w:rPr>
        <w:t>Vehicle Routing</w:t>
      </w:r>
    </w:p>
    <w:p w14:paraId="58EC9622" w14:textId="77777777" w:rsidR="00707A79" w:rsidRDefault="00707A79" w:rsidP="00707A79">
      <w:r>
        <w:t>There is no change to vehicle routing.</w:t>
      </w:r>
    </w:p>
    <w:p w14:paraId="07487045" w14:textId="77777777" w:rsidR="00707A79" w:rsidRDefault="00707A79" w:rsidP="00707A79">
      <w:pPr>
        <w:rPr>
          <w:b/>
          <w:bCs/>
          <w:i/>
          <w:iCs/>
        </w:rPr>
      </w:pPr>
    </w:p>
    <w:p w14:paraId="0107B959" w14:textId="77777777" w:rsidR="00707A79" w:rsidRDefault="00707A79" w:rsidP="00707A79">
      <w:pPr>
        <w:rPr>
          <w:b/>
          <w:bCs/>
          <w:i/>
          <w:iCs/>
        </w:rPr>
      </w:pPr>
      <w:r>
        <w:rPr>
          <w:b/>
          <w:bCs/>
          <w:i/>
          <w:iCs/>
        </w:rPr>
        <w:t>Parking</w:t>
      </w:r>
    </w:p>
    <w:p w14:paraId="205E3A3D" w14:textId="77777777" w:rsidR="00707A79" w:rsidRDefault="00707A79" w:rsidP="00707A79">
      <w:r>
        <w:t>There is no change to parking arrangement.</w:t>
      </w:r>
    </w:p>
    <w:p w14:paraId="59ED04C3" w14:textId="77777777" w:rsidR="00707A79" w:rsidRDefault="00707A79" w:rsidP="00707A79"/>
    <w:p w14:paraId="74DC8092" w14:textId="77777777" w:rsidR="00707A79" w:rsidRDefault="00707A79" w:rsidP="00707A79">
      <w:pPr>
        <w:rPr>
          <w:b/>
          <w:bCs/>
          <w:sz w:val="28"/>
          <w:szCs w:val="28"/>
        </w:rPr>
      </w:pPr>
      <w:r>
        <w:rPr>
          <w:b/>
          <w:bCs/>
          <w:sz w:val="28"/>
          <w:szCs w:val="28"/>
        </w:rPr>
        <w:t>Physical Context</w:t>
      </w:r>
    </w:p>
    <w:p w14:paraId="4A3D4D63" w14:textId="77777777" w:rsidR="00707A79" w:rsidRDefault="00707A79" w:rsidP="00707A79">
      <w:r>
        <w:t xml:space="preserve">The physical context of the development has been discussed above.  </w:t>
      </w:r>
    </w:p>
    <w:p w14:paraId="2CCE9B9E" w14:textId="641E8F5F" w:rsidR="00707A79" w:rsidRDefault="00E8151E" w:rsidP="00707A79">
      <w:r>
        <w:t>The proposed works will not</w:t>
      </w:r>
      <w:r w:rsidR="00E45201">
        <w:t xml:space="preserve"> r</w:t>
      </w:r>
      <w:r w:rsidR="00707A79">
        <w:t>esult in</w:t>
      </w:r>
      <w:r>
        <w:t xml:space="preserve"> an</w:t>
      </w:r>
      <w:r w:rsidR="00E45201">
        <w:t xml:space="preserve">y detriment to adjoining properties.  </w:t>
      </w:r>
      <w:r>
        <w:t xml:space="preserve"> </w:t>
      </w:r>
      <w:r w:rsidR="00707A79">
        <w:t xml:space="preserve"> </w:t>
      </w:r>
    </w:p>
    <w:p w14:paraId="0D34CF46" w14:textId="77777777" w:rsidR="00707A79" w:rsidRDefault="00707A79" w:rsidP="00707A79">
      <w:pPr>
        <w:rPr>
          <w:sz w:val="28"/>
          <w:szCs w:val="28"/>
        </w:rPr>
      </w:pPr>
    </w:p>
    <w:p w14:paraId="3E005FDC" w14:textId="77777777" w:rsidR="00707A79" w:rsidRDefault="00707A79" w:rsidP="00707A79">
      <w:pPr>
        <w:rPr>
          <w:b/>
          <w:bCs/>
          <w:sz w:val="28"/>
          <w:szCs w:val="28"/>
        </w:rPr>
      </w:pPr>
      <w:r>
        <w:rPr>
          <w:b/>
          <w:bCs/>
          <w:sz w:val="28"/>
          <w:szCs w:val="28"/>
        </w:rPr>
        <w:t>Social Context</w:t>
      </w:r>
    </w:p>
    <w:p w14:paraId="2F6A53F0" w14:textId="77777777" w:rsidR="00707A79" w:rsidRDefault="00707A79" w:rsidP="00707A79">
      <w:r>
        <w:t xml:space="preserve">Surrounding land use is residential.  </w:t>
      </w:r>
    </w:p>
    <w:p w14:paraId="1D22EFF0" w14:textId="77777777" w:rsidR="00707A79" w:rsidRDefault="00707A79" w:rsidP="00707A79">
      <w:r>
        <w:t>The development will not result in any loss of amenity to surrounding properties.  There will be no direct over-looking of neighbouring buildings, nor shading/loss of light implications.</w:t>
      </w:r>
    </w:p>
    <w:p w14:paraId="605B842E" w14:textId="77777777" w:rsidR="00707A79" w:rsidRDefault="00707A79" w:rsidP="00707A79"/>
    <w:p w14:paraId="31EAC92E" w14:textId="77777777" w:rsidR="00707A79" w:rsidRDefault="00707A79" w:rsidP="00707A79">
      <w:pPr>
        <w:rPr>
          <w:b/>
          <w:bCs/>
          <w:sz w:val="28"/>
          <w:szCs w:val="28"/>
        </w:rPr>
      </w:pPr>
      <w:r>
        <w:rPr>
          <w:b/>
          <w:bCs/>
          <w:sz w:val="28"/>
          <w:szCs w:val="28"/>
        </w:rPr>
        <w:t>Economic Context</w:t>
      </w:r>
    </w:p>
    <w:p w14:paraId="1734B5D7" w14:textId="77777777" w:rsidR="00707A79" w:rsidRDefault="00707A79" w:rsidP="00707A79">
      <w:r>
        <w:t>There are no issues in terms of economic context.</w:t>
      </w:r>
    </w:p>
    <w:p w14:paraId="5C30C18F" w14:textId="77777777" w:rsidR="00707A79" w:rsidRDefault="00707A79" w:rsidP="00707A79">
      <w:pPr>
        <w:keepNext/>
        <w:rPr>
          <w:b/>
          <w:bCs/>
          <w:sz w:val="28"/>
          <w:szCs w:val="28"/>
        </w:rPr>
      </w:pPr>
    </w:p>
    <w:p w14:paraId="557E7D97" w14:textId="77777777" w:rsidR="00707A79" w:rsidRPr="00476FE9" w:rsidRDefault="00707A79" w:rsidP="00707A79">
      <w:pPr>
        <w:keepNext/>
        <w:autoSpaceDE w:val="0"/>
        <w:autoSpaceDN w:val="0"/>
        <w:rPr>
          <w:b/>
          <w:bCs/>
        </w:rPr>
      </w:pPr>
      <w:r w:rsidRPr="00476FE9">
        <w:rPr>
          <w:b/>
          <w:bCs/>
        </w:rPr>
        <w:t>Historical Context</w:t>
      </w:r>
    </w:p>
    <w:p w14:paraId="0E8CB6AA" w14:textId="2739655F" w:rsidR="00707A79" w:rsidRDefault="00707A79" w:rsidP="00B07E19">
      <w:pPr>
        <w:autoSpaceDE w:val="0"/>
        <w:autoSpaceDN w:val="0"/>
      </w:pPr>
      <w:r w:rsidRPr="00476FE9">
        <w:t>The building is listed grade II.</w:t>
      </w:r>
      <w:r w:rsidR="00B07E19">
        <w:t xml:space="preserve">  </w:t>
      </w:r>
      <w:r w:rsidRPr="00482EE1">
        <w:t>The list</w:t>
      </w:r>
      <w:r>
        <w:t xml:space="preserve"> description states</w:t>
      </w:r>
      <w:r w:rsidRPr="00482EE1">
        <w:t xml:space="preserve">: </w:t>
      </w:r>
    </w:p>
    <w:p w14:paraId="43DB381B" w14:textId="77777777" w:rsidR="00B07E19" w:rsidRPr="00B07E19" w:rsidRDefault="00B07E19" w:rsidP="00B07E19">
      <w:pPr>
        <w:widowControl/>
        <w:shd w:val="clear" w:color="auto" w:fill="FFFFFF"/>
        <w:overflowPunct/>
        <w:adjustRightInd/>
        <w:spacing w:before="100" w:beforeAutospacing="1" w:after="100" w:afterAutospacing="1"/>
        <w:rPr>
          <w:rFonts w:ascii="Arial" w:eastAsia="Times New Roman" w:hAnsi="Arial" w:cs="Arial"/>
          <w:color w:val="000000"/>
          <w:kern w:val="0"/>
          <w:sz w:val="22"/>
          <w:szCs w:val="22"/>
        </w:rPr>
      </w:pPr>
      <w:r w:rsidRPr="00B07E19">
        <w:rPr>
          <w:rFonts w:ascii="Arial" w:eastAsia="Times New Roman" w:hAnsi="Arial" w:cs="Arial"/>
          <w:color w:val="000000"/>
          <w:kern w:val="0"/>
          <w:sz w:val="22"/>
          <w:szCs w:val="22"/>
        </w:rPr>
        <w:t>c1850</w:t>
      </w:r>
    </w:p>
    <w:p w14:paraId="4C044969" w14:textId="77777777" w:rsidR="00B07E19" w:rsidRPr="00B07E19" w:rsidRDefault="00B07E19" w:rsidP="00B07E19">
      <w:pPr>
        <w:widowControl/>
        <w:shd w:val="clear" w:color="auto" w:fill="FFFFFF"/>
        <w:overflowPunct/>
        <w:adjustRightInd/>
        <w:spacing w:before="100" w:beforeAutospacing="1" w:after="100" w:afterAutospacing="1"/>
        <w:outlineLvl w:val="1"/>
        <w:rPr>
          <w:rFonts w:ascii="Helvetica" w:eastAsia="Times New Roman" w:hAnsi="Helvetica" w:cs="Helvetica"/>
          <w:color w:val="222222"/>
          <w:kern w:val="0"/>
          <w:sz w:val="36"/>
          <w:szCs w:val="36"/>
        </w:rPr>
      </w:pPr>
      <w:r w:rsidRPr="00B07E19">
        <w:rPr>
          <w:rFonts w:ascii="Helvetica" w:eastAsia="Times New Roman" w:hAnsi="Helvetica" w:cs="Helvetica"/>
          <w:color w:val="222222"/>
          <w:kern w:val="0"/>
          <w:sz w:val="36"/>
          <w:szCs w:val="36"/>
        </w:rPr>
        <w:t>Exterior</w:t>
      </w:r>
    </w:p>
    <w:p w14:paraId="5B8126AC" w14:textId="77777777" w:rsidR="00B07E19" w:rsidRPr="00B07E19" w:rsidRDefault="00B07E19" w:rsidP="00B07E19">
      <w:pPr>
        <w:widowControl/>
        <w:shd w:val="clear" w:color="auto" w:fill="FFFFFF"/>
        <w:overflowPunct/>
        <w:adjustRightInd/>
        <w:spacing w:before="100" w:beforeAutospacing="1" w:after="100" w:afterAutospacing="1"/>
        <w:rPr>
          <w:rFonts w:ascii="Arial" w:eastAsia="Times New Roman" w:hAnsi="Arial" w:cs="Arial"/>
          <w:color w:val="000000"/>
          <w:kern w:val="0"/>
          <w:sz w:val="22"/>
          <w:szCs w:val="22"/>
        </w:rPr>
      </w:pPr>
      <w:r w:rsidRPr="00B07E19">
        <w:rPr>
          <w:rFonts w:ascii="Arial" w:eastAsia="Times New Roman" w:hAnsi="Arial" w:cs="Arial"/>
          <w:color w:val="000000"/>
          <w:kern w:val="0"/>
          <w:sz w:val="22"/>
          <w:szCs w:val="22"/>
        </w:rPr>
        <w:t>Farmhouse, c.1850, Flemish bond brickwork on stone foundations, hipped slate roof. Two storeys, double pile plan of 3 bays with central stair hall.</w:t>
      </w:r>
    </w:p>
    <w:p w14:paraId="04B5730C" w14:textId="77777777" w:rsidR="00B07E19" w:rsidRPr="00B07E19" w:rsidRDefault="00B07E19" w:rsidP="00B07E19">
      <w:pPr>
        <w:widowControl/>
        <w:shd w:val="clear" w:color="auto" w:fill="FFFFFF"/>
        <w:overflowPunct/>
        <w:adjustRightInd/>
        <w:spacing w:before="100" w:beforeAutospacing="1" w:after="100" w:afterAutospacing="1"/>
        <w:rPr>
          <w:rFonts w:ascii="Arial" w:eastAsia="Times New Roman" w:hAnsi="Arial" w:cs="Arial"/>
          <w:color w:val="000000"/>
          <w:kern w:val="0"/>
          <w:sz w:val="22"/>
          <w:szCs w:val="22"/>
        </w:rPr>
      </w:pPr>
      <w:r w:rsidRPr="00B07E19">
        <w:rPr>
          <w:rFonts w:ascii="Arial" w:eastAsia="Times New Roman" w:hAnsi="Arial" w:cs="Arial"/>
          <w:color w:val="000000"/>
          <w:kern w:val="0"/>
          <w:sz w:val="22"/>
          <w:szCs w:val="22"/>
        </w:rPr>
        <w:t>Tall central doorcase with 4-panelled door and overlight within an open pedimented timber doorcase. Twelve-paned sash windows in opening with 1 brick segmental heads, 6-pane sashes to first floor, all with stone sills. Brick dentilled eaves. Two stacks on central cross wall. Lean-to at W end of c.1920. Rear elevation has 3-light transomed paned windows with central iron casement.</w:t>
      </w:r>
    </w:p>
    <w:p w14:paraId="400B4FAD" w14:textId="77777777" w:rsidR="00B07E19" w:rsidRPr="00B07E19" w:rsidRDefault="00B07E19" w:rsidP="00B07E19">
      <w:pPr>
        <w:widowControl/>
        <w:shd w:val="clear" w:color="auto" w:fill="FFFFFF"/>
        <w:overflowPunct/>
        <w:adjustRightInd/>
        <w:spacing w:before="100" w:beforeAutospacing="1" w:after="100" w:afterAutospacing="1"/>
        <w:outlineLvl w:val="1"/>
        <w:rPr>
          <w:rFonts w:ascii="Helvetica" w:eastAsia="Times New Roman" w:hAnsi="Helvetica" w:cs="Helvetica"/>
          <w:color w:val="222222"/>
          <w:kern w:val="0"/>
          <w:sz w:val="36"/>
          <w:szCs w:val="36"/>
        </w:rPr>
      </w:pPr>
      <w:r w:rsidRPr="00B07E19">
        <w:rPr>
          <w:rFonts w:ascii="Helvetica" w:eastAsia="Times New Roman" w:hAnsi="Helvetica" w:cs="Helvetica"/>
          <w:color w:val="222222"/>
          <w:kern w:val="0"/>
          <w:sz w:val="36"/>
          <w:szCs w:val="36"/>
        </w:rPr>
        <w:lastRenderedPageBreak/>
        <w:t>Interior</w:t>
      </w:r>
    </w:p>
    <w:p w14:paraId="0CFC8228" w14:textId="77777777" w:rsidR="00B07E19" w:rsidRPr="00B07E19" w:rsidRDefault="00B07E19" w:rsidP="00B07E19">
      <w:pPr>
        <w:widowControl/>
        <w:shd w:val="clear" w:color="auto" w:fill="FFFFFF"/>
        <w:overflowPunct/>
        <w:adjustRightInd/>
        <w:spacing w:before="100" w:beforeAutospacing="1" w:after="100" w:afterAutospacing="1"/>
        <w:rPr>
          <w:rFonts w:ascii="Arial" w:eastAsia="Times New Roman" w:hAnsi="Arial" w:cs="Arial"/>
          <w:color w:val="000000"/>
          <w:kern w:val="0"/>
          <w:sz w:val="22"/>
          <w:szCs w:val="22"/>
        </w:rPr>
      </w:pPr>
      <w:r w:rsidRPr="00B07E19">
        <w:rPr>
          <w:rFonts w:ascii="Arial" w:eastAsia="Times New Roman" w:hAnsi="Arial" w:cs="Arial"/>
          <w:color w:val="000000"/>
          <w:kern w:val="0"/>
          <w:sz w:val="22"/>
          <w:szCs w:val="22"/>
        </w:rPr>
        <w:t>Interior has king post roof trusses with angled struts off the haunches. Single tier of purlins.</w:t>
      </w:r>
    </w:p>
    <w:p w14:paraId="4E19F7FF" w14:textId="77777777" w:rsidR="00B07E19" w:rsidRPr="00B07E19" w:rsidRDefault="00B07E19" w:rsidP="00B07E19">
      <w:pPr>
        <w:widowControl/>
        <w:shd w:val="clear" w:color="auto" w:fill="FFFFFF"/>
        <w:overflowPunct/>
        <w:adjustRightInd/>
        <w:spacing w:before="100" w:beforeAutospacing="1" w:after="100" w:afterAutospacing="1"/>
        <w:outlineLvl w:val="1"/>
        <w:rPr>
          <w:rFonts w:ascii="Helvetica" w:eastAsia="Times New Roman" w:hAnsi="Helvetica" w:cs="Helvetica"/>
          <w:color w:val="222222"/>
          <w:kern w:val="0"/>
          <w:sz w:val="36"/>
          <w:szCs w:val="36"/>
        </w:rPr>
      </w:pPr>
      <w:r w:rsidRPr="00B07E19">
        <w:rPr>
          <w:rFonts w:ascii="Helvetica" w:eastAsia="Times New Roman" w:hAnsi="Helvetica" w:cs="Helvetica"/>
          <w:color w:val="222222"/>
          <w:kern w:val="0"/>
          <w:sz w:val="36"/>
          <w:szCs w:val="36"/>
        </w:rPr>
        <w:t>Reasons for Listing</w:t>
      </w:r>
    </w:p>
    <w:p w14:paraId="554BC5B5" w14:textId="77777777" w:rsidR="00B07E19" w:rsidRPr="00B07E19" w:rsidRDefault="00B07E19" w:rsidP="00B07E19">
      <w:pPr>
        <w:widowControl/>
        <w:shd w:val="clear" w:color="auto" w:fill="FFFFFF"/>
        <w:overflowPunct/>
        <w:adjustRightInd/>
        <w:spacing w:before="100" w:beforeAutospacing="1" w:after="100" w:afterAutospacing="1"/>
        <w:rPr>
          <w:rFonts w:ascii="Arial" w:eastAsia="Times New Roman" w:hAnsi="Arial" w:cs="Arial"/>
          <w:color w:val="000000"/>
          <w:kern w:val="0"/>
          <w:sz w:val="22"/>
          <w:szCs w:val="22"/>
        </w:rPr>
      </w:pPr>
      <w:r w:rsidRPr="00B07E19">
        <w:rPr>
          <w:rFonts w:ascii="Arial" w:eastAsia="Times New Roman" w:hAnsi="Arial" w:cs="Arial"/>
          <w:color w:val="000000"/>
          <w:kern w:val="0"/>
          <w:sz w:val="22"/>
          <w:szCs w:val="22"/>
        </w:rPr>
        <w:t>Included as an unaltered example of a mid C19 farmhouse.</w:t>
      </w:r>
    </w:p>
    <w:p w14:paraId="21687933" w14:textId="77777777" w:rsidR="00B07E19" w:rsidRDefault="00B07E19" w:rsidP="00707A79">
      <w:pPr>
        <w:keepNext/>
        <w:autoSpaceDE w:val="0"/>
        <w:autoSpaceDN w:val="0"/>
        <w:rPr>
          <w:b/>
          <w:bCs/>
        </w:rPr>
      </w:pPr>
    </w:p>
    <w:p w14:paraId="31FCA252" w14:textId="77777777" w:rsidR="00707A79" w:rsidRPr="00476FE9" w:rsidRDefault="00707A79" w:rsidP="00707A79">
      <w:pPr>
        <w:keepNext/>
        <w:autoSpaceDE w:val="0"/>
        <w:autoSpaceDN w:val="0"/>
        <w:rPr>
          <w:b/>
          <w:bCs/>
        </w:rPr>
      </w:pPr>
      <w:r w:rsidRPr="00476FE9">
        <w:rPr>
          <w:b/>
          <w:bCs/>
        </w:rPr>
        <w:t>Assessment</w:t>
      </w:r>
    </w:p>
    <w:p w14:paraId="43EBE607" w14:textId="77777777" w:rsidR="00707A79" w:rsidRPr="00476FE9" w:rsidRDefault="00707A79" w:rsidP="00707A79">
      <w:pPr>
        <w:autoSpaceDE w:val="0"/>
        <w:autoSpaceDN w:val="0"/>
        <w:rPr>
          <w:i/>
          <w:iCs/>
        </w:rPr>
      </w:pPr>
      <w:r w:rsidRPr="00476FE9">
        <w:rPr>
          <w:b/>
          <w:bCs/>
          <w:i/>
          <w:iCs/>
        </w:rPr>
        <w:t>a) Importance of existing features</w:t>
      </w:r>
    </w:p>
    <w:p w14:paraId="4BE463E6" w14:textId="299E0AF3" w:rsidR="00707A79" w:rsidRPr="00476FE9" w:rsidRDefault="00707A79" w:rsidP="00707A79">
      <w:pPr>
        <w:autoSpaceDE w:val="0"/>
        <w:autoSpaceDN w:val="0"/>
        <w:rPr>
          <w:bCs/>
          <w:iCs/>
        </w:rPr>
      </w:pPr>
      <w:r w:rsidRPr="00476FE9">
        <w:rPr>
          <w:bCs/>
          <w:iCs/>
        </w:rPr>
        <w:t>As stated</w:t>
      </w:r>
      <w:r>
        <w:rPr>
          <w:bCs/>
          <w:iCs/>
        </w:rPr>
        <w:t xml:space="preserve"> above, the building is listed as a</w:t>
      </w:r>
      <w:r w:rsidR="00B07E19">
        <w:rPr>
          <w:bCs/>
          <w:iCs/>
        </w:rPr>
        <w:t>n unaltered example of a mid</w:t>
      </w:r>
      <w:r>
        <w:rPr>
          <w:bCs/>
          <w:iCs/>
        </w:rPr>
        <w:t xml:space="preserve"> C19</w:t>
      </w:r>
      <w:r w:rsidR="00B07E19">
        <w:rPr>
          <w:bCs/>
          <w:iCs/>
        </w:rPr>
        <w:t xml:space="preserve"> farmhouse</w:t>
      </w:r>
      <w:r>
        <w:rPr>
          <w:bCs/>
          <w:iCs/>
        </w:rPr>
        <w:t xml:space="preserve">.   </w:t>
      </w:r>
    </w:p>
    <w:p w14:paraId="13D941BA" w14:textId="77777777" w:rsidR="00707A79" w:rsidRPr="00476FE9" w:rsidRDefault="00707A79" w:rsidP="00707A79">
      <w:pPr>
        <w:autoSpaceDE w:val="0"/>
        <w:autoSpaceDN w:val="0"/>
        <w:rPr>
          <w:b/>
          <w:bCs/>
          <w:i/>
          <w:iCs/>
        </w:rPr>
      </w:pPr>
    </w:p>
    <w:p w14:paraId="10BB47E0" w14:textId="77777777" w:rsidR="00707A79" w:rsidRPr="00476FE9" w:rsidRDefault="00707A79" w:rsidP="00707A79">
      <w:pPr>
        <w:autoSpaceDE w:val="0"/>
        <w:autoSpaceDN w:val="0"/>
        <w:rPr>
          <w:b/>
          <w:bCs/>
          <w:i/>
          <w:iCs/>
        </w:rPr>
      </w:pPr>
      <w:r w:rsidRPr="00476FE9">
        <w:rPr>
          <w:b/>
          <w:bCs/>
          <w:i/>
          <w:iCs/>
        </w:rPr>
        <w:t>b) Likely Presence of Hidden Features</w:t>
      </w:r>
    </w:p>
    <w:p w14:paraId="3BB1AB87" w14:textId="4D8F33FE" w:rsidR="00707A79" w:rsidRDefault="001962AB" w:rsidP="00707A79">
      <w:pPr>
        <w:autoSpaceDE w:val="0"/>
        <w:autoSpaceDN w:val="0"/>
      </w:pPr>
      <w:r>
        <w:t>The works relate to extension of the building.</w:t>
      </w:r>
    </w:p>
    <w:p w14:paraId="2A0E2C64" w14:textId="77777777" w:rsidR="00707A79" w:rsidRDefault="00707A79" w:rsidP="00707A79">
      <w:pPr>
        <w:autoSpaceDE w:val="0"/>
        <w:autoSpaceDN w:val="0"/>
      </w:pPr>
      <w:r w:rsidRPr="00476FE9">
        <w:t>There is no prospect of revealing any hidden features.</w:t>
      </w:r>
    </w:p>
    <w:p w14:paraId="7CC9C3B4" w14:textId="77777777" w:rsidR="00707A79" w:rsidRPr="00476FE9" w:rsidRDefault="00707A79" w:rsidP="00707A79">
      <w:pPr>
        <w:autoSpaceDE w:val="0"/>
        <w:autoSpaceDN w:val="0"/>
      </w:pPr>
    </w:p>
    <w:p w14:paraId="6365C640" w14:textId="77777777" w:rsidR="00707A79" w:rsidRPr="00476FE9" w:rsidRDefault="00707A79" w:rsidP="00707A79">
      <w:pPr>
        <w:autoSpaceDE w:val="0"/>
        <w:autoSpaceDN w:val="0"/>
        <w:rPr>
          <w:b/>
          <w:bCs/>
        </w:rPr>
      </w:pPr>
      <w:r w:rsidRPr="00476FE9">
        <w:rPr>
          <w:b/>
          <w:bCs/>
        </w:rPr>
        <w:t xml:space="preserve">c) Justification </w:t>
      </w:r>
    </w:p>
    <w:p w14:paraId="463BE081" w14:textId="77777777" w:rsidR="001962AB" w:rsidRDefault="00707A79" w:rsidP="00707A79">
      <w:pPr>
        <w:autoSpaceDE w:val="0"/>
        <w:autoSpaceDN w:val="0"/>
      </w:pPr>
      <w:r w:rsidRPr="00476FE9">
        <w:t>The</w:t>
      </w:r>
      <w:r w:rsidR="001962AB">
        <w:t xml:space="preserve"> principle of extension has already been agreed.</w:t>
      </w:r>
    </w:p>
    <w:p w14:paraId="4CF8FA13" w14:textId="58A2A3E4" w:rsidR="00707A79" w:rsidRDefault="001962AB" w:rsidP="001962AB">
      <w:pPr>
        <w:autoSpaceDE w:val="0"/>
        <w:autoSpaceDN w:val="0"/>
      </w:pPr>
      <w:r>
        <w:t xml:space="preserve">What we are seeking to now justify </w:t>
      </w:r>
      <w:r w:rsidR="001D7B54">
        <w:t>are</w:t>
      </w:r>
      <w:r>
        <w:t xml:space="preserve"> the amendments to the approved scheme.  </w:t>
      </w:r>
      <w:r w:rsidR="00707A79" w:rsidRPr="00476FE9">
        <w:t xml:space="preserve"> </w:t>
      </w:r>
    </w:p>
    <w:p w14:paraId="4BF20C7F" w14:textId="77777777" w:rsidR="001962AB" w:rsidRDefault="001962AB" w:rsidP="001962AB">
      <w:pPr>
        <w:widowControl/>
        <w:overflowPunct/>
        <w:adjustRightInd/>
        <w:rPr>
          <w:rFonts w:eastAsiaTheme="minorHAnsi"/>
          <w:kern w:val="0"/>
          <w:lang w:eastAsia="en-US"/>
        </w:rPr>
      </w:pPr>
    </w:p>
    <w:p w14:paraId="0765DED7" w14:textId="77777777" w:rsidR="001962AB" w:rsidRDefault="001962AB" w:rsidP="001962AB">
      <w:pPr>
        <w:widowControl/>
        <w:overflowPunct/>
        <w:adjustRightInd/>
        <w:rPr>
          <w:rFonts w:eastAsiaTheme="minorHAnsi"/>
          <w:kern w:val="0"/>
          <w:lang w:eastAsia="en-US"/>
        </w:rPr>
      </w:pPr>
      <w:r>
        <w:rPr>
          <w:rFonts w:eastAsiaTheme="minorHAnsi"/>
          <w:kern w:val="0"/>
          <w:lang w:eastAsia="en-US"/>
        </w:rPr>
        <w:t>The current proposal differs from that approved in the following ways:</w:t>
      </w:r>
    </w:p>
    <w:p w14:paraId="6A2293D4" w14:textId="77777777" w:rsidR="001962AB" w:rsidRDefault="001962AB" w:rsidP="001962AB">
      <w:pPr>
        <w:widowControl/>
        <w:overflowPunct/>
        <w:adjustRightInd/>
        <w:rPr>
          <w:rFonts w:eastAsiaTheme="minorHAnsi"/>
          <w:kern w:val="0"/>
          <w:lang w:eastAsia="en-US"/>
        </w:rPr>
      </w:pPr>
    </w:p>
    <w:p w14:paraId="4B8E0EEC" w14:textId="77777777" w:rsidR="001962AB" w:rsidRPr="001962AB" w:rsidRDefault="001962AB" w:rsidP="001962AB">
      <w:pPr>
        <w:widowControl/>
        <w:overflowPunct/>
        <w:adjustRightInd/>
        <w:rPr>
          <w:rFonts w:eastAsiaTheme="minorHAnsi"/>
          <w:kern w:val="0"/>
          <w:u w:val="single"/>
          <w:lang w:eastAsia="en-US"/>
        </w:rPr>
      </w:pPr>
      <w:r w:rsidRPr="001962AB">
        <w:rPr>
          <w:rFonts w:eastAsiaTheme="minorHAnsi"/>
          <w:kern w:val="0"/>
          <w:u w:val="single"/>
          <w:lang w:eastAsia="en-US"/>
        </w:rPr>
        <w:t>Creation of a basement area.</w:t>
      </w:r>
    </w:p>
    <w:p w14:paraId="4756E198" w14:textId="67404360" w:rsidR="001962AB" w:rsidRDefault="001962AB" w:rsidP="001962AB">
      <w:pPr>
        <w:widowControl/>
        <w:overflowPunct/>
        <w:adjustRightInd/>
        <w:rPr>
          <w:rFonts w:eastAsiaTheme="minorHAnsi"/>
          <w:kern w:val="0"/>
          <w:lang w:eastAsia="en-US"/>
        </w:rPr>
      </w:pPr>
      <w:r>
        <w:rPr>
          <w:rFonts w:eastAsiaTheme="minorHAnsi"/>
          <w:kern w:val="0"/>
          <w:lang w:eastAsia="en-US"/>
        </w:rPr>
        <w:t>The site is steeply sloping and the ground falls sharply to the south.  In forming the foundation for the extension it became apparent that there was scope to utilise the void beneath the ground floor as storage space.  The scale of the building remains unchanged.  The basement simply utilises previously unused volume.</w:t>
      </w:r>
    </w:p>
    <w:p w14:paraId="6B195969" w14:textId="77777777" w:rsidR="001962AB" w:rsidRDefault="001962AB" w:rsidP="001962AB">
      <w:pPr>
        <w:widowControl/>
        <w:overflowPunct/>
        <w:adjustRightInd/>
        <w:rPr>
          <w:rFonts w:eastAsiaTheme="minorHAnsi"/>
          <w:kern w:val="0"/>
          <w:lang w:eastAsia="en-US"/>
        </w:rPr>
      </w:pPr>
    </w:p>
    <w:p w14:paraId="4687FF24" w14:textId="77777777" w:rsidR="001962AB" w:rsidRDefault="001962AB" w:rsidP="001962AB">
      <w:pPr>
        <w:widowControl/>
        <w:overflowPunct/>
        <w:adjustRightInd/>
        <w:rPr>
          <w:rFonts w:eastAsiaTheme="minorHAnsi"/>
          <w:kern w:val="0"/>
          <w:lang w:eastAsia="en-US"/>
        </w:rPr>
      </w:pPr>
      <w:r>
        <w:rPr>
          <w:rFonts w:eastAsiaTheme="minorHAnsi"/>
          <w:kern w:val="0"/>
          <w:lang w:eastAsia="en-US"/>
        </w:rPr>
        <w:t xml:space="preserve">The formation of the basement requires means of access and openings have been formed accordingly.  The openings will have painted timber frames/ledged doors. </w:t>
      </w:r>
    </w:p>
    <w:p w14:paraId="5958D8B1" w14:textId="77777777" w:rsidR="001962AB" w:rsidRDefault="001962AB" w:rsidP="001962AB">
      <w:pPr>
        <w:widowControl/>
        <w:overflowPunct/>
        <w:adjustRightInd/>
        <w:rPr>
          <w:rFonts w:eastAsiaTheme="minorHAnsi"/>
          <w:kern w:val="0"/>
          <w:lang w:eastAsia="en-US"/>
        </w:rPr>
      </w:pPr>
    </w:p>
    <w:p w14:paraId="407DDE22" w14:textId="77777777" w:rsidR="001962AB" w:rsidRPr="001962AB" w:rsidRDefault="001962AB" w:rsidP="001962AB">
      <w:pPr>
        <w:widowControl/>
        <w:overflowPunct/>
        <w:adjustRightInd/>
        <w:rPr>
          <w:rFonts w:eastAsiaTheme="minorHAnsi"/>
          <w:kern w:val="0"/>
          <w:u w:val="single"/>
          <w:lang w:eastAsia="en-US"/>
        </w:rPr>
      </w:pPr>
      <w:r w:rsidRPr="001962AB">
        <w:rPr>
          <w:rFonts w:eastAsiaTheme="minorHAnsi"/>
          <w:kern w:val="0"/>
          <w:u w:val="single"/>
          <w:lang w:eastAsia="en-US"/>
        </w:rPr>
        <w:t>Modification of roof over dining room</w:t>
      </w:r>
    </w:p>
    <w:p w14:paraId="71CB8D9B" w14:textId="4146D735" w:rsidR="001962AB" w:rsidRDefault="00FF3016" w:rsidP="001962AB">
      <w:pPr>
        <w:widowControl/>
        <w:overflowPunct/>
        <w:adjustRightInd/>
        <w:rPr>
          <w:rFonts w:eastAsiaTheme="minorHAnsi"/>
          <w:kern w:val="0"/>
          <w:lang w:eastAsia="en-US"/>
        </w:rPr>
      </w:pPr>
      <w:r>
        <w:rPr>
          <w:rFonts w:eastAsiaTheme="minorHAnsi"/>
          <w:kern w:val="0"/>
          <w:lang w:eastAsia="en-US"/>
        </w:rPr>
        <w:t>The applicants had concerns about the inner gutter arrangement as shown on the approved plans.  The inner gutter created risk of blockage and leakage.  The roof arrangement also created a slightly discordant appearance.  The applicants were persuaded to modify the roof to create an intersecting roof with lead valleys.  It is their view that the roof as now built sits harmoniously and provides a more weatherproof and robust arrangement.</w:t>
      </w:r>
    </w:p>
    <w:p w14:paraId="0FA42199" w14:textId="77777777" w:rsidR="001D7B54" w:rsidRDefault="001D7B54" w:rsidP="001962AB">
      <w:pPr>
        <w:widowControl/>
        <w:overflowPunct/>
        <w:adjustRightInd/>
        <w:rPr>
          <w:rFonts w:eastAsiaTheme="minorHAnsi"/>
          <w:kern w:val="0"/>
          <w:lang w:eastAsia="en-US"/>
        </w:rPr>
      </w:pPr>
    </w:p>
    <w:p w14:paraId="290466DA" w14:textId="77777777" w:rsidR="001962AB" w:rsidRPr="001962AB" w:rsidRDefault="001962AB" w:rsidP="001962AB">
      <w:pPr>
        <w:widowControl/>
        <w:overflowPunct/>
        <w:adjustRightInd/>
        <w:rPr>
          <w:rFonts w:eastAsiaTheme="minorHAnsi"/>
          <w:kern w:val="0"/>
          <w:u w:val="single"/>
          <w:lang w:eastAsia="en-US"/>
        </w:rPr>
      </w:pPr>
      <w:r w:rsidRPr="001962AB">
        <w:rPr>
          <w:rFonts w:eastAsiaTheme="minorHAnsi"/>
          <w:kern w:val="0"/>
          <w:u w:val="single"/>
          <w:lang w:eastAsia="en-US"/>
        </w:rPr>
        <w:t>Modification of roof over garage section &amp; omission of rooflights.</w:t>
      </w:r>
    </w:p>
    <w:p w14:paraId="28EA7045" w14:textId="77777777" w:rsidR="001962AB" w:rsidRDefault="001962AB" w:rsidP="001962AB">
      <w:pPr>
        <w:widowControl/>
        <w:overflowPunct/>
        <w:adjustRightInd/>
        <w:rPr>
          <w:rFonts w:eastAsiaTheme="minorHAnsi"/>
          <w:kern w:val="0"/>
          <w:lang w:eastAsia="en-US"/>
        </w:rPr>
      </w:pPr>
      <w:r>
        <w:rPr>
          <w:rFonts w:eastAsiaTheme="minorHAnsi"/>
          <w:kern w:val="0"/>
          <w:lang w:eastAsia="en-US"/>
        </w:rPr>
        <w:t>The approved plans showed a step in the roof line between study and conservatory sections.</w:t>
      </w:r>
    </w:p>
    <w:p w14:paraId="44E1CDF3" w14:textId="77777777" w:rsidR="001962AB" w:rsidRDefault="001962AB" w:rsidP="001962AB">
      <w:pPr>
        <w:widowControl/>
        <w:overflowPunct/>
        <w:adjustRightInd/>
        <w:rPr>
          <w:rFonts w:eastAsiaTheme="minorHAnsi"/>
          <w:kern w:val="0"/>
          <w:lang w:eastAsia="en-US"/>
        </w:rPr>
      </w:pPr>
      <w:r>
        <w:rPr>
          <w:rFonts w:eastAsiaTheme="minorHAnsi"/>
          <w:kern w:val="0"/>
          <w:lang w:eastAsia="en-US"/>
        </w:rPr>
        <w:t>The roof as built has omitted the step.  The roof instead runs through level over the entire extension.</w:t>
      </w:r>
    </w:p>
    <w:p w14:paraId="25A6B6AD" w14:textId="77777777" w:rsidR="001962AB" w:rsidRDefault="001962AB" w:rsidP="001962AB">
      <w:pPr>
        <w:widowControl/>
        <w:overflowPunct/>
        <w:adjustRightInd/>
        <w:rPr>
          <w:rFonts w:eastAsiaTheme="minorHAnsi"/>
          <w:kern w:val="0"/>
          <w:lang w:eastAsia="en-US"/>
        </w:rPr>
      </w:pPr>
      <w:r>
        <w:rPr>
          <w:rFonts w:eastAsiaTheme="minorHAnsi"/>
          <w:kern w:val="0"/>
          <w:lang w:eastAsia="en-US"/>
        </w:rPr>
        <w:t>The effect is to reduce the volume of the extension.  There was no requirement to step up the roof over the garage as there was already ample headroom.</w:t>
      </w:r>
    </w:p>
    <w:p w14:paraId="07BAC4B2" w14:textId="77777777" w:rsidR="001962AB" w:rsidRDefault="001962AB" w:rsidP="001962AB">
      <w:pPr>
        <w:widowControl/>
        <w:overflowPunct/>
        <w:adjustRightInd/>
        <w:rPr>
          <w:rFonts w:eastAsiaTheme="minorHAnsi"/>
          <w:kern w:val="0"/>
          <w:lang w:eastAsia="en-US"/>
        </w:rPr>
      </w:pPr>
      <w:r>
        <w:rPr>
          <w:rFonts w:eastAsiaTheme="minorHAnsi"/>
          <w:kern w:val="0"/>
          <w:lang w:eastAsia="en-US"/>
        </w:rPr>
        <w:lastRenderedPageBreak/>
        <w:t>The omission of the step simplified construction and was considered the most rationale way of construction.</w:t>
      </w:r>
    </w:p>
    <w:p w14:paraId="23189CD5" w14:textId="77777777" w:rsidR="001962AB" w:rsidRDefault="001962AB" w:rsidP="001962AB">
      <w:pPr>
        <w:widowControl/>
        <w:overflowPunct/>
        <w:adjustRightInd/>
        <w:rPr>
          <w:rFonts w:eastAsiaTheme="minorHAnsi"/>
          <w:kern w:val="0"/>
          <w:lang w:eastAsia="en-US"/>
        </w:rPr>
      </w:pPr>
      <w:r>
        <w:rPr>
          <w:rFonts w:eastAsiaTheme="minorHAnsi"/>
          <w:kern w:val="0"/>
          <w:lang w:eastAsia="en-US"/>
        </w:rPr>
        <w:t>Rooflights have been omitted.  This is because the window arrangement in the sun room area provides ample daylighting.</w:t>
      </w:r>
    </w:p>
    <w:p w14:paraId="02456BC1" w14:textId="77777777" w:rsidR="001962AB" w:rsidRDefault="001962AB" w:rsidP="001962AB">
      <w:pPr>
        <w:widowControl/>
        <w:overflowPunct/>
        <w:adjustRightInd/>
        <w:rPr>
          <w:rFonts w:eastAsiaTheme="minorHAnsi"/>
          <w:kern w:val="0"/>
          <w:lang w:eastAsia="en-US"/>
        </w:rPr>
      </w:pPr>
    </w:p>
    <w:p w14:paraId="3C436C75" w14:textId="77777777" w:rsidR="001962AB" w:rsidRPr="001962AB" w:rsidRDefault="001962AB" w:rsidP="001962AB">
      <w:pPr>
        <w:widowControl/>
        <w:overflowPunct/>
        <w:adjustRightInd/>
        <w:rPr>
          <w:rFonts w:eastAsiaTheme="minorHAnsi"/>
          <w:kern w:val="0"/>
          <w:u w:val="single"/>
          <w:lang w:eastAsia="en-US"/>
        </w:rPr>
      </w:pPr>
      <w:r w:rsidRPr="001962AB">
        <w:rPr>
          <w:rFonts w:eastAsiaTheme="minorHAnsi"/>
          <w:kern w:val="0"/>
          <w:u w:val="single"/>
          <w:lang w:eastAsia="en-US"/>
        </w:rPr>
        <w:t>Opening up of dining &amp; kitchen areas into sun room</w:t>
      </w:r>
    </w:p>
    <w:p w14:paraId="01A497D5" w14:textId="4EC6E5D8" w:rsidR="001962AB" w:rsidRDefault="000517DD" w:rsidP="001962AB">
      <w:pPr>
        <w:widowControl/>
        <w:overflowPunct/>
        <w:adjustRightInd/>
        <w:rPr>
          <w:rFonts w:eastAsiaTheme="minorHAnsi"/>
          <w:kern w:val="0"/>
          <w:lang w:eastAsia="en-US"/>
        </w:rPr>
      </w:pPr>
      <w:r>
        <w:rPr>
          <w:rFonts w:eastAsiaTheme="minorHAnsi"/>
          <w:kern w:val="0"/>
          <w:lang w:eastAsia="en-US"/>
        </w:rPr>
        <w:t>Sections of original wall have been removed to enable access between the existing kitchen and dining room, and between dining room and new sun room.</w:t>
      </w:r>
    </w:p>
    <w:p w14:paraId="66B1D1B4" w14:textId="3CE5AF50" w:rsidR="000517DD" w:rsidRDefault="000517DD" w:rsidP="001962AB">
      <w:pPr>
        <w:widowControl/>
        <w:overflowPunct/>
        <w:adjustRightInd/>
        <w:rPr>
          <w:rFonts w:eastAsiaTheme="minorHAnsi"/>
          <w:kern w:val="0"/>
          <w:lang w:eastAsia="en-US"/>
        </w:rPr>
      </w:pPr>
      <w:r>
        <w:rPr>
          <w:rFonts w:eastAsiaTheme="minorHAnsi"/>
          <w:kern w:val="0"/>
          <w:lang w:eastAsia="en-US"/>
        </w:rPr>
        <w:t>The wall removal enables improved use/occupancy of the extension, creating attractively proportioned accommodation.</w:t>
      </w:r>
    </w:p>
    <w:p w14:paraId="3F6C682F" w14:textId="52835A8A" w:rsidR="000517DD" w:rsidRDefault="000517DD" w:rsidP="001962AB">
      <w:pPr>
        <w:widowControl/>
        <w:overflowPunct/>
        <w:adjustRightInd/>
        <w:rPr>
          <w:rFonts w:eastAsiaTheme="minorHAnsi"/>
          <w:kern w:val="0"/>
          <w:lang w:eastAsia="en-US"/>
        </w:rPr>
      </w:pPr>
      <w:r>
        <w:rPr>
          <w:rFonts w:eastAsiaTheme="minorHAnsi"/>
          <w:kern w:val="0"/>
          <w:lang w:eastAsia="en-US"/>
        </w:rPr>
        <w:t>The work is entirely reversible.</w:t>
      </w:r>
    </w:p>
    <w:p w14:paraId="226169E6" w14:textId="77777777" w:rsidR="001962AB" w:rsidRDefault="001962AB" w:rsidP="001962AB">
      <w:pPr>
        <w:widowControl/>
        <w:overflowPunct/>
        <w:adjustRightInd/>
        <w:rPr>
          <w:rFonts w:eastAsiaTheme="minorHAnsi"/>
          <w:b/>
          <w:kern w:val="0"/>
          <w:lang w:eastAsia="en-US"/>
        </w:rPr>
      </w:pPr>
    </w:p>
    <w:p w14:paraId="0E2853C8" w14:textId="77777777" w:rsidR="001962AB" w:rsidRPr="001962AB" w:rsidRDefault="001962AB" w:rsidP="001962AB">
      <w:pPr>
        <w:widowControl/>
        <w:overflowPunct/>
        <w:adjustRightInd/>
        <w:rPr>
          <w:rFonts w:eastAsiaTheme="minorHAnsi"/>
          <w:kern w:val="0"/>
          <w:u w:val="single"/>
          <w:lang w:eastAsia="en-US"/>
        </w:rPr>
      </w:pPr>
      <w:r w:rsidRPr="001962AB">
        <w:rPr>
          <w:rFonts w:eastAsiaTheme="minorHAnsi"/>
          <w:kern w:val="0"/>
          <w:u w:val="single"/>
          <w:lang w:eastAsia="en-US"/>
        </w:rPr>
        <w:t>Change to internal layout to omit study/shower area and increase garage size &amp; Creation of sun room in lieu of conservatory</w:t>
      </w:r>
    </w:p>
    <w:p w14:paraId="200335D7" w14:textId="77777777" w:rsidR="001962AB" w:rsidRPr="00965D87" w:rsidRDefault="001962AB" w:rsidP="001962AB">
      <w:pPr>
        <w:widowControl/>
        <w:overflowPunct/>
        <w:adjustRightInd/>
        <w:rPr>
          <w:rFonts w:eastAsiaTheme="minorHAnsi"/>
          <w:kern w:val="0"/>
          <w:lang w:eastAsia="en-US"/>
        </w:rPr>
      </w:pPr>
      <w:r w:rsidRPr="00965D87">
        <w:rPr>
          <w:rFonts w:eastAsiaTheme="minorHAnsi"/>
          <w:kern w:val="0"/>
          <w:lang w:eastAsia="en-US"/>
        </w:rPr>
        <w:t>These changes</w:t>
      </w:r>
      <w:r>
        <w:rPr>
          <w:rFonts w:eastAsiaTheme="minorHAnsi"/>
          <w:kern w:val="0"/>
          <w:lang w:eastAsia="en-US"/>
        </w:rPr>
        <w:t xml:space="preserve"> relate to internal layout within the extended section and do not materially affect the character of the existing structure. </w:t>
      </w:r>
    </w:p>
    <w:p w14:paraId="52C5A6C5" w14:textId="77777777" w:rsidR="001D7B54" w:rsidRPr="00965D87" w:rsidRDefault="001D7B54" w:rsidP="001962AB">
      <w:pPr>
        <w:widowControl/>
        <w:overflowPunct/>
        <w:adjustRightInd/>
        <w:rPr>
          <w:rFonts w:eastAsiaTheme="minorHAnsi"/>
          <w:kern w:val="0"/>
          <w:lang w:eastAsia="en-US"/>
        </w:rPr>
      </w:pPr>
    </w:p>
    <w:p w14:paraId="557155D1" w14:textId="77777777" w:rsidR="001962AB" w:rsidRPr="001962AB" w:rsidRDefault="001962AB" w:rsidP="001962AB">
      <w:pPr>
        <w:widowControl/>
        <w:overflowPunct/>
        <w:adjustRightInd/>
        <w:rPr>
          <w:rFonts w:eastAsiaTheme="minorHAnsi"/>
          <w:kern w:val="0"/>
          <w:u w:val="single"/>
          <w:lang w:eastAsia="en-US"/>
        </w:rPr>
      </w:pPr>
      <w:r w:rsidRPr="001962AB">
        <w:rPr>
          <w:rFonts w:eastAsiaTheme="minorHAnsi"/>
          <w:kern w:val="0"/>
          <w:u w:val="single"/>
          <w:lang w:eastAsia="en-US"/>
        </w:rPr>
        <w:t>Change in position and style of window and door openings</w:t>
      </w:r>
    </w:p>
    <w:p w14:paraId="39429F9D" w14:textId="3C3209E1" w:rsidR="001962AB" w:rsidRDefault="001962AB" w:rsidP="001962AB">
      <w:pPr>
        <w:widowControl/>
        <w:overflowPunct/>
        <w:adjustRightInd/>
        <w:rPr>
          <w:rFonts w:eastAsiaTheme="minorHAnsi"/>
          <w:kern w:val="0"/>
          <w:lang w:eastAsia="en-US"/>
        </w:rPr>
      </w:pPr>
      <w:r w:rsidRPr="006978D2">
        <w:rPr>
          <w:rFonts w:eastAsiaTheme="minorHAnsi"/>
          <w:kern w:val="0"/>
          <w:lang w:eastAsia="en-US"/>
        </w:rPr>
        <w:t>The</w:t>
      </w:r>
      <w:r>
        <w:rPr>
          <w:rFonts w:eastAsiaTheme="minorHAnsi"/>
          <w:kern w:val="0"/>
          <w:lang w:eastAsia="en-US"/>
        </w:rPr>
        <w:t xml:space="preserve"> applicants were keen to utilise daylight in the sun room area.  The windows have been made accordingly bigger.  The windows are formed using heavy section oak.</w:t>
      </w:r>
      <w:r w:rsidR="000517DD">
        <w:rPr>
          <w:rFonts w:eastAsiaTheme="minorHAnsi"/>
          <w:kern w:val="0"/>
          <w:lang w:eastAsia="en-US"/>
        </w:rPr>
        <w:t xml:space="preserve">  Oak framing was considered more in-keeping with the character of the building.</w:t>
      </w:r>
    </w:p>
    <w:p w14:paraId="4ACFF869" w14:textId="7A03E032" w:rsidR="001962AB" w:rsidRDefault="001962AB" w:rsidP="001962AB">
      <w:pPr>
        <w:widowControl/>
        <w:overflowPunct/>
        <w:adjustRightInd/>
        <w:rPr>
          <w:rFonts w:eastAsiaTheme="minorHAnsi"/>
          <w:kern w:val="0"/>
          <w:lang w:eastAsia="en-US"/>
        </w:rPr>
      </w:pPr>
      <w:r>
        <w:rPr>
          <w:rFonts w:eastAsiaTheme="minorHAnsi"/>
          <w:kern w:val="0"/>
          <w:lang w:eastAsia="en-US"/>
        </w:rPr>
        <w:t xml:space="preserve">Plastic windows have been fitted to some openings.  It is accepted that the use of plastic is inappropriate.  The plastic units will be removed and replaced with painted timber as per the </w:t>
      </w:r>
      <w:r w:rsidR="000517DD">
        <w:rPr>
          <w:rFonts w:eastAsiaTheme="minorHAnsi"/>
          <w:kern w:val="0"/>
          <w:lang w:eastAsia="en-US"/>
        </w:rPr>
        <w:t>submitted</w:t>
      </w:r>
      <w:r>
        <w:rPr>
          <w:rFonts w:eastAsiaTheme="minorHAnsi"/>
          <w:kern w:val="0"/>
          <w:lang w:eastAsia="en-US"/>
        </w:rPr>
        <w:t xml:space="preserve"> plans.</w:t>
      </w:r>
    </w:p>
    <w:p w14:paraId="0644215D" w14:textId="51BAE9D0" w:rsidR="001D7B54" w:rsidRDefault="001D7B54" w:rsidP="001962AB">
      <w:pPr>
        <w:widowControl/>
        <w:overflowPunct/>
        <w:adjustRightInd/>
        <w:rPr>
          <w:rFonts w:eastAsiaTheme="minorHAnsi"/>
          <w:kern w:val="0"/>
          <w:lang w:eastAsia="en-US"/>
        </w:rPr>
      </w:pPr>
      <w:r>
        <w:rPr>
          <w:rFonts w:eastAsiaTheme="minorHAnsi"/>
          <w:kern w:val="0"/>
          <w:lang w:eastAsia="en-US"/>
        </w:rPr>
        <w:t>Window dimensions will be reduced as per the amended plans.</w:t>
      </w:r>
    </w:p>
    <w:p w14:paraId="021714AF" w14:textId="6B15DBEF" w:rsidR="001D7B54" w:rsidRDefault="001D7B54" w:rsidP="001962AB">
      <w:pPr>
        <w:widowControl/>
        <w:overflowPunct/>
        <w:adjustRightInd/>
        <w:rPr>
          <w:rFonts w:eastAsiaTheme="minorHAnsi"/>
          <w:kern w:val="0"/>
          <w:lang w:eastAsia="en-US"/>
        </w:rPr>
      </w:pPr>
      <w:r>
        <w:rPr>
          <w:rFonts w:eastAsiaTheme="minorHAnsi"/>
          <w:kern w:val="0"/>
          <w:lang w:eastAsia="en-US"/>
        </w:rPr>
        <w:t>Timber ledged style doors will be used to the basement area and for the pedestrian doors to the garage areas.</w:t>
      </w:r>
    </w:p>
    <w:p w14:paraId="1EC64762" w14:textId="5B9ACDF3" w:rsidR="001D7B54" w:rsidRDefault="0044715F" w:rsidP="001962AB">
      <w:pPr>
        <w:widowControl/>
        <w:overflowPunct/>
        <w:adjustRightInd/>
        <w:rPr>
          <w:rFonts w:eastAsiaTheme="minorHAnsi"/>
          <w:kern w:val="0"/>
          <w:lang w:eastAsia="en-US"/>
        </w:rPr>
      </w:pPr>
      <w:r>
        <w:rPr>
          <w:rFonts w:eastAsiaTheme="minorHAnsi"/>
          <w:kern w:val="0"/>
          <w:lang w:eastAsia="en-US"/>
        </w:rPr>
        <w:t>Timber ledged style doors</w:t>
      </w:r>
      <w:r w:rsidR="001D7B54">
        <w:rPr>
          <w:rFonts w:eastAsiaTheme="minorHAnsi"/>
          <w:kern w:val="0"/>
          <w:lang w:eastAsia="en-US"/>
        </w:rPr>
        <w:t xml:space="preserve"> will be used to the garage entrances.</w:t>
      </w:r>
    </w:p>
    <w:p w14:paraId="069E7802" w14:textId="77777777" w:rsidR="00707A79" w:rsidRPr="00476FE9" w:rsidRDefault="00707A79" w:rsidP="00707A79">
      <w:pPr>
        <w:autoSpaceDE w:val="0"/>
        <w:autoSpaceDN w:val="0"/>
      </w:pPr>
    </w:p>
    <w:p w14:paraId="086E94AF" w14:textId="77777777" w:rsidR="00707A79" w:rsidRPr="00476FE9" w:rsidRDefault="00707A79" w:rsidP="00707A79">
      <w:pPr>
        <w:autoSpaceDE w:val="0"/>
        <w:autoSpaceDN w:val="0"/>
        <w:rPr>
          <w:b/>
          <w:bCs/>
        </w:rPr>
      </w:pPr>
      <w:r w:rsidRPr="00476FE9">
        <w:rPr>
          <w:b/>
          <w:bCs/>
        </w:rPr>
        <w:t>d) Impact Assessment</w:t>
      </w:r>
    </w:p>
    <w:p w14:paraId="5C11D10E" w14:textId="78FDD62A" w:rsidR="001D7B54" w:rsidRDefault="001D7B54" w:rsidP="001D7B54">
      <w:pPr>
        <w:autoSpaceDE w:val="0"/>
        <w:autoSpaceDN w:val="0"/>
      </w:pPr>
      <w:r>
        <w:t>The amended scheme shows reduction in scale of window openings.</w:t>
      </w:r>
    </w:p>
    <w:p w14:paraId="680C67C5" w14:textId="3F83C49D" w:rsidR="000517DD" w:rsidRDefault="000517DD" w:rsidP="00707A79">
      <w:pPr>
        <w:autoSpaceDE w:val="0"/>
        <w:autoSpaceDN w:val="0"/>
      </w:pPr>
      <w:r>
        <w:t>The appearance of the extension does not differ significantly from what has already been approved.</w:t>
      </w:r>
    </w:p>
    <w:p w14:paraId="3D1A92B4" w14:textId="77777777" w:rsidR="000517DD" w:rsidRDefault="000517DD" w:rsidP="000517DD">
      <w:pPr>
        <w:autoSpaceDE w:val="0"/>
        <w:autoSpaceDN w:val="0"/>
      </w:pPr>
      <w:r>
        <w:t>The extension sits comfortably and is sympathetic to the existing structure.</w:t>
      </w:r>
    </w:p>
    <w:p w14:paraId="328DFB33" w14:textId="77777777" w:rsidR="001D7B54" w:rsidRPr="00476FE9" w:rsidRDefault="001D7B54" w:rsidP="00707A79">
      <w:pPr>
        <w:autoSpaceDE w:val="0"/>
        <w:autoSpaceDN w:val="0"/>
        <w:rPr>
          <w:i/>
          <w:iCs/>
        </w:rPr>
      </w:pPr>
    </w:p>
    <w:p w14:paraId="4019A46A" w14:textId="77777777" w:rsidR="00707A79" w:rsidRPr="00476FE9" w:rsidRDefault="00707A79" w:rsidP="00707A79">
      <w:pPr>
        <w:keepNext/>
        <w:autoSpaceDE w:val="0"/>
        <w:autoSpaceDN w:val="0"/>
        <w:rPr>
          <w:b/>
          <w:i/>
          <w:iCs/>
        </w:rPr>
      </w:pPr>
      <w:r w:rsidRPr="00476FE9">
        <w:rPr>
          <w:b/>
          <w:i/>
          <w:iCs/>
        </w:rPr>
        <w:t>Natural, Historic &amp; Built Heritage</w:t>
      </w:r>
    </w:p>
    <w:p w14:paraId="32C547F5" w14:textId="77777777" w:rsidR="00707A79" w:rsidRPr="00476FE9" w:rsidRDefault="00707A79" w:rsidP="00707A79">
      <w:pPr>
        <w:autoSpaceDE w:val="0"/>
        <w:autoSpaceDN w:val="0"/>
      </w:pPr>
      <w:r w:rsidRPr="00476FE9">
        <w:t>The development proposal is completely mindful of the need to protect and conserve the listed building.  This application is geared exclusively towards this objective.</w:t>
      </w:r>
    </w:p>
    <w:p w14:paraId="5566467D" w14:textId="77777777" w:rsidR="00707A79" w:rsidRPr="00476FE9" w:rsidRDefault="00707A79" w:rsidP="00707A79">
      <w:pPr>
        <w:autoSpaceDE w:val="0"/>
        <w:autoSpaceDN w:val="0"/>
      </w:pPr>
      <w:r w:rsidRPr="00476FE9">
        <w:t xml:space="preserve">The development will enhance </w:t>
      </w:r>
      <w:r>
        <w:t>appearance and thermal efficiency of</w:t>
      </w:r>
      <w:r w:rsidRPr="00476FE9">
        <w:t xml:space="preserve"> the building.</w:t>
      </w:r>
    </w:p>
    <w:p w14:paraId="4FAB03FF" w14:textId="77777777" w:rsidR="00707A79" w:rsidRPr="00476FE9" w:rsidRDefault="00707A79" w:rsidP="00707A79">
      <w:pPr>
        <w:autoSpaceDE w:val="0"/>
        <w:autoSpaceDN w:val="0"/>
      </w:pPr>
    </w:p>
    <w:p w14:paraId="6EC53EA0" w14:textId="77777777" w:rsidR="00707A79" w:rsidRPr="00476FE9" w:rsidRDefault="00707A79" w:rsidP="00707A79">
      <w:pPr>
        <w:keepNext/>
        <w:autoSpaceDE w:val="0"/>
        <w:autoSpaceDN w:val="0"/>
        <w:rPr>
          <w:b/>
          <w:i/>
          <w:iCs/>
        </w:rPr>
      </w:pPr>
      <w:r w:rsidRPr="00476FE9">
        <w:rPr>
          <w:b/>
          <w:i/>
          <w:iCs/>
        </w:rPr>
        <w:t>Listed Buildings</w:t>
      </w:r>
    </w:p>
    <w:p w14:paraId="20007D08" w14:textId="77777777" w:rsidR="00707A79" w:rsidRPr="00476FE9" w:rsidRDefault="00707A79" w:rsidP="00707A79">
      <w:pPr>
        <w:autoSpaceDE w:val="0"/>
        <w:autoSpaceDN w:val="0"/>
      </w:pPr>
      <w:r w:rsidRPr="00476FE9">
        <w:t>The proposal helps safeguard the future of the listed building.</w:t>
      </w:r>
    </w:p>
    <w:p w14:paraId="4DC96DF4" w14:textId="77777777" w:rsidR="00707A79" w:rsidRPr="00476FE9" w:rsidRDefault="00707A79" w:rsidP="00707A79">
      <w:pPr>
        <w:autoSpaceDE w:val="0"/>
        <w:autoSpaceDN w:val="0"/>
      </w:pPr>
      <w:r w:rsidRPr="00476FE9">
        <w:t>The works will be fully in-keeping with the character of the building.</w:t>
      </w:r>
    </w:p>
    <w:p w14:paraId="438BFF82" w14:textId="77777777" w:rsidR="00707A79" w:rsidRDefault="00707A79" w:rsidP="00707A79">
      <w:pPr>
        <w:keepNext/>
        <w:rPr>
          <w:b/>
          <w:bCs/>
          <w:sz w:val="28"/>
          <w:szCs w:val="28"/>
        </w:rPr>
      </w:pPr>
    </w:p>
    <w:p w14:paraId="6CD5FE35" w14:textId="77777777" w:rsidR="00707A79" w:rsidRDefault="00707A79" w:rsidP="00707A79">
      <w:pPr>
        <w:rPr>
          <w:b/>
          <w:bCs/>
          <w:sz w:val="28"/>
          <w:szCs w:val="28"/>
        </w:rPr>
      </w:pPr>
      <w:r>
        <w:rPr>
          <w:b/>
          <w:bCs/>
          <w:sz w:val="28"/>
          <w:szCs w:val="28"/>
        </w:rPr>
        <w:t>Policy Context</w:t>
      </w:r>
    </w:p>
    <w:p w14:paraId="68862B3E" w14:textId="77777777" w:rsidR="00707A79" w:rsidRDefault="00707A79" w:rsidP="00707A79">
      <w:r>
        <w:t>The application takes into account relevant Local Development Plan policies:</w:t>
      </w:r>
    </w:p>
    <w:p w14:paraId="7E35CA41" w14:textId="77777777" w:rsidR="00707A79" w:rsidRDefault="00707A79" w:rsidP="00707A79"/>
    <w:p w14:paraId="709D0C8E" w14:textId="77777777" w:rsidR="00707A79" w:rsidRDefault="00707A79" w:rsidP="00707A79">
      <w:pPr>
        <w:rPr>
          <w:b/>
          <w:bCs/>
          <w:i/>
          <w:iCs/>
        </w:rPr>
      </w:pPr>
      <w:r>
        <w:rPr>
          <w:b/>
          <w:bCs/>
          <w:i/>
          <w:iCs/>
        </w:rPr>
        <w:t>Development Control</w:t>
      </w:r>
    </w:p>
    <w:p w14:paraId="53F7A7FC" w14:textId="6462B021" w:rsidR="00707A79" w:rsidRDefault="00707A79" w:rsidP="00707A79">
      <w:r>
        <w:t xml:space="preserve">The design, layout, size, scale and mass/materials compliment and enhance the character of the area.  The development takes account the needs of all transport users.  </w:t>
      </w:r>
      <w:r>
        <w:lastRenderedPageBreak/>
        <w:t xml:space="preserve">The </w:t>
      </w:r>
      <w:r w:rsidR="001962AB">
        <w:t>extension</w:t>
      </w:r>
      <w:r>
        <w:t xml:space="preserve"> will be made inclusive with access for wheelchair and users with mobility impairment.  The development has no effect on the potential for crime.  There are no adverse implications for bio-diversity or wildlife.  The site is not considered at flood risk.</w:t>
      </w:r>
    </w:p>
    <w:p w14:paraId="5EF446E3" w14:textId="77777777" w:rsidR="00707A79" w:rsidRDefault="00707A79" w:rsidP="00707A79">
      <w:r>
        <w:t>Amenities of neighbouring properties are not affected by the development.</w:t>
      </w:r>
    </w:p>
    <w:p w14:paraId="7302A968" w14:textId="2367CDA5" w:rsidR="001962AB" w:rsidRDefault="001962AB" w:rsidP="00707A79">
      <w:pPr>
        <w:rPr>
          <w:b/>
          <w:bCs/>
          <w:i/>
          <w:iCs/>
        </w:rPr>
      </w:pPr>
    </w:p>
    <w:p w14:paraId="5C505239" w14:textId="77777777" w:rsidR="00707A79" w:rsidRDefault="00707A79" w:rsidP="00707A79">
      <w:pPr>
        <w:rPr>
          <w:b/>
          <w:bCs/>
          <w:i/>
          <w:iCs/>
        </w:rPr>
      </w:pPr>
      <w:r>
        <w:rPr>
          <w:b/>
          <w:bCs/>
          <w:i/>
          <w:iCs/>
        </w:rPr>
        <w:t>Design &amp; Energy Conservation</w:t>
      </w:r>
    </w:p>
    <w:p w14:paraId="106F33CB" w14:textId="77777777" w:rsidR="00707A79" w:rsidRDefault="00707A79" w:rsidP="00707A79">
      <w:r>
        <w:t xml:space="preserve">The development proposal makes a positive contribution to the local environment and community.  This is achieved through use of good quality materials, design detailing and energy conservation. </w:t>
      </w:r>
    </w:p>
    <w:p w14:paraId="1522B97B" w14:textId="77777777" w:rsidR="00707A79" w:rsidRDefault="00707A79" w:rsidP="00707A79">
      <w:pPr>
        <w:rPr>
          <w:b/>
          <w:bCs/>
          <w:i/>
          <w:iCs/>
        </w:rPr>
      </w:pPr>
    </w:p>
    <w:p w14:paraId="70326924" w14:textId="77777777" w:rsidR="00707A79" w:rsidRDefault="00707A79" w:rsidP="00707A79">
      <w:pPr>
        <w:rPr>
          <w:b/>
          <w:bCs/>
          <w:i/>
          <w:iCs/>
        </w:rPr>
      </w:pPr>
      <w:r>
        <w:rPr>
          <w:b/>
          <w:bCs/>
          <w:i/>
          <w:iCs/>
        </w:rPr>
        <w:t>Highway &amp; Parking Requirements</w:t>
      </w:r>
    </w:p>
    <w:p w14:paraId="58F87287" w14:textId="52B0948A" w:rsidR="00707A79" w:rsidRDefault="00707A79" w:rsidP="00707A79">
      <w:r>
        <w:t>The site ha</w:t>
      </w:r>
      <w:r w:rsidR="001962AB">
        <w:t>s adequate parking provision.</w:t>
      </w:r>
    </w:p>
    <w:p w14:paraId="4E4E86F9" w14:textId="77777777" w:rsidR="00707A79" w:rsidRDefault="00707A79" w:rsidP="00707A79"/>
    <w:p w14:paraId="359CE7CF" w14:textId="77777777" w:rsidR="00707A79" w:rsidRDefault="00707A79" w:rsidP="00707A79">
      <w:pPr>
        <w:rPr>
          <w:b/>
          <w:bCs/>
          <w:sz w:val="28"/>
          <w:szCs w:val="28"/>
        </w:rPr>
      </w:pPr>
      <w:r>
        <w:rPr>
          <w:b/>
          <w:bCs/>
          <w:sz w:val="28"/>
          <w:szCs w:val="28"/>
        </w:rPr>
        <w:t>Conclusion</w:t>
      </w:r>
    </w:p>
    <w:p w14:paraId="5F75B282" w14:textId="77777777" w:rsidR="00707A79" w:rsidRDefault="00707A79" w:rsidP="00707A79">
      <w:r>
        <w:t xml:space="preserve">The proposed development is considered fully compliant with LDP policy.  </w:t>
      </w:r>
    </w:p>
    <w:p w14:paraId="414E1BEA" w14:textId="466AE4E3" w:rsidR="00707A79" w:rsidRDefault="001962AB" w:rsidP="00707A79">
      <w:r>
        <w:t xml:space="preserve">The works relate to extension of the </w:t>
      </w:r>
      <w:r w:rsidR="00707A79">
        <w:t xml:space="preserve">building. The additions are </w:t>
      </w:r>
      <w:r>
        <w:t xml:space="preserve">considered </w:t>
      </w:r>
      <w:r w:rsidR="00707A79">
        <w:t xml:space="preserve">sympathetic and </w:t>
      </w:r>
      <w:r>
        <w:t xml:space="preserve">in keeping with the spirit of what was originally approved.   </w:t>
      </w:r>
    </w:p>
    <w:p w14:paraId="6C91AF0E" w14:textId="77777777" w:rsidR="00707A79" w:rsidRDefault="00707A79" w:rsidP="00707A79">
      <w:r>
        <w:t>The development will make the building disability accessible and improve thermal efficiency and appearance.</w:t>
      </w:r>
    </w:p>
    <w:p w14:paraId="2BF59E21" w14:textId="77777777" w:rsidR="00707A79" w:rsidRDefault="00707A79" w:rsidP="00707A79">
      <w:r>
        <w:t>There will be no negative effect on neighbouring properties.</w:t>
      </w:r>
    </w:p>
    <w:p w14:paraId="08C01D27" w14:textId="77777777" w:rsidR="00707A79" w:rsidRDefault="00707A79" w:rsidP="00707A79"/>
    <w:p w14:paraId="4D2B0762" w14:textId="77777777" w:rsidR="00707A79" w:rsidRDefault="00707A79" w:rsidP="00707A79">
      <w:r>
        <w:t>G D Humphreys</w:t>
      </w:r>
    </w:p>
    <w:p w14:paraId="06C70682" w14:textId="77777777" w:rsidR="00707A79" w:rsidRDefault="00707A79" w:rsidP="00707A79"/>
    <w:p w14:paraId="1C515CC8" w14:textId="45877FE4" w:rsidR="00707A79" w:rsidRDefault="001962AB" w:rsidP="00707A79">
      <w:r>
        <w:t xml:space="preserve">Dated </w:t>
      </w:r>
      <w:r w:rsidR="00FF3016">
        <w:t>June 2021</w:t>
      </w:r>
    </w:p>
    <w:p w14:paraId="786116EE" w14:textId="77777777" w:rsidR="00707A79" w:rsidRDefault="00707A79" w:rsidP="00707A79">
      <w:pPr>
        <w:rPr>
          <w:b/>
          <w:bCs/>
          <w:sz w:val="40"/>
          <w:szCs w:val="40"/>
        </w:rPr>
      </w:pPr>
    </w:p>
    <w:p w14:paraId="3FB9A418" w14:textId="77777777" w:rsidR="00707A79" w:rsidRDefault="00707A79" w:rsidP="00707A79">
      <w:pPr>
        <w:rPr>
          <w:b/>
          <w:bCs/>
          <w:sz w:val="40"/>
          <w:szCs w:val="40"/>
        </w:rPr>
      </w:pPr>
    </w:p>
    <w:p w14:paraId="4FD8FB78" w14:textId="7A4226EA" w:rsidR="00707A79" w:rsidRDefault="00707A79" w:rsidP="00707A79">
      <w:pPr>
        <w:rPr>
          <w:b/>
          <w:bCs/>
          <w:sz w:val="40"/>
          <w:szCs w:val="40"/>
        </w:rPr>
      </w:pPr>
    </w:p>
    <w:p w14:paraId="56DBDE16" w14:textId="4BE3CE3A" w:rsidR="00FF3016" w:rsidRDefault="00FF3016" w:rsidP="00707A79">
      <w:pPr>
        <w:rPr>
          <w:b/>
          <w:bCs/>
          <w:sz w:val="40"/>
          <w:szCs w:val="40"/>
        </w:rPr>
      </w:pPr>
    </w:p>
    <w:p w14:paraId="7D6B77E9" w14:textId="1EE4149E" w:rsidR="00FF3016" w:rsidRDefault="00FF3016" w:rsidP="00707A79">
      <w:pPr>
        <w:rPr>
          <w:b/>
          <w:bCs/>
          <w:sz w:val="40"/>
          <w:szCs w:val="40"/>
        </w:rPr>
      </w:pPr>
    </w:p>
    <w:p w14:paraId="2EF7A553" w14:textId="6D8E3645" w:rsidR="00FF3016" w:rsidRDefault="00FF3016" w:rsidP="00707A79">
      <w:pPr>
        <w:rPr>
          <w:b/>
          <w:bCs/>
          <w:sz w:val="40"/>
          <w:szCs w:val="40"/>
        </w:rPr>
      </w:pPr>
    </w:p>
    <w:p w14:paraId="03C4DC19" w14:textId="323C5545" w:rsidR="00FF3016" w:rsidRDefault="00FF3016" w:rsidP="00707A79">
      <w:pPr>
        <w:rPr>
          <w:b/>
          <w:bCs/>
          <w:sz w:val="40"/>
          <w:szCs w:val="40"/>
        </w:rPr>
      </w:pPr>
    </w:p>
    <w:p w14:paraId="4F9FF5A8" w14:textId="46A013B5" w:rsidR="00FF3016" w:rsidRDefault="00FF3016" w:rsidP="00707A79">
      <w:pPr>
        <w:rPr>
          <w:b/>
          <w:bCs/>
          <w:sz w:val="40"/>
          <w:szCs w:val="40"/>
        </w:rPr>
      </w:pPr>
    </w:p>
    <w:p w14:paraId="0620F341" w14:textId="3920B8B0" w:rsidR="00FF3016" w:rsidRDefault="00FF3016" w:rsidP="00707A79">
      <w:pPr>
        <w:rPr>
          <w:b/>
          <w:bCs/>
          <w:sz w:val="40"/>
          <w:szCs w:val="40"/>
        </w:rPr>
      </w:pPr>
    </w:p>
    <w:p w14:paraId="375A1AFE" w14:textId="16CA6110" w:rsidR="00FF3016" w:rsidRDefault="00FF3016" w:rsidP="00707A79">
      <w:pPr>
        <w:rPr>
          <w:b/>
          <w:bCs/>
          <w:sz w:val="40"/>
          <w:szCs w:val="40"/>
        </w:rPr>
      </w:pPr>
    </w:p>
    <w:p w14:paraId="6CFA4DAB" w14:textId="5982956D" w:rsidR="00FF3016" w:rsidRDefault="00FF3016" w:rsidP="00707A79">
      <w:pPr>
        <w:rPr>
          <w:b/>
          <w:bCs/>
          <w:sz w:val="40"/>
          <w:szCs w:val="40"/>
        </w:rPr>
      </w:pPr>
    </w:p>
    <w:p w14:paraId="01AB5DA1" w14:textId="2633939A" w:rsidR="00FF3016" w:rsidRDefault="00FF3016" w:rsidP="00707A79">
      <w:pPr>
        <w:rPr>
          <w:b/>
          <w:bCs/>
          <w:sz w:val="40"/>
          <w:szCs w:val="40"/>
        </w:rPr>
      </w:pPr>
    </w:p>
    <w:p w14:paraId="23B23193" w14:textId="0624887B" w:rsidR="00FF3016" w:rsidRDefault="00FF3016" w:rsidP="00707A79">
      <w:pPr>
        <w:rPr>
          <w:b/>
          <w:bCs/>
          <w:sz w:val="40"/>
          <w:szCs w:val="40"/>
        </w:rPr>
      </w:pPr>
    </w:p>
    <w:p w14:paraId="42949360" w14:textId="58E6A8A8" w:rsidR="00FF3016" w:rsidRDefault="00FF3016" w:rsidP="00707A79">
      <w:pPr>
        <w:rPr>
          <w:b/>
          <w:bCs/>
          <w:sz w:val="40"/>
          <w:szCs w:val="40"/>
        </w:rPr>
      </w:pPr>
    </w:p>
    <w:p w14:paraId="23E12C9E" w14:textId="10797F58" w:rsidR="00FF3016" w:rsidRDefault="00FF3016" w:rsidP="00707A79">
      <w:pPr>
        <w:rPr>
          <w:b/>
          <w:bCs/>
          <w:sz w:val="40"/>
          <w:szCs w:val="40"/>
        </w:rPr>
      </w:pPr>
    </w:p>
    <w:p w14:paraId="132B5D3E" w14:textId="77777777" w:rsidR="00707A79" w:rsidRDefault="00707A79" w:rsidP="00707A79"/>
    <w:p w14:paraId="2911FB2B" w14:textId="77777777" w:rsidR="00707A79" w:rsidRPr="00482EE1" w:rsidRDefault="00707A79" w:rsidP="00707A79">
      <w:pPr>
        <w:widowControl/>
        <w:overflowPunct/>
        <w:adjustRightInd/>
        <w:rPr>
          <w:rFonts w:eastAsiaTheme="minorHAnsi"/>
          <w:b/>
          <w:kern w:val="0"/>
          <w:sz w:val="32"/>
          <w:szCs w:val="32"/>
          <w:lang w:eastAsia="en-US"/>
        </w:rPr>
      </w:pPr>
      <w:r w:rsidRPr="00482EE1">
        <w:rPr>
          <w:rFonts w:eastAsiaTheme="minorHAnsi"/>
          <w:b/>
          <w:kern w:val="0"/>
          <w:sz w:val="32"/>
          <w:szCs w:val="32"/>
          <w:lang w:eastAsia="en-US"/>
        </w:rPr>
        <w:t>Heritage Impact Assessment</w:t>
      </w:r>
    </w:p>
    <w:p w14:paraId="31DD6914" w14:textId="77777777" w:rsidR="00707A79" w:rsidRPr="00482EE1" w:rsidRDefault="00707A79" w:rsidP="00707A79">
      <w:pPr>
        <w:widowControl/>
        <w:overflowPunct/>
        <w:adjustRightInd/>
        <w:rPr>
          <w:rFonts w:eastAsiaTheme="minorHAnsi"/>
          <w:b/>
          <w:kern w:val="0"/>
          <w:lang w:eastAsia="en-US"/>
        </w:rPr>
      </w:pPr>
    </w:p>
    <w:p w14:paraId="1614F08C" w14:textId="1B75231D" w:rsidR="00707A79" w:rsidRPr="00482EE1" w:rsidRDefault="001962AB" w:rsidP="00707A79">
      <w:pPr>
        <w:widowControl/>
        <w:overflowPunct/>
        <w:adjustRightInd/>
        <w:rPr>
          <w:rFonts w:eastAsiaTheme="minorHAnsi"/>
          <w:b/>
          <w:kern w:val="0"/>
          <w:sz w:val="28"/>
          <w:szCs w:val="28"/>
          <w:lang w:eastAsia="en-US"/>
        </w:rPr>
      </w:pPr>
      <w:r>
        <w:rPr>
          <w:rFonts w:eastAsiaTheme="minorHAnsi"/>
          <w:b/>
          <w:kern w:val="0"/>
          <w:sz w:val="28"/>
          <w:szCs w:val="28"/>
          <w:lang w:eastAsia="en-US"/>
        </w:rPr>
        <w:t>Broniarth Farm, Guil</w:t>
      </w:r>
      <w:r w:rsidR="00966C99">
        <w:rPr>
          <w:rFonts w:eastAsiaTheme="minorHAnsi"/>
          <w:b/>
          <w:kern w:val="0"/>
          <w:sz w:val="28"/>
          <w:szCs w:val="28"/>
          <w:lang w:eastAsia="en-US"/>
        </w:rPr>
        <w:t>s</w:t>
      </w:r>
      <w:r>
        <w:rPr>
          <w:rFonts w:eastAsiaTheme="minorHAnsi"/>
          <w:b/>
          <w:kern w:val="0"/>
          <w:sz w:val="28"/>
          <w:szCs w:val="28"/>
          <w:lang w:eastAsia="en-US"/>
        </w:rPr>
        <w:t>field</w:t>
      </w:r>
    </w:p>
    <w:p w14:paraId="3C5CDAE4" w14:textId="77777777" w:rsidR="00707A79" w:rsidRPr="00482EE1" w:rsidRDefault="00707A79" w:rsidP="00707A79">
      <w:pPr>
        <w:widowControl/>
        <w:overflowPunct/>
        <w:adjustRightInd/>
        <w:rPr>
          <w:rFonts w:eastAsiaTheme="minorHAnsi"/>
          <w:b/>
          <w:kern w:val="0"/>
          <w:sz w:val="28"/>
          <w:szCs w:val="28"/>
          <w:lang w:eastAsia="en-US"/>
        </w:rPr>
      </w:pPr>
    </w:p>
    <w:p w14:paraId="514620DD" w14:textId="77777777" w:rsidR="00707A79" w:rsidRPr="00482EE1" w:rsidRDefault="00707A79" w:rsidP="00707A79">
      <w:pPr>
        <w:widowControl/>
        <w:overflowPunct/>
        <w:adjustRightInd/>
        <w:rPr>
          <w:rFonts w:eastAsiaTheme="minorHAnsi"/>
          <w:b/>
          <w:kern w:val="0"/>
          <w:lang w:eastAsia="en-US"/>
        </w:rPr>
      </w:pPr>
      <w:r w:rsidRPr="00482EE1">
        <w:rPr>
          <w:rFonts w:eastAsiaTheme="minorHAnsi"/>
          <w:b/>
          <w:kern w:val="0"/>
          <w:lang w:eastAsia="en-US"/>
        </w:rPr>
        <w:t>Proposed Work</w:t>
      </w:r>
    </w:p>
    <w:p w14:paraId="64B0ECEC" w14:textId="0B206D70" w:rsidR="00707A79" w:rsidRDefault="000517DD" w:rsidP="00707A79">
      <w:pPr>
        <w:widowControl/>
        <w:overflowPunct/>
        <w:adjustRightInd/>
        <w:rPr>
          <w:rFonts w:eastAsiaTheme="minorHAnsi"/>
          <w:kern w:val="0"/>
          <w:lang w:eastAsia="en-US"/>
        </w:rPr>
      </w:pPr>
      <w:r>
        <w:rPr>
          <w:rFonts w:eastAsiaTheme="minorHAnsi"/>
          <w:kern w:val="0"/>
          <w:lang w:eastAsia="en-US"/>
        </w:rPr>
        <w:t>Erection of extension to create sun room and garage/storage accommodation.</w:t>
      </w:r>
    </w:p>
    <w:p w14:paraId="727E1789" w14:textId="77777777" w:rsidR="00707A79" w:rsidRPr="00482EE1" w:rsidRDefault="00707A79" w:rsidP="00707A79">
      <w:pPr>
        <w:widowControl/>
        <w:overflowPunct/>
        <w:adjustRightInd/>
        <w:rPr>
          <w:rFonts w:eastAsiaTheme="minorHAnsi"/>
          <w:kern w:val="0"/>
          <w:lang w:eastAsia="en-US"/>
        </w:rPr>
      </w:pPr>
    </w:p>
    <w:p w14:paraId="6A59E1FF" w14:textId="77777777" w:rsidR="00707A79" w:rsidRPr="00482EE1" w:rsidRDefault="00707A79" w:rsidP="00707A79">
      <w:pPr>
        <w:widowControl/>
        <w:overflowPunct/>
        <w:adjustRightInd/>
        <w:rPr>
          <w:rFonts w:eastAsiaTheme="minorHAnsi"/>
          <w:b/>
          <w:kern w:val="0"/>
          <w:lang w:eastAsia="en-US"/>
        </w:rPr>
      </w:pPr>
      <w:r w:rsidRPr="00482EE1">
        <w:rPr>
          <w:rFonts w:eastAsiaTheme="minorHAnsi"/>
          <w:b/>
          <w:kern w:val="0"/>
          <w:lang w:eastAsia="en-US"/>
        </w:rPr>
        <w:t>Objective</w:t>
      </w:r>
    </w:p>
    <w:p w14:paraId="0525260D" w14:textId="04064C89" w:rsidR="000517DD" w:rsidRDefault="00707A79" w:rsidP="00707A79">
      <w:pPr>
        <w:widowControl/>
        <w:overflowPunct/>
        <w:adjustRightInd/>
        <w:rPr>
          <w:rFonts w:eastAsiaTheme="minorHAnsi"/>
          <w:kern w:val="0"/>
          <w:lang w:eastAsia="en-US"/>
        </w:rPr>
      </w:pPr>
      <w:r w:rsidRPr="00482EE1">
        <w:rPr>
          <w:rFonts w:eastAsiaTheme="minorHAnsi"/>
          <w:kern w:val="0"/>
          <w:lang w:eastAsia="en-US"/>
        </w:rPr>
        <w:t xml:space="preserve">To </w:t>
      </w:r>
      <w:r w:rsidR="000517DD">
        <w:rPr>
          <w:rFonts w:eastAsiaTheme="minorHAnsi"/>
          <w:kern w:val="0"/>
          <w:lang w:eastAsia="en-US"/>
        </w:rPr>
        <w:t>provide additional living accommodation.</w:t>
      </w:r>
    </w:p>
    <w:p w14:paraId="1428F39D" w14:textId="5FBABBA8" w:rsidR="00707A79" w:rsidRDefault="000517DD" w:rsidP="00707A79">
      <w:pPr>
        <w:widowControl/>
        <w:overflowPunct/>
        <w:adjustRightInd/>
        <w:rPr>
          <w:rFonts w:eastAsiaTheme="minorHAnsi"/>
          <w:kern w:val="0"/>
          <w:lang w:eastAsia="en-US"/>
        </w:rPr>
      </w:pPr>
      <w:r>
        <w:rPr>
          <w:rFonts w:eastAsiaTheme="minorHAnsi"/>
          <w:kern w:val="0"/>
          <w:lang w:eastAsia="en-US"/>
        </w:rPr>
        <w:t>To improve appearance.</w:t>
      </w:r>
    </w:p>
    <w:p w14:paraId="4AA87A80" w14:textId="77777777" w:rsidR="000517DD" w:rsidRDefault="000517DD" w:rsidP="000517DD">
      <w:pPr>
        <w:widowControl/>
        <w:overflowPunct/>
        <w:adjustRightInd/>
        <w:rPr>
          <w:rFonts w:eastAsiaTheme="minorHAnsi"/>
          <w:kern w:val="0"/>
          <w:lang w:eastAsia="en-US"/>
        </w:rPr>
      </w:pPr>
      <w:r>
        <w:rPr>
          <w:rFonts w:eastAsiaTheme="minorHAnsi"/>
          <w:kern w:val="0"/>
          <w:lang w:eastAsia="en-US"/>
        </w:rPr>
        <w:t>To make the building more accessible.</w:t>
      </w:r>
    </w:p>
    <w:p w14:paraId="3C70595E" w14:textId="77777777" w:rsidR="000517DD" w:rsidRDefault="000517DD" w:rsidP="000517DD">
      <w:pPr>
        <w:widowControl/>
        <w:overflowPunct/>
        <w:adjustRightInd/>
        <w:rPr>
          <w:rFonts w:eastAsiaTheme="minorHAnsi"/>
          <w:kern w:val="0"/>
          <w:lang w:eastAsia="en-US"/>
        </w:rPr>
      </w:pPr>
      <w:r>
        <w:rPr>
          <w:rFonts w:eastAsiaTheme="minorHAnsi"/>
          <w:kern w:val="0"/>
          <w:lang w:eastAsia="en-US"/>
        </w:rPr>
        <w:t>To improve thermal performance.</w:t>
      </w:r>
    </w:p>
    <w:p w14:paraId="02167B98" w14:textId="77777777" w:rsidR="00707A79" w:rsidRPr="00482EE1" w:rsidRDefault="00707A79" w:rsidP="00707A79">
      <w:pPr>
        <w:widowControl/>
        <w:overflowPunct/>
        <w:adjustRightInd/>
        <w:rPr>
          <w:rFonts w:eastAsiaTheme="minorHAnsi"/>
          <w:kern w:val="0"/>
          <w:lang w:eastAsia="en-US"/>
        </w:rPr>
      </w:pPr>
    </w:p>
    <w:p w14:paraId="33903A7B" w14:textId="77777777" w:rsidR="00707A79" w:rsidRPr="00482EE1" w:rsidRDefault="00707A79" w:rsidP="00707A79">
      <w:pPr>
        <w:widowControl/>
        <w:overflowPunct/>
        <w:adjustRightInd/>
        <w:rPr>
          <w:rFonts w:eastAsiaTheme="minorHAnsi"/>
          <w:b/>
          <w:kern w:val="0"/>
          <w:lang w:eastAsia="en-US"/>
        </w:rPr>
      </w:pPr>
      <w:r w:rsidRPr="00482EE1">
        <w:rPr>
          <w:rFonts w:eastAsiaTheme="minorHAnsi"/>
          <w:b/>
          <w:kern w:val="0"/>
          <w:lang w:eastAsia="en-US"/>
        </w:rPr>
        <w:t>Significance of Affected Fabric</w:t>
      </w:r>
    </w:p>
    <w:p w14:paraId="3F20465F" w14:textId="5CCD5398" w:rsidR="00707A79" w:rsidRDefault="000517DD" w:rsidP="00707A79">
      <w:pPr>
        <w:widowControl/>
        <w:overflowPunct/>
        <w:adjustRightInd/>
        <w:rPr>
          <w:rFonts w:eastAsiaTheme="minorHAnsi"/>
          <w:kern w:val="0"/>
          <w:lang w:eastAsia="en-US"/>
        </w:rPr>
      </w:pPr>
      <w:r>
        <w:rPr>
          <w:rFonts w:eastAsiaTheme="minorHAnsi"/>
          <w:kern w:val="0"/>
          <w:lang w:eastAsia="en-US"/>
        </w:rPr>
        <w:t>The works essentially relate to construction of an extension.</w:t>
      </w:r>
    </w:p>
    <w:p w14:paraId="474FA8BB" w14:textId="2320E130" w:rsidR="000517DD" w:rsidRDefault="000517DD" w:rsidP="00707A79">
      <w:pPr>
        <w:widowControl/>
        <w:overflowPunct/>
        <w:adjustRightInd/>
        <w:rPr>
          <w:rFonts w:eastAsiaTheme="minorHAnsi"/>
          <w:kern w:val="0"/>
          <w:lang w:eastAsia="en-US"/>
        </w:rPr>
      </w:pPr>
      <w:r>
        <w:rPr>
          <w:rFonts w:eastAsiaTheme="minorHAnsi"/>
          <w:kern w:val="0"/>
          <w:lang w:eastAsia="en-US"/>
        </w:rPr>
        <w:t>The original garage structure ha</w:t>
      </w:r>
      <w:r w:rsidR="00BF1AEF">
        <w:rPr>
          <w:rFonts w:eastAsiaTheme="minorHAnsi"/>
          <w:kern w:val="0"/>
          <w:lang w:eastAsia="en-US"/>
        </w:rPr>
        <w:t>d</w:t>
      </w:r>
      <w:r>
        <w:rPr>
          <w:rFonts w:eastAsiaTheme="minorHAnsi"/>
          <w:kern w:val="0"/>
          <w:lang w:eastAsia="en-US"/>
        </w:rPr>
        <w:t xml:space="preserve"> no significance.</w:t>
      </w:r>
    </w:p>
    <w:p w14:paraId="147FC1CC" w14:textId="5F4E3DB1" w:rsidR="00707A79" w:rsidRDefault="00707A79" w:rsidP="00707A79">
      <w:pPr>
        <w:widowControl/>
        <w:overflowPunct/>
        <w:adjustRightInd/>
        <w:rPr>
          <w:rFonts w:eastAsiaTheme="minorHAnsi"/>
          <w:kern w:val="0"/>
          <w:lang w:eastAsia="en-US"/>
        </w:rPr>
      </w:pPr>
      <w:r>
        <w:rPr>
          <w:rFonts w:eastAsiaTheme="minorHAnsi"/>
          <w:kern w:val="0"/>
          <w:lang w:eastAsia="en-US"/>
        </w:rPr>
        <w:t>The affected areas have no</w:t>
      </w:r>
      <w:r w:rsidR="000517DD">
        <w:rPr>
          <w:rFonts w:eastAsiaTheme="minorHAnsi"/>
          <w:kern w:val="0"/>
          <w:lang w:eastAsia="en-US"/>
        </w:rPr>
        <w:t xml:space="preserve"> significant </w:t>
      </w:r>
      <w:r>
        <w:rPr>
          <w:rFonts w:eastAsiaTheme="minorHAnsi"/>
          <w:kern w:val="0"/>
          <w:lang w:eastAsia="en-US"/>
        </w:rPr>
        <w:t>historical or architectural significance.</w:t>
      </w:r>
    </w:p>
    <w:p w14:paraId="043A661C" w14:textId="77777777" w:rsidR="00707A79" w:rsidRPr="00482EE1" w:rsidRDefault="00707A79" w:rsidP="00707A79">
      <w:pPr>
        <w:widowControl/>
        <w:overflowPunct/>
        <w:adjustRightInd/>
        <w:rPr>
          <w:rFonts w:eastAsiaTheme="minorHAnsi"/>
          <w:kern w:val="0"/>
          <w:lang w:eastAsia="en-US"/>
        </w:rPr>
      </w:pPr>
    </w:p>
    <w:p w14:paraId="4F6C0016" w14:textId="77777777" w:rsidR="00707A79" w:rsidRPr="00482EE1" w:rsidRDefault="00707A79" w:rsidP="00707A79">
      <w:pPr>
        <w:widowControl/>
        <w:overflowPunct/>
        <w:adjustRightInd/>
        <w:rPr>
          <w:rFonts w:eastAsiaTheme="minorHAnsi"/>
          <w:b/>
          <w:kern w:val="0"/>
          <w:lang w:eastAsia="en-US"/>
        </w:rPr>
      </w:pPr>
      <w:r w:rsidRPr="00482EE1">
        <w:rPr>
          <w:rFonts w:eastAsiaTheme="minorHAnsi"/>
          <w:b/>
          <w:kern w:val="0"/>
          <w:lang w:eastAsia="en-US"/>
        </w:rPr>
        <w:t>Assessing Beneficial Impact</w:t>
      </w:r>
    </w:p>
    <w:p w14:paraId="091B190E" w14:textId="77777777" w:rsidR="000517DD" w:rsidRDefault="000517DD" w:rsidP="00707A79">
      <w:pPr>
        <w:widowControl/>
        <w:overflowPunct/>
        <w:adjustRightInd/>
        <w:rPr>
          <w:rFonts w:eastAsiaTheme="minorHAnsi"/>
          <w:kern w:val="0"/>
          <w:lang w:eastAsia="en-US"/>
        </w:rPr>
      </w:pPr>
      <w:r>
        <w:rPr>
          <w:rFonts w:eastAsiaTheme="minorHAnsi"/>
          <w:kern w:val="0"/>
          <w:lang w:eastAsia="en-US"/>
        </w:rPr>
        <w:t>The principle of development has already been established.</w:t>
      </w:r>
    </w:p>
    <w:p w14:paraId="4CA719FD" w14:textId="11620B12" w:rsidR="00707A79" w:rsidRDefault="000517DD" w:rsidP="00707A79">
      <w:pPr>
        <w:widowControl/>
        <w:overflowPunct/>
        <w:adjustRightInd/>
        <w:rPr>
          <w:rFonts w:eastAsiaTheme="minorHAnsi"/>
          <w:kern w:val="0"/>
          <w:lang w:eastAsia="en-US"/>
        </w:rPr>
      </w:pPr>
      <w:r>
        <w:rPr>
          <w:rFonts w:eastAsiaTheme="minorHAnsi"/>
          <w:kern w:val="0"/>
          <w:lang w:eastAsia="en-US"/>
        </w:rPr>
        <w:t>The scale and appearance of the as-built extension are very similar to what has been approved.  There are minor changes to openings and roof line.</w:t>
      </w:r>
    </w:p>
    <w:p w14:paraId="760AA4D2" w14:textId="653CF75E" w:rsidR="000517DD" w:rsidRDefault="000517DD" w:rsidP="00707A79">
      <w:pPr>
        <w:widowControl/>
        <w:overflowPunct/>
        <w:adjustRightInd/>
        <w:rPr>
          <w:rFonts w:eastAsiaTheme="minorHAnsi"/>
          <w:kern w:val="0"/>
          <w:lang w:eastAsia="en-US"/>
        </w:rPr>
      </w:pPr>
      <w:r>
        <w:rPr>
          <w:rFonts w:eastAsiaTheme="minorHAnsi"/>
          <w:kern w:val="0"/>
          <w:lang w:eastAsia="en-US"/>
        </w:rPr>
        <w:t>These sit comfortably and are fully in-keeping with what has already been approved.</w:t>
      </w:r>
    </w:p>
    <w:p w14:paraId="419CE710" w14:textId="77777777" w:rsidR="00707A79" w:rsidRDefault="00707A79" w:rsidP="00707A79">
      <w:pPr>
        <w:widowControl/>
        <w:overflowPunct/>
        <w:adjustRightInd/>
        <w:rPr>
          <w:rFonts w:eastAsiaTheme="minorHAnsi"/>
          <w:kern w:val="0"/>
          <w:lang w:eastAsia="en-US"/>
        </w:rPr>
      </w:pPr>
    </w:p>
    <w:p w14:paraId="3B5916B9" w14:textId="77777777" w:rsidR="00707A79" w:rsidRPr="00482EE1" w:rsidRDefault="00707A79" w:rsidP="00707A79">
      <w:pPr>
        <w:widowControl/>
        <w:overflowPunct/>
        <w:adjustRightInd/>
        <w:rPr>
          <w:rFonts w:eastAsiaTheme="minorHAnsi"/>
          <w:b/>
          <w:kern w:val="0"/>
          <w:lang w:eastAsia="en-US"/>
        </w:rPr>
      </w:pPr>
      <w:r w:rsidRPr="00482EE1">
        <w:rPr>
          <w:rFonts w:eastAsiaTheme="minorHAnsi"/>
          <w:b/>
          <w:kern w:val="0"/>
          <w:lang w:eastAsia="en-US"/>
        </w:rPr>
        <w:t>Assessing Harmful Impact</w:t>
      </w:r>
    </w:p>
    <w:p w14:paraId="63C97CBD" w14:textId="564FBE20" w:rsidR="00707A79" w:rsidRDefault="000517DD" w:rsidP="00707A79">
      <w:pPr>
        <w:widowControl/>
        <w:overflowPunct/>
        <w:adjustRightInd/>
        <w:rPr>
          <w:rFonts w:eastAsiaTheme="minorHAnsi"/>
          <w:kern w:val="0"/>
          <w:lang w:eastAsia="en-US"/>
        </w:rPr>
      </w:pPr>
      <w:r>
        <w:rPr>
          <w:rFonts w:eastAsiaTheme="minorHAnsi"/>
          <w:kern w:val="0"/>
          <w:lang w:eastAsia="en-US"/>
        </w:rPr>
        <w:t>The plastic framed window</w:t>
      </w:r>
      <w:r w:rsidR="00FF3016">
        <w:rPr>
          <w:rFonts w:eastAsiaTheme="minorHAnsi"/>
          <w:kern w:val="0"/>
          <w:lang w:eastAsia="en-US"/>
        </w:rPr>
        <w:t>s</w:t>
      </w:r>
      <w:r>
        <w:rPr>
          <w:rFonts w:eastAsiaTheme="minorHAnsi"/>
          <w:kern w:val="0"/>
          <w:lang w:eastAsia="en-US"/>
        </w:rPr>
        <w:t xml:space="preserve"> are inappropriate.</w:t>
      </w:r>
    </w:p>
    <w:p w14:paraId="43C34E14" w14:textId="77777777" w:rsidR="00707A79" w:rsidRPr="00482EE1" w:rsidRDefault="00707A79" w:rsidP="00707A79">
      <w:pPr>
        <w:widowControl/>
        <w:overflowPunct/>
        <w:adjustRightInd/>
        <w:rPr>
          <w:rFonts w:eastAsiaTheme="minorHAnsi"/>
          <w:kern w:val="0"/>
          <w:lang w:eastAsia="en-US"/>
        </w:rPr>
      </w:pPr>
    </w:p>
    <w:p w14:paraId="369732ED" w14:textId="77777777" w:rsidR="00707A79" w:rsidRPr="00482EE1" w:rsidRDefault="00707A79" w:rsidP="00707A79">
      <w:pPr>
        <w:widowControl/>
        <w:overflowPunct/>
        <w:adjustRightInd/>
        <w:rPr>
          <w:rFonts w:eastAsiaTheme="minorHAnsi"/>
          <w:b/>
          <w:kern w:val="0"/>
          <w:lang w:eastAsia="en-US"/>
        </w:rPr>
      </w:pPr>
      <w:r w:rsidRPr="00482EE1">
        <w:rPr>
          <w:rFonts w:eastAsiaTheme="minorHAnsi"/>
          <w:b/>
          <w:kern w:val="0"/>
          <w:lang w:eastAsia="en-US"/>
        </w:rPr>
        <w:t>Proposed Solution</w:t>
      </w:r>
    </w:p>
    <w:p w14:paraId="618989E2" w14:textId="168AC01C" w:rsidR="00707A79" w:rsidRDefault="000517DD" w:rsidP="00707A79">
      <w:pPr>
        <w:widowControl/>
        <w:overflowPunct/>
        <w:adjustRightInd/>
        <w:rPr>
          <w:rFonts w:eastAsiaTheme="minorHAnsi"/>
          <w:kern w:val="0"/>
          <w:lang w:eastAsia="en-US"/>
        </w:rPr>
      </w:pPr>
      <w:r>
        <w:rPr>
          <w:rFonts w:eastAsiaTheme="minorHAnsi"/>
          <w:kern w:val="0"/>
          <w:lang w:eastAsia="en-US"/>
        </w:rPr>
        <w:t xml:space="preserve">The plastic units will </w:t>
      </w:r>
      <w:r w:rsidR="00BF1AEF">
        <w:rPr>
          <w:rFonts w:eastAsiaTheme="minorHAnsi"/>
          <w:kern w:val="0"/>
          <w:lang w:eastAsia="en-US"/>
        </w:rPr>
        <w:t>be replaced with painted timber and reduced in scale.</w:t>
      </w:r>
    </w:p>
    <w:p w14:paraId="747B907E" w14:textId="77777777" w:rsidR="00707A79" w:rsidRPr="00482EE1" w:rsidRDefault="00707A79" w:rsidP="00707A79">
      <w:pPr>
        <w:widowControl/>
        <w:overflowPunct/>
        <w:adjustRightInd/>
        <w:rPr>
          <w:rFonts w:eastAsiaTheme="minorHAnsi"/>
          <w:kern w:val="0"/>
          <w:lang w:eastAsia="en-US"/>
        </w:rPr>
      </w:pPr>
    </w:p>
    <w:p w14:paraId="43633978" w14:textId="77777777" w:rsidR="00707A79" w:rsidRPr="00482EE1" w:rsidRDefault="00707A79" w:rsidP="00707A79">
      <w:pPr>
        <w:widowControl/>
        <w:overflowPunct/>
        <w:adjustRightInd/>
        <w:rPr>
          <w:rFonts w:eastAsiaTheme="minorHAnsi"/>
          <w:kern w:val="0"/>
          <w:lang w:eastAsia="en-US"/>
        </w:rPr>
      </w:pPr>
      <w:r w:rsidRPr="00482EE1">
        <w:rPr>
          <w:rFonts w:eastAsiaTheme="minorHAnsi"/>
          <w:kern w:val="0"/>
          <w:lang w:eastAsia="en-US"/>
        </w:rPr>
        <w:t>Gwynfor Humphreys</w:t>
      </w:r>
    </w:p>
    <w:p w14:paraId="50A088A2" w14:textId="77777777" w:rsidR="00707A79" w:rsidRPr="00482EE1" w:rsidRDefault="00707A79" w:rsidP="00707A79">
      <w:pPr>
        <w:widowControl/>
        <w:overflowPunct/>
        <w:adjustRightInd/>
        <w:rPr>
          <w:rFonts w:eastAsiaTheme="minorHAnsi"/>
          <w:kern w:val="0"/>
          <w:lang w:eastAsia="en-US"/>
        </w:rPr>
      </w:pPr>
    </w:p>
    <w:p w14:paraId="3215478E" w14:textId="40430F33" w:rsidR="006978D2" w:rsidRPr="000517DD" w:rsidRDefault="00707A79" w:rsidP="00482EE1">
      <w:pPr>
        <w:widowControl/>
        <w:overflowPunct/>
        <w:adjustRightInd/>
        <w:rPr>
          <w:rFonts w:eastAsiaTheme="minorHAnsi"/>
          <w:kern w:val="0"/>
          <w:lang w:eastAsia="en-US"/>
        </w:rPr>
      </w:pPr>
      <w:r w:rsidRPr="00482EE1">
        <w:rPr>
          <w:rFonts w:eastAsiaTheme="minorHAnsi"/>
          <w:kern w:val="0"/>
          <w:lang w:eastAsia="en-US"/>
        </w:rPr>
        <w:t>Dated</w:t>
      </w:r>
      <w:r>
        <w:rPr>
          <w:rFonts w:eastAsiaTheme="minorHAnsi"/>
          <w:kern w:val="0"/>
          <w:lang w:eastAsia="en-US"/>
        </w:rPr>
        <w:t xml:space="preserve"> </w:t>
      </w:r>
      <w:r w:rsidR="00FF3016">
        <w:rPr>
          <w:rFonts w:eastAsiaTheme="minorHAnsi"/>
          <w:kern w:val="0"/>
          <w:lang w:eastAsia="en-US"/>
        </w:rPr>
        <w:t>June 2021</w:t>
      </w:r>
    </w:p>
    <w:sectPr w:rsidR="006978D2" w:rsidRPr="000517DD">
      <w:headerReference w:type="default" r:id="rId7"/>
      <w:footerReference w:type="default" r:id="rId8"/>
      <w:pgSz w:w="11905" w:h="16836"/>
      <w:pgMar w:top="1440" w:right="1800" w:bottom="1440" w:left="1800" w:header="708" w:footer="7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A82D" w14:textId="77777777" w:rsidR="000469D8" w:rsidRDefault="000469D8">
      <w:r>
        <w:separator/>
      </w:r>
    </w:p>
  </w:endnote>
  <w:endnote w:type="continuationSeparator" w:id="0">
    <w:p w14:paraId="7A0BA7E0" w14:textId="77777777" w:rsidR="000469D8" w:rsidRDefault="0004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60FF" w14:textId="77777777" w:rsidR="00DD206C" w:rsidRDefault="00DD206C">
    <w:pPr>
      <w:tabs>
        <w:tab w:val="center" w:pos="4152"/>
        <w:tab w:val="right" w:pos="8305"/>
      </w:tabs>
      <w:rPr>
        <w:kern w:val="0"/>
      </w:rPr>
    </w:pPr>
  </w:p>
  <w:p w14:paraId="6DABD80C" w14:textId="77777777" w:rsidR="00DD206C" w:rsidRDefault="00DD206C">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64D0" w14:textId="77777777" w:rsidR="000469D8" w:rsidRDefault="000469D8">
      <w:r>
        <w:separator/>
      </w:r>
    </w:p>
  </w:footnote>
  <w:footnote w:type="continuationSeparator" w:id="0">
    <w:p w14:paraId="0B809F85" w14:textId="77777777" w:rsidR="000469D8" w:rsidRDefault="00046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8BD6" w14:textId="77777777" w:rsidR="00DD206C" w:rsidRDefault="00DD206C">
    <w:pPr>
      <w:tabs>
        <w:tab w:val="center" w:pos="4152"/>
        <w:tab w:val="right" w:pos="8305"/>
      </w:tabs>
      <w:rPr>
        <w:kern w:val="0"/>
      </w:rPr>
    </w:pPr>
  </w:p>
  <w:p w14:paraId="0D8858AD" w14:textId="77777777" w:rsidR="00DD206C" w:rsidRDefault="00DD206C">
    <w:pPr>
      <w:tabs>
        <w:tab w:val="center" w:pos="4152"/>
        <w:tab w:val="right" w:pos="830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6A2BBB0"/>
    <w:lvl w:ilvl="0">
      <w:numFmt w:val="bullet"/>
      <w:lvlText w:val="*"/>
      <w:lvlJc w:val="left"/>
    </w:lvl>
  </w:abstractNum>
  <w:abstractNum w:abstractNumId="1" w15:restartNumberingAfterBreak="0">
    <w:nsid w:val="30CF39B1"/>
    <w:multiLevelType w:val="hybridMultilevel"/>
    <w:tmpl w:val="E524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D2267"/>
    <w:multiLevelType w:val="hybridMultilevel"/>
    <w:tmpl w:val="1FD8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55B9C"/>
    <w:rsid w:val="0002152B"/>
    <w:rsid w:val="000469D8"/>
    <w:rsid w:val="000517DD"/>
    <w:rsid w:val="000D65D5"/>
    <w:rsid w:val="001348F4"/>
    <w:rsid w:val="001962AB"/>
    <w:rsid w:val="001D7B54"/>
    <w:rsid w:val="0026293A"/>
    <w:rsid w:val="002D4EB5"/>
    <w:rsid w:val="00391178"/>
    <w:rsid w:val="0039300F"/>
    <w:rsid w:val="003C1218"/>
    <w:rsid w:val="003E142F"/>
    <w:rsid w:val="0042683D"/>
    <w:rsid w:val="0044715F"/>
    <w:rsid w:val="00476FE9"/>
    <w:rsid w:val="00482EE1"/>
    <w:rsid w:val="00581D62"/>
    <w:rsid w:val="005A7A3E"/>
    <w:rsid w:val="005D35BC"/>
    <w:rsid w:val="006978D2"/>
    <w:rsid w:val="00707A79"/>
    <w:rsid w:val="007118AE"/>
    <w:rsid w:val="007521EA"/>
    <w:rsid w:val="007A1145"/>
    <w:rsid w:val="007B08CF"/>
    <w:rsid w:val="008426BB"/>
    <w:rsid w:val="008B79ED"/>
    <w:rsid w:val="008D511A"/>
    <w:rsid w:val="00955B9C"/>
    <w:rsid w:val="00965D87"/>
    <w:rsid w:val="00966C99"/>
    <w:rsid w:val="009B3EB5"/>
    <w:rsid w:val="00A47AA0"/>
    <w:rsid w:val="00A92810"/>
    <w:rsid w:val="00B07E19"/>
    <w:rsid w:val="00B32727"/>
    <w:rsid w:val="00B464DF"/>
    <w:rsid w:val="00BF1AEF"/>
    <w:rsid w:val="00C94A21"/>
    <w:rsid w:val="00D92766"/>
    <w:rsid w:val="00DD206C"/>
    <w:rsid w:val="00E256FC"/>
    <w:rsid w:val="00E45201"/>
    <w:rsid w:val="00E8151E"/>
    <w:rsid w:val="00F611A8"/>
    <w:rsid w:val="00FF3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555E1"/>
  <w14:defaultImageDpi w14:val="0"/>
  <w15:docId w15:val="{EB4F0FA1-4E7D-4209-9EBD-BDBAB55C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A8"/>
    <w:pPr>
      <w:ind w:left="720"/>
      <w:contextualSpacing/>
    </w:pPr>
  </w:style>
  <w:style w:type="paragraph" w:styleId="BalloonText">
    <w:name w:val="Balloon Text"/>
    <w:basedOn w:val="Normal"/>
    <w:link w:val="BalloonTextChar"/>
    <w:uiPriority w:val="99"/>
    <w:semiHidden/>
    <w:unhideWhenUsed/>
    <w:rsid w:val="005D3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5BC"/>
    <w:rPr>
      <w:rFonts w:ascii="Segoe UI" w:hAnsi="Segoe UI" w:cs="Segoe UI"/>
      <w:kern w:val="28"/>
      <w:sz w:val="18"/>
      <w:szCs w:val="18"/>
    </w:rPr>
  </w:style>
  <w:style w:type="paragraph" w:styleId="NormalWeb">
    <w:name w:val="Normal (Web)"/>
    <w:basedOn w:val="Normal"/>
    <w:uiPriority w:val="99"/>
    <w:semiHidden/>
    <w:unhideWhenUsed/>
    <w:rsid w:val="008426BB"/>
    <w:pPr>
      <w:widowControl/>
      <w:overflowPunct/>
      <w:adjustRightInd/>
      <w:spacing w:before="100" w:beforeAutospacing="1" w:after="100" w:afterAutospacing="1"/>
    </w:pPr>
    <w:rPr>
      <w:rFonts w:eastAsia="Times New Roman"/>
      <w:kern w:val="0"/>
    </w:rPr>
  </w:style>
  <w:style w:type="paragraph" w:styleId="NoSpacing">
    <w:name w:val="No Spacing"/>
    <w:uiPriority w:val="1"/>
    <w:qFormat/>
    <w:rsid w:val="00482EE1"/>
    <w:pPr>
      <w:widowControl w:val="0"/>
      <w:overflowPunct w:val="0"/>
      <w:adjustRightInd w:val="0"/>
      <w:spacing w:after="0" w:line="240" w:lineRule="auto"/>
    </w:pPr>
    <w:rPr>
      <w:rFonts w:ascii="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99187">
      <w:bodyDiv w:val="1"/>
      <w:marLeft w:val="0"/>
      <w:marRight w:val="0"/>
      <w:marTop w:val="0"/>
      <w:marBottom w:val="0"/>
      <w:divBdr>
        <w:top w:val="none" w:sz="0" w:space="0" w:color="auto"/>
        <w:left w:val="none" w:sz="0" w:space="0" w:color="auto"/>
        <w:bottom w:val="none" w:sz="0" w:space="0" w:color="auto"/>
        <w:right w:val="none" w:sz="0" w:space="0" w:color="auto"/>
      </w:divBdr>
    </w:div>
    <w:div w:id="1415127042">
      <w:bodyDiv w:val="1"/>
      <w:marLeft w:val="0"/>
      <w:marRight w:val="0"/>
      <w:marTop w:val="0"/>
      <w:marBottom w:val="0"/>
      <w:divBdr>
        <w:top w:val="none" w:sz="0" w:space="0" w:color="auto"/>
        <w:left w:val="none" w:sz="0" w:space="0" w:color="auto"/>
        <w:bottom w:val="none" w:sz="0" w:space="0" w:color="auto"/>
        <w:right w:val="none" w:sz="0" w:space="0" w:color="auto"/>
      </w:divBdr>
    </w:div>
    <w:div w:id="19583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1954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Gwynfor Humphreys</dc:creator>
  <cp:keywords/>
  <dc:description/>
  <cp:lastModifiedBy>Gwynfor Humphreys</cp:lastModifiedBy>
  <cp:revision>5</cp:revision>
  <cp:lastPrinted>2019-01-16T09:59:00Z</cp:lastPrinted>
  <dcterms:created xsi:type="dcterms:W3CDTF">2019-11-01T10:10:00Z</dcterms:created>
  <dcterms:modified xsi:type="dcterms:W3CDTF">2021-06-26T08:01:00Z</dcterms:modified>
</cp:coreProperties>
</file>