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6ACC" w14:textId="764234BA" w:rsidR="00782D0E" w:rsidRDefault="00FF2736" w:rsidP="009266CD">
      <w:pPr>
        <w:spacing w:after="200" w:line="276" w:lineRule="auto"/>
        <w:ind w:left="709" w:right="-567"/>
        <w:contextualSpacing/>
        <w:jc w:val="both"/>
      </w:pPr>
      <w:r>
        <w:object w:dxaOrig="4320" w:dyaOrig="2520" w14:anchorId="1B08E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6pt" o:ole="">
            <v:imagedata r:id="rId5" o:title=""/>
          </v:shape>
          <o:OLEObject Type="Embed" ProgID="StaticMetafile" ShapeID="_x0000_i1025" DrawAspect="Content" ObjectID="_1690880872" r:id="rId6"/>
        </w:object>
      </w:r>
      <w:r>
        <w:tab/>
      </w:r>
      <w:r>
        <w:tab/>
      </w:r>
      <w:r w:rsidR="00153CEA">
        <w:t xml:space="preserve">                                                                                 </w:t>
      </w:r>
    </w:p>
    <w:p w14:paraId="5C1F4041" w14:textId="77777777" w:rsidR="00782D0E" w:rsidRDefault="00782D0E" w:rsidP="009266CD">
      <w:pPr>
        <w:spacing w:after="200" w:line="276" w:lineRule="auto"/>
        <w:ind w:left="709" w:right="-567"/>
        <w:contextualSpacing/>
        <w:jc w:val="both"/>
      </w:pPr>
    </w:p>
    <w:p w14:paraId="7820D9C9" w14:textId="77777777" w:rsidR="00782D0E" w:rsidRDefault="00782D0E" w:rsidP="009266CD">
      <w:pPr>
        <w:spacing w:after="200" w:line="276" w:lineRule="auto"/>
        <w:ind w:left="709" w:right="-567"/>
        <w:contextualSpacing/>
        <w:jc w:val="both"/>
      </w:pPr>
    </w:p>
    <w:p w14:paraId="051AFEDC" w14:textId="1BEEC188" w:rsidR="00782D0E" w:rsidRPr="00DD60E3" w:rsidRDefault="00782D0E" w:rsidP="009266CD">
      <w:pPr>
        <w:spacing w:after="200" w:line="276" w:lineRule="auto"/>
        <w:ind w:left="709" w:right="-567"/>
        <w:contextualSpacing/>
        <w:rPr>
          <w:sz w:val="28"/>
          <w:szCs w:val="28"/>
          <w:u w:val="single"/>
        </w:rPr>
      </w:pPr>
      <w:r w:rsidRPr="00DD60E3">
        <w:rPr>
          <w:b/>
          <w:sz w:val="28"/>
          <w:szCs w:val="28"/>
          <w:u w:val="single"/>
        </w:rPr>
        <w:t>DESIGN</w:t>
      </w:r>
      <w:r>
        <w:rPr>
          <w:b/>
          <w:sz w:val="28"/>
          <w:szCs w:val="28"/>
          <w:u w:val="single"/>
        </w:rPr>
        <w:t>,</w:t>
      </w:r>
      <w:r w:rsidRPr="00DD60E3">
        <w:rPr>
          <w:b/>
          <w:sz w:val="28"/>
          <w:szCs w:val="28"/>
          <w:u w:val="single"/>
        </w:rPr>
        <w:t xml:space="preserve"> ACCESS</w:t>
      </w:r>
      <w:r>
        <w:rPr>
          <w:b/>
          <w:sz w:val="28"/>
          <w:szCs w:val="28"/>
          <w:u w:val="single"/>
        </w:rPr>
        <w:t xml:space="preserve"> and</w:t>
      </w:r>
      <w:r w:rsidRPr="00DD60E3">
        <w:rPr>
          <w:b/>
          <w:sz w:val="28"/>
          <w:szCs w:val="28"/>
          <w:u w:val="single"/>
        </w:rPr>
        <w:t xml:space="preserve"> STATEMENT</w:t>
      </w:r>
      <w:r>
        <w:rPr>
          <w:b/>
          <w:sz w:val="28"/>
          <w:szCs w:val="28"/>
          <w:u w:val="single"/>
        </w:rPr>
        <w:t xml:space="preserve"> (DAS)</w:t>
      </w:r>
    </w:p>
    <w:p w14:paraId="77AFF4FE" w14:textId="77777777" w:rsidR="00782D0E" w:rsidRPr="00A01D1E" w:rsidRDefault="00782D0E" w:rsidP="009266CD">
      <w:pPr>
        <w:spacing w:line="276" w:lineRule="auto"/>
        <w:ind w:left="709" w:right="-567"/>
        <w:contextualSpacing/>
        <w:rPr>
          <w:rFonts w:cstheme="minorHAnsi"/>
          <w:sz w:val="24"/>
          <w:szCs w:val="24"/>
        </w:rPr>
      </w:pPr>
    </w:p>
    <w:p w14:paraId="3456A185" w14:textId="77777777" w:rsidR="00782D0E" w:rsidRPr="00A01D1E" w:rsidRDefault="00782D0E" w:rsidP="009266CD">
      <w:pPr>
        <w:spacing w:line="276" w:lineRule="auto"/>
        <w:ind w:left="709" w:right="-567"/>
        <w:contextualSpacing/>
        <w:rPr>
          <w:rFonts w:cstheme="minorHAnsi"/>
          <w:sz w:val="24"/>
          <w:szCs w:val="24"/>
        </w:rPr>
      </w:pPr>
    </w:p>
    <w:p w14:paraId="24DC5B23" w14:textId="645006FA" w:rsidR="005D41BC" w:rsidRPr="00A01D1E" w:rsidRDefault="00782D0E" w:rsidP="009266CD">
      <w:pPr>
        <w:spacing w:line="276" w:lineRule="auto"/>
        <w:ind w:left="2160" w:right="-567" w:hanging="1451"/>
        <w:contextualSpacing/>
        <w:rPr>
          <w:rFonts w:cstheme="minorHAnsi"/>
          <w:sz w:val="24"/>
          <w:szCs w:val="24"/>
        </w:rPr>
      </w:pPr>
      <w:r w:rsidRPr="00A01D1E">
        <w:rPr>
          <w:rFonts w:cstheme="minorHAnsi"/>
          <w:sz w:val="24"/>
          <w:szCs w:val="24"/>
        </w:rPr>
        <w:t>Proposal</w:t>
      </w:r>
      <w:r w:rsidR="005D41BC" w:rsidRPr="00A01D1E">
        <w:rPr>
          <w:rFonts w:cstheme="minorHAnsi"/>
          <w:sz w:val="24"/>
          <w:szCs w:val="24"/>
        </w:rPr>
        <w:t>:</w:t>
      </w:r>
      <w:r w:rsidR="00D230DE" w:rsidRPr="00A01D1E">
        <w:rPr>
          <w:rFonts w:cstheme="minorHAnsi"/>
          <w:sz w:val="24"/>
          <w:szCs w:val="24"/>
        </w:rPr>
        <w:tab/>
      </w:r>
      <w:r w:rsidR="00984D12" w:rsidRPr="00C02CD3">
        <w:rPr>
          <w:rFonts w:cstheme="minorHAnsi"/>
          <w:sz w:val="24"/>
          <w:szCs w:val="24"/>
        </w:rPr>
        <w:t>Demolition of existing modern agricultural buildings</w:t>
      </w:r>
      <w:r w:rsidR="00984D12">
        <w:rPr>
          <w:rFonts w:cstheme="minorHAnsi"/>
          <w:sz w:val="24"/>
          <w:szCs w:val="24"/>
        </w:rPr>
        <w:t xml:space="preserve"> and</w:t>
      </w:r>
      <w:r w:rsidR="00984D12" w:rsidRPr="00C02CD3">
        <w:rPr>
          <w:rFonts w:cstheme="minorHAnsi"/>
          <w:sz w:val="24"/>
          <w:szCs w:val="24"/>
        </w:rPr>
        <w:t xml:space="preserve"> the erection of </w:t>
      </w:r>
      <w:r w:rsidR="008122FA">
        <w:rPr>
          <w:rFonts w:cstheme="minorHAnsi"/>
          <w:sz w:val="24"/>
          <w:szCs w:val="24"/>
        </w:rPr>
        <w:t>three</w:t>
      </w:r>
      <w:r w:rsidR="00984D12" w:rsidRPr="00C02CD3">
        <w:rPr>
          <w:rFonts w:cstheme="minorHAnsi"/>
          <w:sz w:val="24"/>
          <w:szCs w:val="24"/>
        </w:rPr>
        <w:t xml:space="preserve"> detached dwelling houses</w:t>
      </w:r>
      <w:r w:rsidR="00984D12">
        <w:rPr>
          <w:rFonts w:cstheme="minorHAnsi"/>
          <w:sz w:val="24"/>
          <w:szCs w:val="24"/>
        </w:rPr>
        <w:t>.</w:t>
      </w:r>
    </w:p>
    <w:p w14:paraId="7E9B6C10" w14:textId="22D32DF4" w:rsidR="00782D0E" w:rsidRPr="00A01D1E" w:rsidRDefault="00782D0E" w:rsidP="009266CD">
      <w:pPr>
        <w:spacing w:line="276" w:lineRule="auto"/>
        <w:ind w:left="709" w:right="-567"/>
        <w:contextualSpacing/>
        <w:rPr>
          <w:rFonts w:cstheme="minorHAnsi"/>
          <w:sz w:val="24"/>
          <w:szCs w:val="24"/>
        </w:rPr>
      </w:pPr>
    </w:p>
    <w:p w14:paraId="500B35EB" w14:textId="0B0EE56E" w:rsidR="005D41BC" w:rsidRPr="00A01D1E" w:rsidRDefault="00D230DE" w:rsidP="009266CD">
      <w:pPr>
        <w:spacing w:line="276" w:lineRule="auto"/>
        <w:ind w:left="709" w:right="-567"/>
        <w:contextualSpacing/>
        <w:rPr>
          <w:rFonts w:cstheme="minorHAnsi"/>
          <w:sz w:val="24"/>
          <w:szCs w:val="24"/>
        </w:rPr>
      </w:pPr>
      <w:r w:rsidRPr="00A01D1E">
        <w:rPr>
          <w:rFonts w:cstheme="minorHAnsi"/>
          <w:sz w:val="24"/>
          <w:szCs w:val="24"/>
        </w:rPr>
        <w:t>A</w:t>
      </w:r>
      <w:r w:rsidR="00782D0E" w:rsidRPr="00A01D1E">
        <w:rPr>
          <w:rFonts w:cstheme="minorHAnsi"/>
          <w:sz w:val="24"/>
          <w:szCs w:val="24"/>
        </w:rPr>
        <w:t>ddress</w:t>
      </w:r>
      <w:r w:rsidR="005D41BC" w:rsidRPr="00A01D1E">
        <w:rPr>
          <w:rFonts w:cstheme="minorHAnsi"/>
          <w:sz w:val="24"/>
          <w:szCs w:val="24"/>
        </w:rPr>
        <w:t>:</w:t>
      </w:r>
      <w:r w:rsidRPr="00A01D1E">
        <w:rPr>
          <w:rFonts w:cstheme="minorHAnsi"/>
          <w:sz w:val="24"/>
          <w:szCs w:val="24"/>
        </w:rPr>
        <w:tab/>
      </w:r>
      <w:r w:rsidR="005D41BC" w:rsidRPr="00A01D1E">
        <w:rPr>
          <w:rFonts w:cstheme="minorHAnsi"/>
          <w:sz w:val="24"/>
          <w:szCs w:val="24"/>
        </w:rPr>
        <w:t>Poplars</w:t>
      </w:r>
      <w:r w:rsidRPr="00A01D1E">
        <w:rPr>
          <w:rFonts w:cstheme="minorHAnsi"/>
          <w:sz w:val="24"/>
          <w:szCs w:val="24"/>
        </w:rPr>
        <w:t xml:space="preserve"> Farm</w:t>
      </w:r>
      <w:r w:rsidR="005D41BC" w:rsidRPr="00A01D1E">
        <w:rPr>
          <w:rFonts w:cstheme="minorHAnsi"/>
          <w:sz w:val="24"/>
          <w:szCs w:val="24"/>
        </w:rPr>
        <w:t>. Lower Road, Hardwick, Bucks. HP22 4DZ</w:t>
      </w:r>
    </w:p>
    <w:p w14:paraId="7AFA8915" w14:textId="77777777" w:rsidR="00D230DE" w:rsidRPr="00A01D1E" w:rsidRDefault="00782D0E" w:rsidP="009266CD">
      <w:pPr>
        <w:spacing w:line="276" w:lineRule="auto"/>
        <w:ind w:left="709" w:right="-567"/>
        <w:contextualSpacing/>
        <w:rPr>
          <w:rFonts w:cstheme="minorHAnsi"/>
          <w:sz w:val="24"/>
          <w:szCs w:val="24"/>
        </w:rPr>
      </w:pPr>
      <w:r w:rsidRPr="00A01D1E">
        <w:rPr>
          <w:rFonts w:cstheme="minorHAnsi"/>
          <w:sz w:val="24"/>
          <w:szCs w:val="24"/>
        </w:rPr>
        <w:tab/>
      </w:r>
    </w:p>
    <w:p w14:paraId="4BB92735" w14:textId="6A94CFE5" w:rsidR="00782D0E" w:rsidRPr="00A01D1E" w:rsidRDefault="00D230DE" w:rsidP="009266CD">
      <w:pPr>
        <w:spacing w:line="276" w:lineRule="auto"/>
        <w:ind w:left="709" w:right="-567"/>
        <w:contextualSpacing/>
        <w:rPr>
          <w:rFonts w:cstheme="minorHAnsi"/>
          <w:sz w:val="24"/>
          <w:szCs w:val="24"/>
        </w:rPr>
      </w:pPr>
      <w:r w:rsidRPr="00A01D1E">
        <w:rPr>
          <w:rFonts w:cstheme="minorHAnsi"/>
          <w:sz w:val="24"/>
          <w:szCs w:val="24"/>
        </w:rPr>
        <w:t>A</w:t>
      </w:r>
      <w:r w:rsidR="00782D0E" w:rsidRPr="00A01D1E">
        <w:rPr>
          <w:rFonts w:cstheme="minorHAnsi"/>
          <w:sz w:val="24"/>
          <w:szCs w:val="24"/>
        </w:rPr>
        <w:t>pplication:</w:t>
      </w:r>
      <w:r w:rsidR="00782D0E" w:rsidRPr="00A01D1E">
        <w:rPr>
          <w:rFonts w:cstheme="minorHAnsi"/>
          <w:sz w:val="24"/>
          <w:szCs w:val="24"/>
        </w:rPr>
        <w:tab/>
      </w:r>
      <w:r w:rsidR="00984D12" w:rsidRPr="00984D12">
        <w:rPr>
          <w:rFonts w:cstheme="minorHAnsi"/>
          <w:bCs/>
          <w:sz w:val="24"/>
          <w:szCs w:val="24"/>
        </w:rPr>
        <w:t>Full planning and demolition in a conservation area</w:t>
      </w:r>
      <w:r w:rsidR="00984D12">
        <w:rPr>
          <w:rFonts w:cstheme="minorHAnsi"/>
          <w:sz w:val="24"/>
          <w:szCs w:val="24"/>
        </w:rPr>
        <w:t>.</w:t>
      </w:r>
    </w:p>
    <w:p w14:paraId="1921F319" w14:textId="21CC1493"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ab/>
      </w:r>
      <w:r w:rsidRPr="00A01D1E">
        <w:rPr>
          <w:rFonts w:cstheme="minorHAnsi"/>
          <w:sz w:val="24"/>
          <w:szCs w:val="24"/>
        </w:rPr>
        <w:tab/>
      </w:r>
      <w:r w:rsidR="009266CD">
        <w:rPr>
          <w:rFonts w:cstheme="minorHAnsi"/>
          <w:sz w:val="24"/>
          <w:szCs w:val="24"/>
        </w:rPr>
        <w:tab/>
      </w:r>
      <w:r w:rsidRPr="00A01D1E">
        <w:rPr>
          <w:rFonts w:cstheme="minorHAnsi"/>
          <w:sz w:val="24"/>
          <w:szCs w:val="24"/>
        </w:rPr>
        <w:t>Minor</w:t>
      </w:r>
      <w:r w:rsidR="00AD6AF8">
        <w:rPr>
          <w:rFonts w:cstheme="minorHAnsi"/>
          <w:sz w:val="24"/>
          <w:szCs w:val="24"/>
        </w:rPr>
        <w:t xml:space="preserve"> development</w:t>
      </w:r>
    </w:p>
    <w:p w14:paraId="1B01A859" w14:textId="77777777" w:rsidR="00954C83" w:rsidRDefault="00782D0E" w:rsidP="00954C83">
      <w:pPr>
        <w:spacing w:line="276" w:lineRule="auto"/>
        <w:ind w:left="709" w:right="-567"/>
        <w:contextualSpacing/>
        <w:jc w:val="both"/>
        <w:rPr>
          <w:rFonts w:cstheme="minorHAnsi"/>
          <w:sz w:val="24"/>
          <w:szCs w:val="24"/>
        </w:rPr>
      </w:pPr>
      <w:r w:rsidRPr="00A01D1E">
        <w:rPr>
          <w:rFonts w:cstheme="minorHAnsi"/>
          <w:sz w:val="24"/>
          <w:szCs w:val="24"/>
        </w:rPr>
        <w:tab/>
      </w:r>
    </w:p>
    <w:p w14:paraId="29A42C56" w14:textId="77777777" w:rsidR="00954C83" w:rsidRDefault="00954C83" w:rsidP="00954C83">
      <w:pPr>
        <w:spacing w:line="276" w:lineRule="auto"/>
        <w:ind w:firstLine="709"/>
        <w:contextualSpacing/>
        <w:jc w:val="both"/>
        <w:rPr>
          <w:rFonts w:cstheme="minorHAnsi"/>
          <w:sz w:val="24"/>
          <w:szCs w:val="24"/>
        </w:rPr>
      </w:pPr>
      <w:r>
        <w:rPr>
          <w:rFonts w:cstheme="minorHAnsi"/>
          <w:sz w:val="24"/>
          <w:szCs w:val="24"/>
        </w:rPr>
        <w:t>Full application</w:t>
      </w:r>
      <w:r>
        <w:rPr>
          <w:rFonts w:cstheme="minorHAnsi"/>
          <w:sz w:val="24"/>
          <w:szCs w:val="24"/>
        </w:rPr>
        <w:tab/>
      </w:r>
      <w:r w:rsidRPr="00C02CD3">
        <w:rPr>
          <w:rFonts w:cstheme="minorHAnsi"/>
          <w:sz w:val="24"/>
          <w:szCs w:val="24"/>
        </w:rPr>
        <w:t>pp-</w:t>
      </w:r>
      <w:r>
        <w:rPr>
          <w:rFonts w:cstheme="minorHAnsi"/>
          <w:sz w:val="24"/>
          <w:szCs w:val="24"/>
        </w:rPr>
        <w:t>10050703</w:t>
      </w:r>
    </w:p>
    <w:p w14:paraId="7D15F216" w14:textId="456F346C" w:rsidR="00782D0E" w:rsidRPr="00A01D1E" w:rsidRDefault="00954C83" w:rsidP="00954C83">
      <w:pPr>
        <w:spacing w:line="276" w:lineRule="auto"/>
        <w:ind w:left="709" w:right="-567"/>
        <w:contextualSpacing/>
        <w:jc w:val="both"/>
        <w:rPr>
          <w:rFonts w:cstheme="minorHAnsi"/>
          <w:sz w:val="24"/>
          <w:szCs w:val="24"/>
        </w:rPr>
      </w:pPr>
      <w:r>
        <w:rPr>
          <w:rFonts w:cstheme="minorHAnsi"/>
          <w:sz w:val="24"/>
          <w:szCs w:val="24"/>
        </w:rPr>
        <w:tab/>
        <w:t>ALB</w:t>
      </w:r>
      <w:r>
        <w:rPr>
          <w:rFonts w:cstheme="minorHAnsi"/>
          <w:sz w:val="24"/>
          <w:szCs w:val="24"/>
        </w:rPr>
        <w:tab/>
      </w:r>
      <w:r>
        <w:rPr>
          <w:rFonts w:cstheme="minorHAnsi"/>
          <w:sz w:val="24"/>
          <w:szCs w:val="24"/>
        </w:rPr>
        <w:tab/>
      </w:r>
      <w:r>
        <w:rPr>
          <w:rFonts w:cstheme="minorHAnsi"/>
          <w:sz w:val="24"/>
          <w:szCs w:val="24"/>
        </w:rPr>
        <w:tab/>
        <w:t>pp-10143625</w:t>
      </w:r>
      <w:r w:rsidRPr="00C02CD3">
        <w:rPr>
          <w:rFonts w:cstheme="minorHAnsi"/>
          <w:sz w:val="24"/>
          <w:szCs w:val="24"/>
        </w:rPr>
        <w:tab/>
      </w:r>
      <w:r w:rsidRPr="00C02CD3">
        <w:rPr>
          <w:rFonts w:cstheme="minorHAnsi"/>
          <w:sz w:val="24"/>
          <w:szCs w:val="24"/>
        </w:rPr>
        <w:tab/>
      </w:r>
      <w:r w:rsidR="00782D0E" w:rsidRPr="00A01D1E">
        <w:rPr>
          <w:rFonts w:cstheme="minorHAnsi"/>
          <w:sz w:val="24"/>
          <w:szCs w:val="24"/>
        </w:rPr>
        <w:tab/>
      </w:r>
      <w:r w:rsidR="00782D0E" w:rsidRPr="00A01D1E">
        <w:rPr>
          <w:rFonts w:cstheme="minorHAnsi"/>
          <w:sz w:val="24"/>
          <w:szCs w:val="24"/>
        </w:rPr>
        <w:tab/>
      </w:r>
    </w:p>
    <w:p w14:paraId="1DFB6022" w14:textId="77777777" w:rsidR="00782D0E" w:rsidRPr="00A01D1E" w:rsidRDefault="00782D0E" w:rsidP="009266CD">
      <w:pPr>
        <w:spacing w:line="276" w:lineRule="auto"/>
        <w:ind w:left="709" w:right="-567"/>
        <w:contextualSpacing/>
        <w:jc w:val="both"/>
        <w:rPr>
          <w:rFonts w:cstheme="minorHAnsi"/>
          <w:sz w:val="24"/>
          <w:szCs w:val="24"/>
        </w:rPr>
      </w:pPr>
    </w:p>
    <w:p w14:paraId="6DCB56D5" w14:textId="3D0FB0B8"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Local Planning Authority:</w:t>
      </w:r>
    </w:p>
    <w:p w14:paraId="2CCF0CA9" w14:textId="77777777"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 xml:space="preserve">Formerly Aylesbury Vale District Council amalgamated with Buckinghamshire County Council, Chiltern, South Bucks and Wycombe District Councils in April 2020 to form the single unitary of </w:t>
      </w:r>
      <w:r w:rsidRPr="00A01D1E">
        <w:rPr>
          <w:rFonts w:cstheme="minorHAnsi"/>
          <w:b/>
          <w:bCs/>
          <w:sz w:val="24"/>
          <w:szCs w:val="24"/>
        </w:rPr>
        <w:t>Buckinghamshire Council</w:t>
      </w:r>
      <w:r w:rsidRPr="00A01D1E">
        <w:rPr>
          <w:rFonts w:cstheme="minorHAnsi"/>
          <w:sz w:val="24"/>
          <w:szCs w:val="24"/>
        </w:rPr>
        <w:t>.</w:t>
      </w:r>
    </w:p>
    <w:p w14:paraId="55D58C3F" w14:textId="77777777" w:rsidR="00782D0E" w:rsidRPr="00A01D1E" w:rsidRDefault="00782D0E" w:rsidP="009266CD">
      <w:pPr>
        <w:spacing w:line="276" w:lineRule="auto"/>
        <w:ind w:left="709" w:right="-567"/>
        <w:contextualSpacing/>
        <w:jc w:val="both"/>
        <w:rPr>
          <w:rFonts w:cstheme="minorHAnsi"/>
          <w:sz w:val="24"/>
          <w:szCs w:val="24"/>
        </w:rPr>
      </w:pPr>
    </w:p>
    <w:p w14:paraId="0E37C074" w14:textId="63C6627E"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Applicant:</w:t>
      </w:r>
      <w:r w:rsidR="008C51B5" w:rsidRPr="00A01D1E">
        <w:rPr>
          <w:rFonts w:cstheme="minorHAnsi"/>
          <w:sz w:val="24"/>
          <w:szCs w:val="24"/>
        </w:rPr>
        <w:tab/>
      </w:r>
      <w:r w:rsidR="008C51B5" w:rsidRPr="00A01D1E">
        <w:rPr>
          <w:rFonts w:cstheme="minorHAnsi"/>
          <w:sz w:val="24"/>
          <w:szCs w:val="24"/>
        </w:rPr>
        <w:tab/>
        <w:t>Mr K. Skinner</w:t>
      </w:r>
      <w:r w:rsidRPr="00A01D1E">
        <w:rPr>
          <w:rFonts w:cstheme="minorHAnsi"/>
          <w:sz w:val="24"/>
          <w:szCs w:val="24"/>
        </w:rPr>
        <w:tab/>
      </w:r>
      <w:r w:rsidRPr="00A01D1E">
        <w:rPr>
          <w:rFonts w:cstheme="minorHAnsi"/>
          <w:sz w:val="24"/>
          <w:szCs w:val="24"/>
        </w:rPr>
        <w:tab/>
      </w:r>
    </w:p>
    <w:p w14:paraId="0BDEE19C" w14:textId="77777777" w:rsidR="00782D0E" w:rsidRPr="00A01D1E" w:rsidRDefault="00782D0E" w:rsidP="009266CD">
      <w:pPr>
        <w:spacing w:line="276" w:lineRule="auto"/>
        <w:ind w:left="709" w:right="-567"/>
        <w:contextualSpacing/>
        <w:jc w:val="both"/>
        <w:rPr>
          <w:rFonts w:cstheme="minorHAnsi"/>
          <w:sz w:val="24"/>
          <w:szCs w:val="24"/>
        </w:rPr>
      </w:pPr>
    </w:p>
    <w:p w14:paraId="0081CB62" w14:textId="1AD68B78"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Site area:</w:t>
      </w:r>
      <w:r w:rsidRPr="00A01D1E">
        <w:rPr>
          <w:rFonts w:cstheme="minorHAnsi"/>
          <w:sz w:val="24"/>
          <w:szCs w:val="24"/>
        </w:rPr>
        <w:tab/>
      </w:r>
      <w:r w:rsidRPr="00A01D1E">
        <w:rPr>
          <w:rFonts w:cstheme="minorHAnsi"/>
          <w:sz w:val="24"/>
          <w:szCs w:val="24"/>
        </w:rPr>
        <w:tab/>
      </w:r>
      <w:r w:rsidR="008C51B5" w:rsidRPr="00A01D1E">
        <w:rPr>
          <w:rFonts w:cstheme="minorHAnsi"/>
          <w:sz w:val="24"/>
          <w:szCs w:val="24"/>
        </w:rPr>
        <w:t>2</w:t>
      </w:r>
      <w:r w:rsidR="00984D12">
        <w:rPr>
          <w:rFonts w:cstheme="minorHAnsi"/>
          <w:sz w:val="24"/>
          <w:szCs w:val="24"/>
        </w:rPr>
        <w:t>291</w:t>
      </w:r>
      <w:r w:rsidR="008C51B5" w:rsidRPr="00A01D1E">
        <w:rPr>
          <w:rFonts w:cstheme="minorHAnsi"/>
          <w:sz w:val="24"/>
          <w:szCs w:val="24"/>
        </w:rPr>
        <w:t xml:space="preserve"> sq.m</w:t>
      </w:r>
    </w:p>
    <w:p w14:paraId="0E641A70" w14:textId="77777777" w:rsidR="00782D0E" w:rsidRPr="00A01D1E" w:rsidRDefault="00782D0E" w:rsidP="009266CD">
      <w:pPr>
        <w:spacing w:line="276" w:lineRule="auto"/>
        <w:ind w:left="709" w:right="-567"/>
        <w:contextualSpacing/>
        <w:jc w:val="both"/>
        <w:rPr>
          <w:rFonts w:cstheme="minorHAnsi"/>
          <w:sz w:val="24"/>
          <w:szCs w:val="24"/>
        </w:rPr>
      </w:pPr>
    </w:p>
    <w:p w14:paraId="3156F822" w14:textId="77777777"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Agent:</w:t>
      </w:r>
      <w:r w:rsidRPr="00A01D1E">
        <w:rPr>
          <w:rFonts w:cstheme="minorHAnsi"/>
          <w:sz w:val="24"/>
          <w:szCs w:val="24"/>
        </w:rPr>
        <w:tab/>
      </w:r>
      <w:r w:rsidRPr="00A01D1E">
        <w:rPr>
          <w:rFonts w:cstheme="minorHAnsi"/>
          <w:sz w:val="24"/>
          <w:szCs w:val="24"/>
        </w:rPr>
        <w:tab/>
      </w:r>
      <w:r w:rsidRPr="00A01D1E">
        <w:rPr>
          <w:rFonts w:cstheme="minorHAnsi"/>
          <w:sz w:val="24"/>
          <w:szCs w:val="24"/>
        </w:rPr>
        <w:tab/>
        <w:t xml:space="preserve">ACH Planning Ltd  </w:t>
      </w:r>
      <w:r w:rsidRPr="00A01D1E">
        <w:rPr>
          <w:rFonts w:cstheme="minorHAnsi"/>
          <w:sz w:val="24"/>
          <w:szCs w:val="24"/>
        </w:rPr>
        <w:tab/>
        <w:t>Email:</w:t>
      </w:r>
      <w:r w:rsidRPr="00A01D1E">
        <w:rPr>
          <w:rFonts w:cstheme="minorHAnsi"/>
          <w:sz w:val="24"/>
          <w:szCs w:val="24"/>
        </w:rPr>
        <w:tab/>
      </w:r>
      <w:hyperlink r:id="rId7" w:history="1">
        <w:r w:rsidRPr="00A01D1E">
          <w:rPr>
            <w:rStyle w:val="Hyperlink"/>
            <w:rFonts w:cstheme="minorHAnsi"/>
            <w:sz w:val="24"/>
            <w:szCs w:val="24"/>
          </w:rPr>
          <w:t>office@achplanning.co.uk</w:t>
        </w:r>
      </w:hyperlink>
    </w:p>
    <w:p w14:paraId="7079ED3A" w14:textId="77777777" w:rsidR="00782D0E" w:rsidRPr="00A01D1E" w:rsidRDefault="00782D0E" w:rsidP="009266CD">
      <w:pPr>
        <w:spacing w:line="276" w:lineRule="auto"/>
        <w:ind w:left="709" w:right="-567"/>
        <w:contextualSpacing/>
        <w:jc w:val="both"/>
        <w:rPr>
          <w:rFonts w:cstheme="minorHAnsi"/>
          <w:sz w:val="24"/>
          <w:szCs w:val="24"/>
        </w:rPr>
      </w:pPr>
      <w:r w:rsidRPr="00A01D1E">
        <w:rPr>
          <w:rFonts w:cstheme="minorHAnsi"/>
          <w:sz w:val="24"/>
          <w:szCs w:val="24"/>
        </w:rPr>
        <w:tab/>
      </w:r>
      <w:r w:rsidRPr="00A01D1E">
        <w:rPr>
          <w:rFonts w:cstheme="minorHAnsi"/>
          <w:sz w:val="24"/>
          <w:szCs w:val="24"/>
        </w:rPr>
        <w:tab/>
      </w:r>
      <w:r w:rsidRPr="00A01D1E">
        <w:rPr>
          <w:rFonts w:cstheme="minorHAnsi"/>
          <w:sz w:val="24"/>
          <w:szCs w:val="24"/>
        </w:rPr>
        <w:tab/>
      </w:r>
      <w:r w:rsidRPr="00A01D1E">
        <w:rPr>
          <w:rFonts w:cstheme="minorHAnsi"/>
          <w:sz w:val="24"/>
          <w:szCs w:val="24"/>
        </w:rPr>
        <w:tab/>
      </w:r>
      <w:r w:rsidRPr="00A01D1E">
        <w:rPr>
          <w:rFonts w:cstheme="minorHAnsi"/>
          <w:sz w:val="24"/>
          <w:szCs w:val="24"/>
        </w:rPr>
        <w:tab/>
      </w:r>
      <w:r w:rsidRPr="00A01D1E">
        <w:rPr>
          <w:rFonts w:cstheme="minorHAnsi"/>
          <w:sz w:val="24"/>
          <w:szCs w:val="24"/>
        </w:rPr>
        <w:tab/>
        <w:t>Tel: 01297 728274        Mobile: 07774 200026</w:t>
      </w:r>
    </w:p>
    <w:p w14:paraId="108ECD76" w14:textId="77777777" w:rsidR="00782D0E" w:rsidRPr="00A01D1E" w:rsidRDefault="00782D0E" w:rsidP="009266CD">
      <w:pPr>
        <w:spacing w:line="276" w:lineRule="auto"/>
        <w:ind w:left="709" w:right="-567"/>
        <w:contextualSpacing/>
        <w:jc w:val="both"/>
        <w:rPr>
          <w:rFonts w:cstheme="minorHAnsi"/>
          <w:sz w:val="24"/>
          <w:szCs w:val="24"/>
        </w:rPr>
      </w:pPr>
    </w:p>
    <w:p w14:paraId="3FA0B12D" w14:textId="77777777" w:rsidR="00782D0E" w:rsidRPr="00A01D1E" w:rsidRDefault="00782D0E" w:rsidP="009266CD">
      <w:pPr>
        <w:spacing w:line="276" w:lineRule="auto"/>
        <w:ind w:left="709" w:right="-567"/>
        <w:contextualSpacing/>
        <w:jc w:val="both"/>
        <w:rPr>
          <w:rFonts w:cstheme="minorHAnsi"/>
          <w:b/>
          <w:sz w:val="24"/>
          <w:szCs w:val="24"/>
          <w:u w:val="single"/>
        </w:rPr>
      </w:pPr>
      <w:r w:rsidRPr="00A01D1E">
        <w:rPr>
          <w:rFonts w:cstheme="minorHAnsi"/>
          <w:b/>
          <w:sz w:val="24"/>
          <w:szCs w:val="24"/>
          <w:u w:val="single"/>
        </w:rPr>
        <w:t xml:space="preserve">Presenting the information: </w:t>
      </w:r>
    </w:p>
    <w:p w14:paraId="5B29E5EE" w14:textId="64B94030" w:rsidR="00984D12" w:rsidRDefault="00984D12" w:rsidP="009266CD">
      <w:pPr>
        <w:spacing w:line="276" w:lineRule="auto"/>
        <w:ind w:left="709" w:right="-567"/>
        <w:contextualSpacing/>
        <w:jc w:val="both"/>
        <w:rPr>
          <w:rFonts w:cstheme="minorHAnsi"/>
          <w:color w:val="0B0C0C"/>
          <w:sz w:val="24"/>
          <w:szCs w:val="24"/>
          <w:shd w:val="clear" w:color="auto" w:fill="FFFFFF"/>
        </w:rPr>
      </w:pPr>
    </w:p>
    <w:p w14:paraId="31E06042" w14:textId="4F023D6E" w:rsidR="00BB1E59" w:rsidRDefault="00BB1E59" w:rsidP="009266CD">
      <w:pPr>
        <w:spacing w:line="276" w:lineRule="auto"/>
        <w:ind w:left="709" w:right="-567"/>
        <w:contextualSpacing/>
        <w:jc w:val="both"/>
        <w:rPr>
          <w:rFonts w:cstheme="minorHAnsi"/>
          <w:color w:val="0B0C0C"/>
          <w:sz w:val="24"/>
          <w:szCs w:val="24"/>
          <w:shd w:val="clear" w:color="auto" w:fill="FFFFFF"/>
        </w:rPr>
      </w:pPr>
      <w:r>
        <w:rPr>
          <w:rFonts w:cstheme="minorHAnsi"/>
          <w:color w:val="0B0C0C"/>
          <w:sz w:val="24"/>
          <w:szCs w:val="24"/>
          <w:shd w:val="clear" w:color="auto" w:fill="FFFFFF"/>
        </w:rPr>
        <w:t>Please refer to the ‘Validation Statement’.</w:t>
      </w:r>
    </w:p>
    <w:p w14:paraId="7A95A031" w14:textId="44E75242" w:rsidR="000A38F2" w:rsidRDefault="000A38F2" w:rsidP="009266CD">
      <w:pPr>
        <w:spacing w:line="276" w:lineRule="auto"/>
        <w:ind w:left="709" w:right="-567"/>
        <w:contextualSpacing/>
        <w:jc w:val="both"/>
        <w:rPr>
          <w:rFonts w:cstheme="minorHAnsi"/>
          <w:color w:val="0B0C0C"/>
          <w:sz w:val="24"/>
          <w:szCs w:val="24"/>
          <w:shd w:val="clear" w:color="auto" w:fill="FFFFFF"/>
        </w:rPr>
      </w:pPr>
      <w:r>
        <w:rPr>
          <w:rFonts w:cstheme="minorHAnsi"/>
          <w:color w:val="0B0C0C"/>
          <w:sz w:val="24"/>
          <w:szCs w:val="24"/>
          <w:shd w:val="clear" w:color="auto" w:fill="FFFFFF"/>
        </w:rPr>
        <w:t xml:space="preserve">The information excludes the traditional Outhouse building at the southern end, which is addressed in accompanying statements, thus focussing on the modern agricultural buildings and their replacement with two detached dwellings. </w:t>
      </w:r>
    </w:p>
    <w:p w14:paraId="06605CCD" w14:textId="77777777" w:rsidR="00984D12" w:rsidRPr="00A01D1E" w:rsidRDefault="00984D12" w:rsidP="009266CD">
      <w:pPr>
        <w:spacing w:line="276" w:lineRule="auto"/>
        <w:ind w:left="709" w:right="-567"/>
        <w:contextualSpacing/>
        <w:jc w:val="both"/>
        <w:rPr>
          <w:rFonts w:cstheme="minorHAnsi"/>
          <w:color w:val="0B0C0C"/>
          <w:sz w:val="24"/>
          <w:szCs w:val="24"/>
          <w:shd w:val="clear" w:color="auto" w:fill="FFFFFF"/>
        </w:rPr>
      </w:pPr>
    </w:p>
    <w:p w14:paraId="7B989E38" w14:textId="596CF85F" w:rsidR="00782D0E" w:rsidRPr="00A01D1E" w:rsidRDefault="00782D0E" w:rsidP="009266CD">
      <w:pPr>
        <w:spacing w:line="276" w:lineRule="auto"/>
        <w:ind w:left="709" w:right="-567"/>
        <w:contextualSpacing/>
        <w:jc w:val="both"/>
        <w:rPr>
          <w:rFonts w:cstheme="minorHAnsi"/>
          <w:sz w:val="24"/>
          <w:szCs w:val="24"/>
          <w:u w:val="single"/>
        </w:rPr>
      </w:pPr>
      <w:r w:rsidRPr="00A01D1E">
        <w:rPr>
          <w:rFonts w:cstheme="minorHAnsi"/>
          <w:b/>
          <w:sz w:val="24"/>
          <w:szCs w:val="24"/>
          <w:u w:val="single"/>
        </w:rPr>
        <w:t xml:space="preserve">Pre-application discussion: </w:t>
      </w:r>
    </w:p>
    <w:p w14:paraId="29A4E264" w14:textId="77777777" w:rsidR="00782D0E" w:rsidRPr="00A01D1E" w:rsidRDefault="00782D0E" w:rsidP="009266CD">
      <w:pPr>
        <w:spacing w:line="276" w:lineRule="auto"/>
        <w:ind w:left="709" w:right="-567"/>
        <w:contextualSpacing/>
        <w:jc w:val="both"/>
        <w:rPr>
          <w:rFonts w:cstheme="minorHAnsi"/>
          <w:sz w:val="24"/>
          <w:szCs w:val="24"/>
        </w:rPr>
      </w:pPr>
    </w:p>
    <w:p w14:paraId="0E871716" w14:textId="3FB72163" w:rsidR="00782D0E" w:rsidRPr="00A01D1E" w:rsidRDefault="00096326" w:rsidP="009266CD">
      <w:pPr>
        <w:spacing w:line="276" w:lineRule="auto"/>
        <w:ind w:left="709" w:right="-567"/>
        <w:contextualSpacing/>
        <w:jc w:val="both"/>
        <w:rPr>
          <w:rFonts w:cstheme="minorHAnsi"/>
          <w:sz w:val="24"/>
          <w:szCs w:val="24"/>
        </w:rPr>
      </w:pPr>
      <w:r w:rsidRPr="00A01D1E">
        <w:rPr>
          <w:rFonts w:cstheme="minorHAnsi"/>
          <w:sz w:val="24"/>
          <w:szCs w:val="24"/>
        </w:rPr>
        <w:t xml:space="preserve">Please refer to the </w:t>
      </w:r>
      <w:r w:rsidR="00984D12">
        <w:rPr>
          <w:rFonts w:cstheme="minorHAnsi"/>
          <w:sz w:val="24"/>
          <w:szCs w:val="24"/>
        </w:rPr>
        <w:t>‘P</w:t>
      </w:r>
      <w:r w:rsidRPr="00A01D1E">
        <w:rPr>
          <w:rFonts w:cstheme="minorHAnsi"/>
          <w:sz w:val="24"/>
          <w:szCs w:val="24"/>
        </w:rPr>
        <w:t xml:space="preserve">lanning </w:t>
      </w:r>
      <w:r w:rsidR="00984D12">
        <w:rPr>
          <w:rFonts w:cstheme="minorHAnsi"/>
          <w:sz w:val="24"/>
          <w:szCs w:val="24"/>
        </w:rPr>
        <w:t>S</w:t>
      </w:r>
      <w:r w:rsidRPr="00A01D1E">
        <w:rPr>
          <w:rFonts w:cstheme="minorHAnsi"/>
          <w:sz w:val="24"/>
          <w:szCs w:val="24"/>
        </w:rPr>
        <w:t>tatement</w:t>
      </w:r>
      <w:r w:rsidR="00984D12">
        <w:rPr>
          <w:rFonts w:cstheme="minorHAnsi"/>
          <w:sz w:val="24"/>
          <w:szCs w:val="24"/>
        </w:rPr>
        <w:t>’</w:t>
      </w:r>
      <w:r w:rsidRPr="00A01D1E">
        <w:rPr>
          <w:rFonts w:cstheme="minorHAnsi"/>
          <w:sz w:val="24"/>
          <w:szCs w:val="24"/>
        </w:rPr>
        <w:t xml:space="preserve">. </w:t>
      </w:r>
    </w:p>
    <w:p w14:paraId="5698513B" w14:textId="77777777" w:rsidR="00096326" w:rsidRPr="00A01D1E" w:rsidRDefault="00096326" w:rsidP="009266CD">
      <w:pPr>
        <w:spacing w:line="276" w:lineRule="auto"/>
        <w:ind w:left="709" w:right="-567"/>
        <w:contextualSpacing/>
        <w:jc w:val="both"/>
        <w:rPr>
          <w:rFonts w:cstheme="minorHAnsi"/>
          <w:b/>
          <w:sz w:val="24"/>
          <w:szCs w:val="24"/>
          <w:u w:val="single"/>
        </w:rPr>
      </w:pPr>
    </w:p>
    <w:p w14:paraId="68405B11" w14:textId="77777777" w:rsidR="00AD6AF8" w:rsidRDefault="00AD6AF8" w:rsidP="009266CD">
      <w:pPr>
        <w:spacing w:line="276" w:lineRule="auto"/>
        <w:ind w:left="709" w:right="-567"/>
        <w:contextualSpacing/>
        <w:jc w:val="both"/>
        <w:rPr>
          <w:rFonts w:cstheme="minorHAnsi"/>
          <w:b/>
          <w:sz w:val="24"/>
          <w:szCs w:val="24"/>
          <w:u w:val="single"/>
        </w:rPr>
      </w:pPr>
    </w:p>
    <w:p w14:paraId="7E9F082B" w14:textId="77777777" w:rsidR="00AD6AF8" w:rsidRDefault="00AD6AF8" w:rsidP="009266CD">
      <w:pPr>
        <w:spacing w:line="276" w:lineRule="auto"/>
        <w:ind w:left="709" w:right="-567"/>
        <w:contextualSpacing/>
        <w:jc w:val="both"/>
        <w:rPr>
          <w:rFonts w:cstheme="minorHAnsi"/>
          <w:b/>
          <w:sz w:val="24"/>
          <w:szCs w:val="24"/>
          <w:u w:val="single"/>
        </w:rPr>
      </w:pPr>
    </w:p>
    <w:p w14:paraId="207FBD20" w14:textId="77777777" w:rsidR="00AD6AF8" w:rsidRDefault="00AD6AF8" w:rsidP="009266CD">
      <w:pPr>
        <w:spacing w:line="276" w:lineRule="auto"/>
        <w:ind w:left="709" w:right="-567"/>
        <w:contextualSpacing/>
        <w:jc w:val="both"/>
        <w:rPr>
          <w:rFonts w:cstheme="minorHAnsi"/>
          <w:b/>
          <w:sz w:val="24"/>
          <w:szCs w:val="24"/>
          <w:u w:val="single"/>
        </w:rPr>
      </w:pPr>
    </w:p>
    <w:p w14:paraId="40D6B742" w14:textId="36095E9F" w:rsidR="00F119FA" w:rsidRPr="00A01D1E" w:rsidRDefault="00D139C9" w:rsidP="009266CD">
      <w:pPr>
        <w:spacing w:line="276" w:lineRule="auto"/>
        <w:ind w:left="709" w:right="-567"/>
        <w:contextualSpacing/>
        <w:jc w:val="both"/>
        <w:rPr>
          <w:rFonts w:cstheme="minorHAnsi"/>
          <w:b/>
          <w:sz w:val="24"/>
          <w:szCs w:val="24"/>
          <w:u w:val="single"/>
        </w:rPr>
      </w:pPr>
      <w:r w:rsidRPr="00A01D1E">
        <w:rPr>
          <w:rFonts w:cstheme="minorHAnsi"/>
          <w:b/>
          <w:sz w:val="24"/>
          <w:szCs w:val="24"/>
          <w:u w:val="single"/>
        </w:rPr>
        <w:t>T</w:t>
      </w:r>
      <w:r w:rsidR="00F119FA" w:rsidRPr="00A01D1E">
        <w:rPr>
          <w:rFonts w:cstheme="minorHAnsi"/>
          <w:b/>
          <w:sz w:val="24"/>
          <w:szCs w:val="24"/>
          <w:u w:val="single"/>
        </w:rPr>
        <w:t>he design component</w:t>
      </w:r>
      <w:r w:rsidRPr="00A01D1E">
        <w:rPr>
          <w:rFonts w:cstheme="minorHAnsi"/>
          <w:b/>
          <w:sz w:val="24"/>
          <w:szCs w:val="24"/>
          <w:u w:val="single"/>
        </w:rPr>
        <w:t>:</w:t>
      </w:r>
    </w:p>
    <w:p w14:paraId="0841354C" w14:textId="77777777" w:rsidR="00F119FA" w:rsidRPr="00A01D1E" w:rsidRDefault="00F119FA" w:rsidP="009266CD">
      <w:pPr>
        <w:spacing w:line="276" w:lineRule="auto"/>
        <w:ind w:left="709" w:right="-567"/>
        <w:contextualSpacing/>
        <w:jc w:val="both"/>
        <w:rPr>
          <w:rFonts w:cstheme="minorHAnsi"/>
          <w:b/>
          <w:sz w:val="24"/>
          <w:szCs w:val="24"/>
        </w:rPr>
      </w:pPr>
    </w:p>
    <w:p w14:paraId="2AC9F5E1" w14:textId="41845540" w:rsidR="000A38F2" w:rsidRDefault="00F119FA" w:rsidP="009266CD">
      <w:pPr>
        <w:spacing w:line="276" w:lineRule="auto"/>
        <w:ind w:left="709" w:right="-567"/>
        <w:contextualSpacing/>
        <w:jc w:val="both"/>
        <w:rPr>
          <w:rFonts w:cstheme="minorHAnsi"/>
          <w:sz w:val="24"/>
          <w:szCs w:val="24"/>
        </w:rPr>
      </w:pPr>
      <w:r w:rsidRPr="00A01D1E">
        <w:rPr>
          <w:rFonts w:cstheme="minorHAnsi"/>
          <w:b/>
          <w:sz w:val="24"/>
          <w:szCs w:val="24"/>
        </w:rPr>
        <w:t xml:space="preserve">Amount </w:t>
      </w:r>
      <w:r w:rsidR="001F5230">
        <w:rPr>
          <w:rFonts w:cstheme="minorHAnsi"/>
          <w:b/>
          <w:sz w:val="24"/>
          <w:szCs w:val="24"/>
        </w:rPr>
        <w:t>and scale</w:t>
      </w:r>
      <w:r w:rsidRPr="00A01D1E">
        <w:rPr>
          <w:rFonts w:cstheme="minorHAnsi"/>
          <w:sz w:val="24"/>
          <w:szCs w:val="24"/>
        </w:rPr>
        <w:tab/>
      </w:r>
    </w:p>
    <w:p w14:paraId="62734485" w14:textId="77777777" w:rsidR="000A38F2" w:rsidRDefault="000A38F2" w:rsidP="009266CD">
      <w:pPr>
        <w:spacing w:line="276" w:lineRule="auto"/>
        <w:ind w:left="709" w:right="-567"/>
        <w:contextualSpacing/>
        <w:jc w:val="both"/>
        <w:rPr>
          <w:rFonts w:cstheme="minorHAnsi"/>
          <w:sz w:val="24"/>
          <w:szCs w:val="24"/>
        </w:rPr>
      </w:pPr>
    </w:p>
    <w:p w14:paraId="1BFF365B" w14:textId="77777777" w:rsidR="000A38F2" w:rsidRPr="000A38F2" w:rsidRDefault="000A38F2" w:rsidP="009266CD">
      <w:pPr>
        <w:spacing w:line="276" w:lineRule="auto"/>
        <w:ind w:left="709" w:right="-567"/>
        <w:contextualSpacing/>
        <w:jc w:val="both"/>
        <w:rPr>
          <w:rFonts w:cstheme="minorHAnsi"/>
          <w:i/>
          <w:iCs/>
          <w:sz w:val="24"/>
          <w:szCs w:val="24"/>
        </w:rPr>
      </w:pPr>
      <w:r w:rsidRPr="000A38F2">
        <w:rPr>
          <w:rFonts w:cstheme="minorHAnsi"/>
          <w:i/>
          <w:iCs/>
          <w:sz w:val="24"/>
          <w:szCs w:val="24"/>
        </w:rPr>
        <w:t>Existing structures:</w:t>
      </w:r>
    </w:p>
    <w:p w14:paraId="0EAA26F1" w14:textId="30C635F7" w:rsidR="000A38F2" w:rsidRDefault="00752D3B" w:rsidP="009266CD">
      <w:pPr>
        <w:spacing w:line="276" w:lineRule="auto"/>
        <w:ind w:left="709" w:right="-567"/>
        <w:contextualSpacing/>
        <w:jc w:val="both"/>
        <w:rPr>
          <w:rFonts w:cstheme="minorHAnsi"/>
          <w:sz w:val="24"/>
          <w:szCs w:val="24"/>
        </w:rPr>
      </w:pPr>
      <w:r>
        <w:rPr>
          <w:noProof/>
        </w:rPr>
        <w:drawing>
          <wp:inline distT="0" distB="0" distL="0" distR="0" wp14:anchorId="6B47C668" wp14:editId="04CF8B74">
            <wp:extent cx="1566218" cy="117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612" cy="1186296"/>
                    </a:xfrm>
                    <a:prstGeom prst="rect">
                      <a:avLst/>
                    </a:prstGeom>
                    <a:noFill/>
                    <a:ln>
                      <a:noFill/>
                    </a:ln>
                  </pic:spPr>
                </pic:pic>
              </a:graphicData>
            </a:graphic>
          </wp:inline>
        </w:drawing>
      </w:r>
      <w:r w:rsidR="004A793A">
        <w:rPr>
          <w:rFonts w:cstheme="minorHAnsi"/>
          <w:sz w:val="24"/>
          <w:szCs w:val="24"/>
        </w:rPr>
        <w:t xml:space="preserve">  </w:t>
      </w:r>
      <w:r w:rsidR="004A793A">
        <w:rPr>
          <w:noProof/>
        </w:rPr>
        <w:drawing>
          <wp:inline distT="0" distB="0" distL="0" distR="0" wp14:anchorId="677B4A95" wp14:editId="7FE917E8">
            <wp:extent cx="1862667" cy="1397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567" cy="1398425"/>
                    </a:xfrm>
                    <a:prstGeom prst="rect">
                      <a:avLst/>
                    </a:prstGeom>
                    <a:noFill/>
                    <a:ln>
                      <a:noFill/>
                    </a:ln>
                  </pic:spPr>
                </pic:pic>
              </a:graphicData>
            </a:graphic>
          </wp:inline>
        </w:drawing>
      </w:r>
      <w:r w:rsidR="004A793A">
        <w:rPr>
          <w:rFonts w:cstheme="minorHAnsi"/>
          <w:sz w:val="24"/>
          <w:szCs w:val="24"/>
        </w:rPr>
        <w:t xml:space="preserve">  </w:t>
      </w:r>
      <w:r w:rsidR="004A793A">
        <w:rPr>
          <w:noProof/>
        </w:rPr>
        <w:drawing>
          <wp:inline distT="0" distB="0" distL="0" distR="0" wp14:anchorId="3F110B2A" wp14:editId="0BE61A36">
            <wp:extent cx="1634067" cy="12255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949" cy="1226962"/>
                    </a:xfrm>
                    <a:prstGeom prst="rect">
                      <a:avLst/>
                    </a:prstGeom>
                    <a:noFill/>
                    <a:ln>
                      <a:noFill/>
                    </a:ln>
                  </pic:spPr>
                </pic:pic>
              </a:graphicData>
            </a:graphic>
          </wp:inline>
        </w:drawing>
      </w:r>
    </w:p>
    <w:p w14:paraId="41EA29F1" w14:textId="4F57DABE" w:rsidR="004A793A" w:rsidRDefault="004A793A" w:rsidP="009266CD">
      <w:pPr>
        <w:spacing w:line="276" w:lineRule="auto"/>
        <w:ind w:left="709" w:right="-567"/>
        <w:contextualSpacing/>
        <w:jc w:val="both"/>
        <w:rPr>
          <w:rFonts w:cstheme="minorHAnsi"/>
          <w:sz w:val="24"/>
          <w:szCs w:val="24"/>
        </w:rPr>
      </w:pPr>
    </w:p>
    <w:p w14:paraId="2ECA9E43" w14:textId="3964D330" w:rsidR="00D02D8E" w:rsidRDefault="000A38F2" w:rsidP="009266CD">
      <w:pPr>
        <w:spacing w:line="276" w:lineRule="auto"/>
        <w:ind w:left="709" w:right="-567"/>
        <w:contextualSpacing/>
        <w:jc w:val="both"/>
        <w:rPr>
          <w:rFonts w:cstheme="minorHAnsi"/>
          <w:sz w:val="24"/>
          <w:szCs w:val="24"/>
        </w:rPr>
      </w:pPr>
      <w:r>
        <w:rPr>
          <w:rFonts w:cstheme="minorHAnsi"/>
          <w:sz w:val="24"/>
          <w:szCs w:val="24"/>
        </w:rPr>
        <w:t>The existing buildings comprise three elements all joined together as one and identified as Barn 1, Barn 2 and Barn 3. Barns 2 and 3 relate to a single storey sections and Barn 1, a higher building that could accommodate two storeys.</w:t>
      </w:r>
    </w:p>
    <w:p w14:paraId="093B8EF6" w14:textId="77777777" w:rsidR="00D02D8E" w:rsidRDefault="00D02D8E" w:rsidP="009266CD">
      <w:pPr>
        <w:spacing w:line="276" w:lineRule="auto"/>
        <w:ind w:left="709" w:right="-567"/>
        <w:contextualSpacing/>
        <w:jc w:val="both"/>
        <w:rPr>
          <w:rFonts w:cstheme="minorHAnsi"/>
          <w:sz w:val="24"/>
          <w:szCs w:val="24"/>
        </w:rPr>
      </w:pPr>
    </w:p>
    <w:p w14:paraId="76DCA98C" w14:textId="6FBD2E32" w:rsidR="00D02D8E" w:rsidRDefault="00D02D8E" w:rsidP="009266CD">
      <w:pPr>
        <w:spacing w:line="276" w:lineRule="auto"/>
        <w:ind w:left="709" w:right="-567"/>
        <w:contextualSpacing/>
        <w:jc w:val="both"/>
        <w:rPr>
          <w:rFonts w:cstheme="minorHAnsi"/>
          <w:sz w:val="24"/>
          <w:szCs w:val="24"/>
        </w:rPr>
      </w:pPr>
      <w:r>
        <w:object w:dxaOrig="4320" w:dyaOrig="3673" w14:anchorId="373CB8FE">
          <v:shape id="_x0000_i1026" type="#_x0000_t75" style="width:445.5pt;height:201pt" o:ole="">
            <v:imagedata r:id="rId11" o:title="" croptop="13750f" cropbottom="16786f" cropleft="5613f" cropright="17446f"/>
          </v:shape>
          <o:OLEObject Type="Embed" ProgID="AutoCADLT.Drawing.20" ShapeID="_x0000_i1026" DrawAspect="Content" ObjectID="_1690880873" r:id="rId12"/>
        </w:object>
      </w:r>
    </w:p>
    <w:p w14:paraId="2201DF80" w14:textId="2D3E0C5E" w:rsidR="00D02D8E" w:rsidRDefault="00D02D8E" w:rsidP="009266CD">
      <w:pPr>
        <w:spacing w:line="276" w:lineRule="auto"/>
        <w:ind w:left="709" w:right="-567"/>
        <w:contextualSpacing/>
        <w:jc w:val="both"/>
        <w:rPr>
          <w:rFonts w:cstheme="minorHAnsi"/>
          <w:sz w:val="24"/>
          <w:szCs w:val="24"/>
        </w:rPr>
      </w:pPr>
      <w:r>
        <w:rPr>
          <w:rFonts w:cstheme="minorHAnsi"/>
          <w:sz w:val="24"/>
          <w:szCs w:val="24"/>
        </w:rPr>
        <w:t xml:space="preserve">Length </w:t>
      </w:r>
      <w:r>
        <w:rPr>
          <w:rFonts w:cstheme="minorHAnsi"/>
          <w:sz w:val="24"/>
          <w:szCs w:val="24"/>
        </w:rPr>
        <w:tab/>
      </w:r>
      <w:r w:rsidR="001F5230">
        <w:rPr>
          <w:rFonts w:cstheme="minorHAnsi"/>
          <w:sz w:val="24"/>
          <w:szCs w:val="24"/>
        </w:rPr>
        <w:tab/>
      </w:r>
      <w:r w:rsidR="001F5230">
        <w:rPr>
          <w:rFonts w:cstheme="minorHAnsi"/>
          <w:sz w:val="24"/>
          <w:szCs w:val="24"/>
        </w:rPr>
        <w:tab/>
      </w:r>
      <w:r w:rsidR="009266CD">
        <w:rPr>
          <w:rFonts w:cstheme="minorHAnsi"/>
          <w:sz w:val="24"/>
          <w:szCs w:val="24"/>
        </w:rPr>
        <w:tab/>
      </w:r>
      <w:r>
        <w:rPr>
          <w:rFonts w:cstheme="minorHAnsi"/>
          <w:sz w:val="24"/>
          <w:szCs w:val="24"/>
        </w:rPr>
        <w:t>37m</w:t>
      </w:r>
    </w:p>
    <w:p w14:paraId="41747609" w14:textId="642BACFB" w:rsidR="00F119FA" w:rsidRDefault="00D02D8E" w:rsidP="009266CD">
      <w:pPr>
        <w:spacing w:line="276" w:lineRule="auto"/>
        <w:ind w:left="709" w:right="-567"/>
        <w:contextualSpacing/>
        <w:jc w:val="both"/>
        <w:rPr>
          <w:rFonts w:cstheme="minorHAnsi"/>
          <w:sz w:val="24"/>
          <w:szCs w:val="24"/>
        </w:rPr>
      </w:pPr>
      <w:r>
        <w:rPr>
          <w:rFonts w:cstheme="minorHAnsi"/>
          <w:sz w:val="24"/>
          <w:szCs w:val="24"/>
        </w:rPr>
        <w:t>Depth</w:t>
      </w:r>
      <w:r>
        <w:rPr>
          <w:rFonts w:cstheme="minorHAnsi"/>
          <w:sz w:val="24"/>
          <w:szCs w:val="24"/>
        </w:rPr>
        <w:tab/>
      </w:r>
      <w:r>
        <w:rPr>
          <w:rFonts w:cstheme="minorHAnsi"/>
          <w:sz w:val="24"/>
          <w:szCs w:val="24"/>
        </w:rPr>
        <w:tab/>
      </w:r>
      <w:r w:rsidR="001F5230">
        <w:rPr>
          <w:rFonts w:cstheme="minorHAnsi"/>
          <w:sz w:val="24"/>
          <w:szCs w:val="24"/>
        </w:rPr>
        <w:tab/>
      </w:r>
      <w:r w:rsidR="001F5230">
        <w:rPr>
          <w:rFonts w:cstheme="minorHAnsi"/>
          <w:sz w:val="24"/>
          <w:szCs w:val="24"/>
        </w:rPr>
        <w:tab/>
        <w:t xml:space="preserve">9m reducing to </w:t>
      </w:r>
      <w:r>
        <w:rPr>
          <w:rFonts w:cstheme="minorHAnsi"/>
          <w:sz w:val="24"/>
          <w:szCs w:val="24"/>
        </w:rPr>
        <w:t xml:space="preserve">7.5m at the </w:t>
      </w:r>
      <w:r w:rsidR="001F5230">
        <w:rPr>
          <w:rFonts w:cstheme="minorHAnsi"/>
          <w:sz w:val="24"/>
          <w:szCs w:val="24"/>
        </w:rPr>
        <w:t>sou</w:t>
      </w:r>
      <w:r>
        <w:rPr>
          <w:rFonts w:cstheme="minorHAnsi"/>
          <w:sz w:val="24"/>
          <w:szCs w:val="24"/>
        </w:rPr>
        <w:t>thern end</w:t>
      </w:r>
    </w:p>
    <w:p w14:paraId="4573C895" w14:textId="3B8B72BA" w:rsidR="001F5230" w:rsidRDefault="001F5230" w:rsidP="009266CD">
      <w:pPr>
        <w:spacing w:line="276" w:lineRule="auto"/>
        <w:ind w:left="709" w:right="-567"/>
        <w:contextualSpacing/>
        <w:jc w:val="both"/>
        <w:rPr>
          <w:rFonts w:cstheme="minorHAnsi"/>
          <w:sz w:val="24"/>
          <w:szCs w:val="24"/>
        </w:rPr>
      </w:pPr>
      <w:r>
        <w:rPr>
          <w:rFonts w:cstheme="minorHAnsi"/>
          <w:sz w:val="24"/>
          <w:szCs w:val="24"/>
        </w:rPr>
        <w:t>Ridge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6.8m and 8.1m reducing to 4.5m and 5.8m </w:t>
      </w:r>
    </w:p>
    <w:p w14:paraId="1E6BBD54" w14:textId="0A38F684" w:rsidR="001F5230" w:rsidRPr="00A01D1E" w:rsidRDefault="001F5230" w:rsidP="009266CD">
      <w:pPr>
        <w:spacing w:line="276" w:lineRule="auto"/>
        <w:ind w:left="709" w:right="-567"/>
        <w:contextualSpacing/>
        <w:jc w:val="both"/>
        <w:rPr>
          <w:rFonts w:cstheme="minorHAnsi"/>
          <w:sz w:val="24"/>
          <w:szCs w:val="24"/>
        </w:rPr>
      </w:pPr>
      <w:r>
        <w:rPr>
          <w:rFonts w:cstheme="minorHAnsi"/>
          <w:sz w:val="24"/>
          <w:szCs w:val="24"/>
        </w:rPr>
        <w:t>Ground footprint area</w:t>
      </w:r>
      <w:r>
        <w:rPr>
          <w:rFonts w:cstheme="minorHAnsi"/>
          <w:sz w:val="24"/>
          <w:szCs w:val="24"/>
        </w:rPr>
        <w:tab/>
      </w:r>
      <w:r>
        <w:rPr>
          <w:rFonts w:cstheme="minorHAnsi"/>
          <w:sz w:val="24"/>
          <w:szCs w:val="24"/>
        </w:rPr>
        <w:tab/>
        <w:t>291m²</w:t>
      </w:r>
      <w:r w:rsidR="001C6B94">
        <w:rPr>
          <w:rFonts w:cstheme="minorHAnsi"/>
          <w:sz w:val="24"/>
          <w:szCs w:val="24"/>
        </w:rPr>
        <w:t xml:space="preserve"> or 10,277 ft²</w:t>
      </w:r>
    </w:p>
    <w:p w14:paraId="765BCC70" w14:textId="4655DB3A" w:rsidR="00312032" w:rsidRDefault="00312032" w:rsidP="009266CD">
      <w:pPr>
        <w:spacing w:line="276" w:lineRule="auto"/>
        <w:ind w:left="709" w:right="-567"/>
        <w:contextualSpacing/>
        <w:jc w:val="both"/>
        <w:rPr>
          <w:rFonts w:cstheme="minorHAnsi"/>
          <w:b/>
          <w:sz w:val="24"/>
          <w:szCs w:val="24"/>
        </w:rPr>
      </w:pPr>
    </w:p>
    <w:p w14:paraId="66C81F87" w14:textId="4FCBB5EC" w:rsidR="001C6B94" w:rsidRDefault="001C6B94" w:rsidP="009266CD">
      <w:pPr>
        <w:spacing w:line="276" w:lineRule="auto"/>
        <w:ind w:left="709" w:right="-567"/>
        <w:contextualSpacing/>
        <w:jc w:val="both"/>
        <w:rPr>
          <w:rFonts w:cstheme="minorHAnsi"/>
          <w:bCs/>
          <w:i/>
          <w:iCs/>
          <w:sz w:val="24"/>
          <w:szCs w:val="24"/>
        </w:rPr>
      </w:pPr>
      <w:r>
        <w:rPr>
          <w:rFonts w:cstheme="minorHAnsi"/>
          <w:bCs/>
          <w:i/>
          <w:iCs/>
          <w:sz w:val="24"/>
          <w:szCs w:val="24"/>
        </w:rPr>
        <w:t>Proposed houses:</w:t>
      </w:r>
    </w:p>
    <w:p w14:paraId="550EEFCE" w14:textId="3AE5E9DE" w:rsidR="001C6B94" w:rsidRDefault="001C6B94" w:rsidP="009266CD">
      <w:pPr>
        <w:spacing w:line="276" w:lineRule="auto"/>
        <w:ind w:left="709" w:right="-567"/>
        <w:contextualSpacing/>
        <w:jc w:val="both"/>
        <w:rPr>
          <w:rFonts w:cstheme="minorHAnsi"/>
          <w:bCs/>
          <w:sz w:val="24"/>
          <w:szCs w:val="24"/>
        </w:rPr>
      </w:pPr>
    </w:p>
    <w:p w14:paraId="09BF0124" w14:textId="77777777" w:rsidR="00561A6E" w:rsidRDefault="00561A6E" w:rsidP="009266CD">
      <w:pPr>
        <w:spacing w:line="276" w:lineRule="auto"/>
        <w:ind w:left="709" w:right="-567"/>
        <w:contextualSpacing/>
        <w:jc w:val="both"/>
        <w:rPr>
          <w:rFonts w:cstheme="minorHAnsi"/>
          <w:bCs/>
          <w:sz w:val="24"/>
          <w:szCs w:val="24"/>
        </w:rPr>
      </w:pPr>
      <w:r>
        <w:rPr>
          <w:rFonts w:cstheme="minorHAnsi"/>
          <w:bCs/>
          <w:sz w:val="24"/>
          <w:szCs w:val="24"/>
        </w:rPr>
        <w:t xml:space="preserve">The main body of both houses is </w:t>
      </w:r>
    </w:p>
    <w:p w14:paraId="7EBEDB51" w14:textId="40823DDE" w:rsidR="00561A6E" w:rsidRDefault="00561A6E" w:rsidP="009266CD">
      <w:pPr>
        <w:spacing w:line="276" w:lineRule="auto"/>
        <w:ind w:left="709" w:right="-567"/>
        <w:contextualSpacing/>
        <w:jc w:val="both"/>
        <w:rPr>
          <w:rFonts w:cstheme="minorHAnsi"/>
          <w:bCs/>
          <w:sz w:val="24"/>
          <w:szCs w:val="24"/>
        </w:rPr>
      </w:pPr>
      <w:r>
        <w:rPr>
          <w:rFonts w:cstheme="minorHAnsi"/>
          <w:bCs/>
          <w:sz w:val="24"/>
          <w:szCs w:val="24"/>
        </w:rPr>
        <w:t>Length</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w:t>
      </w:r>
      <w:r w:rsidR="008E58F1">
        <w:rPr>
          <w:rFonts w:cstheme="minorHAnsi"/>
          <w:bCs/>
          <w:sz w:val="24"/>
          <w:szCs w:val="24"/>
        </w:rPr>
        <w:t>0</w:t>
      </w:r>
      <w:r>
        <w:rPr>
          <w:rFonts w:cstheme="minorHAnsi"/>
          <w:bCs/>
          <w:sz w:val="24"/>
          <w:szCs w:val="24"/>
        </w:rPr>
        <w:t xml:space="preserve">m </w:t>
      </w:r>
    </w:p>
    <w:p w14:paraId="2149B002" w14:textId="0971CE32" w:rsidR="00561A6E" w:rsidRDefault="00561A6E" w:rsidP="009266CD">
      <w:pPr>
        <w:spacing w:line="276" w:lineRule="auto"/>
        <w:ind w:left="709" w:right="-567"/>
        <w:contextualSpacing/>
        <w:jc w:val="both"/>
        <w:rPr>
          <w:rFonts w:cstheme="minorHAnsi"/>
          <w:bCs/>
          <w:sz w:val="24"/>
          <w:szCs w:val="24"/>
        </w:rPr>
      </w:pPr>
      <w:r>
        <w:rPr>
          <w:rFonts w:cstheme="minorHAnsi"/>
          <w:bCs/>
          <w:sz w:val="24"/>
          <w:szCs w:val="24"/>
        </w:rPr>
        <w:t>Depth</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44129A">
        <w:rPr>
          <w:rFonts w:cstheme="minorHAnsi"/>
          <w:bCs/>
          <w:sz w:val="24"/>
          <w:szCs w:val="24"/>
        </w:rPr>
        <w:t>6</w:t>
      </w:r>
      <w:r>
        <w:rPr>
          <w:rFonts w:cstheme="minorHAnsi"/>
          <w:bCs/>
          <w:sz w:val="24"/>
          <w:szCs w:val="24"/>
        </w:rPr>
        <w:t>m</w:t>
      </w:r>
    </w:p>
    <w:p w14:paraId="5D41E0C8" w14:textId="715D31D7" w:rsidR="00561A6E" w:rsidRDefault="00561A6E" w:rsidP="009266CD">
      <w:pPr>
        <w:spacing w:line="276" w:lineRule="auto"/>
        <w:ind w:left="709" w:right="-567"/>
        <w:contextualSpacing/>
        <w:jc w:val="both"/>
        <w:rPr>
          <w:rFonts w:cstheme="minorHAnsi"/>
          <w:bCs/>
          <w:sz w:val="24"/>
          <w:szCs w:val="24"/>
        </w:rPr>
      </w:pPr>
      <w:r>
        <w:rPr>
          <w:rFonts w:cstheme="minorHAnsi"/>
          <w:bCs/>
          <w:sz w:val="24"/>
          <w:szCs w:val="24"/>
        </w:rPr>
        <w:t>Eaves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w:t>
      </w:r>
      <w:r w:rsidR="008E58F1">
        <w:rPr>
          <w:rFonts w:cstheme="minorHAnsi"/>
          <w:bCs/>
          <w:sz w:val="24"/>
          <w:szCs w:val="24"/>
        </w:rPr>
        <w:t>8</w:t>
      </w:r>
      <w:r>
        <w:rPr>
          <w:rFonts w:cstheme="minorHAnsi"/>
          <w:bCs/>
          <w:sz w:val="24"/>
          <w:szCs w:val="24"/>
        </w:rPr>
        <w:t xml:space="preserve">m </w:t>
      </w:r>
    </w:p>
    <w:p w14:paraId="2FEAC74F" w14:textId="43DDB411" w:rsidR="00561A6E" w:rsidRDefault="00561A6E" w:rsidP="009266CD">
      <w:pPr>
        <w:spacing w:line="276" w:lineRule="auto"/>
        <w:ind w:left="709" w:right="-567"/>
        <w:contextualSpacing/>
        <w:jc w:val="both"/>
        <w:rPr>
          <w:rFonts w:cstheme="minorHAnsi"/>
          <w:bCs/>
          <w:sz w:val="24"/>
          <w:szCs w:val="24"/>
        </w:rPr>
      </w:pPr>
      <w:r>
        <w:rPr>
          <w:rFonts w:cstheme="minorHAnsi"/>
          <w:bCs/>
          <w:sz w:val="24"/>
          <w:szCs w:val="24"/>
        </w:rPr>
        <w:t>Ridge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w:t>
      </w:r>
      <w:r w:rsidR="008E58F1">
        <w:rPr>
          <w:rFonts w:cstheme="minorHAnsi"/>
          <w:bCs/>
          <w:sz w:val="24"/>
          <w:szCs w:val="24"/>
        </w:rPr>
        <w:t>1m</w:t>
      </w:r>
    </w:p>
    <w:p w14:paraId="0AE7E9E5" w14:textId="6CC1B957" w:rsidR="00561A6E" w:rsidRDefault="00561A6E" w:rsidP="009266CD">
      <w:pPr>
        <w:spacing w:line="276" w:lineRule="auto"/>
        <w:ind w:left="709" w:right="-567"/>
        <w:contextualSpacing/>
        <w:jc w:val="both"/>
        <w:rPr>
          <w:rFonts w:cstheme="minorHAnsi"/>
          <w:bCs/>
          <w:sz w:val="24"/>
          <w:szCs w:val="24"/>
        </w:rPr>
      </w:pPr>
    </w:p>
    <w:p w14:paraId="5EF03212" w14:textId="7F1F0834" w:rsidR="00AD6AF8" w:rsidRDefault="00AD6AF8" w:rsidP="009266CD">
      <w:pPr>
        <w:spacing w:line="276" w:lineRule="auto"/>
        <w:ind w:left="709" w:right="-567"/>
        <w:contextualSpacing/>
        <w:jc w:val="both"/>
        <w:rPr>
          <w:rFonts w:cstheme="minorHAnsi"/>
          <w:bCs/>
          <w:sz w:val="24"/>
          <w:szCs w:val="24"/>
        </w:rPr>
      </w:pPr>
      <w:r>
        <w:rPr>
          <w:rFonts w:cstheme="minorHAnsi"/>
          <w:bCs/>
          <w:sz w:val="24"/>
          <w:szCs w:val="24"/>
        </w:rPr>
        <w:t>Ground footprint</w:t>
      </w:r>
      <w:r>
        <w:rPr>
          <w:rFonts w:cstheme="minorHAnsi"/>
          <w:bCs/>
          <w:sz w:val="24"/>
          <w:szCs w:val="24"/>
        </w:rPr>
        <w:tab/>
      </w:r>
      <w:r w:rsidR="00BB1E59">
        <w:rPr>
          <w:rFonts w:cstheme="minorHAnsi"/>
          <w:bCs/>
          <w:sz w:val="24"/>
          <w:szCs w:val="24"/>
        </w:rPr>
        <w:tab/>
      </w:r>
      <w:r>
        <w:rPr>
          <w:rFonts w:cstheme="minorHAnsi"/>
          <w:bCs/>
          <w:sz w:val="24"/>
          <w:szCs w:val="24"/>
        </w:rPr>
        <w:t>Plot 2</w:t>
      </w:r>
      <w:r w:rsidR="008E58F1">
        <w:rPr>
          <w:rFonts w:cstheme="minorHAnsi"/>
          <w:bCs/>
          <w:sz w:val="24"/>
          <w:szCs w:val="24"/>
        </w:rPr>
        <w:t xml:space="preserve"> and 3</w:t>
      </w:r>
      <w:r>
        <w:rPr>
          <w:rFonts w:cstheme="minorHAnsi"/>
          <w:bCs/>
          <w:sz w:val="24"/>
          <w:szCs w:val="24"/>
        </w:rPr>
        <w:tab/>
      </w:r>
      <w:r w:rsidR="008E58F1">
        <w:rPr>
          <w:rFonts w:cstheme="minorHAnsi"/>
          <w:bCs/>
          <w:sz w:val="24"/>
          <w:szCs w:val="24"/>
        </w:rPr>
        <w:t>88.65</w:t>
      </w:r>
      <w:r>
        <w:rPr>
          <w:rFonts w:cstheme="minorHAnsi"/>
          <w:sz w:val="24"/>
          <w:szCs w:val="24"/>
        </w:rPr>
        <w:t>m²</w:t>
      </w:r>
    </w:p>
    <w:p w14:paraId="77EBBB7D" w14:textId="184310C3" w:rsidR="00AD6AF8" w:rsidRDefault="00AD6AF8" w:rsidP="009266CD">
      <w:pPr>
        <w:spacing w:line="276" w:lineRule="auto"/>
        <w:ind w:left="709" w:right="-567"/>
        <w:contextualSpacing/>
        <w:jc w:val="both"/>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sidR="00BB1E59">
        <w:rPr>
          <w:rFonts w:cstheme="minorHAnsi"/>
          <w:bCs/>
          <w:sz w:val="24"/>
          <w:szCs w:val="24"/>
        </w:rPr>
        <w:tab/>
      </w:r>
      <w:r w:rsidR="009266CD">
        <w:rPr>
          <w:rFonts w:cstheme="minorHAnsi"/>
          <w:bCs/>
          <w:sz w:val="24"/>
          <w:szCs w:val="24"/>
        </w:rPr>
        <w:tab/>
      </w:r>
      <w:r>
        <w:rPr>
          <w:rFonts w:cstheme="minorHAnsi"/>
          <w:bCs/>
          <w:sz w:val="24"/>
          <w:szCs w:val="24"/>
        </w:rPr>
        <w:t xml:space="preserve">Plot </w:t>
      </w:r>
      <w:r w:rsidR="008E58F1">
        <w:rPr>
          <w:rFonts w:cstheme="minorHAnsi"/>
          <w:bCs/>
          <w:sz w:val="24"/>
          <w:szCs w:val="24"/>
        </w:rPr>
        <w:t>4   97.65</w:t>
      </w:r>
      <w:r>
        <w:rPr>
          <w:rFonts w:cstheme="minorHAnsi"/>
          <w:sz w:val="24"/>
          <w:szCs w:val="24"/>
        </w:rPr>
        <w:t>m²</w:t>
      </w:r>
    </w:p>
    <w:p w14:paraId="078BE8CD" w14:textId="783E74A6" w:rsidR="00AD6AF8" w:rsidRDefault="00AD6AF8" w:rsidP="009266CD">
      <w:pPr>
        <w:spacing w:line="276" w:lineRule="auto"/>
        <w:ind w:left="709" w:right="-567"/>
        <w:contextualSpacing/>
        <w:jc w:val="both"/>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sidR="00BB1E59">
        <w:rPr>
          <w:rFonts w:cstheme="minorHAnsi"/>
          <w:bCs/>
          <w:sz w:val="24"/>
          <w:szCs w:val="24"/>
        </w:rPr>
        <w:tab/>
      </w:r>
      <w:r w:rsidR="009266CD">
        <w:rPr>
          <w:rFonts w:cstheme="minorHAnsi"/>
          <w:bCs/>
          <w:sz w:val="24"/>
          <w:szCs w:val="24"/>
        </w:rPr>
        <w:tab/>
      </w:r>
      <w:r>
        <w:rPr>
          <w:rFonts w:cstheme="minorHAnsi"/>
          <w:bCs/>
          <w:sz w:val="24"/>
          <w:szCs w:val="24"/>
        </w:rPr>
        <w:t>Total</w:t>
      </w:r>
      <w:r>
        <w:rPr>
          <w:rFonts w:cstheme="minorHAnsi"/>
          <w:bCs/>
          <w:sz w:val="24"/>
          <w:szCs w:val="24"/>
        </w:rPr>
        <w:tab/>
        <w:t>2</w:t>
      </w:r>
      <w:r w:rsidR="008E58F1">
        <w:rPr>
          <w:rFonts w:cstheme="minorHAnsi"/>
          <w:bCs/>
          <w:sz w:val="24"/>
          <w:szCs w:val="24"/>
        </w:rPr>
        <w:t>74.95</w:t>
      </w:r>
      <w:r>
        <w:rPr>
          <w:rFonts w:cstheme="minorHAnsi"/>
          <w:sz w:val="24"/>
          <w:szCs w:val="24"/>
        </w:rPr>
        <w:t>m²</w:t>
      </w:r>
      <w:r w:rsidR="008E58F1">
        <w:rPr>
          <w:rFonts w:cstheme="minorHAnsi"/>
          <w:sz w:val="24"/>
          <w:szCs w:val="24"/>
        </w:rPr>
        <w:t xml:space="preserve"> </w:t>
      </w:r>
      <w:r>
        <w:rPr>
          <w:rFonts w:cstheme="minorHAnsi"/>
          <w:sz w:val="24"/>
          <w:szCs w:val="24"/>
        </w:rPr>
        <w:t>(net reduction of 1</w:t>
      </w:r>
      <w:r w:rsidR="008E58F1">
        <w:rPr>
          <w:rFonts w:cstheme="minorHAnsi"/>
          <w:sz w:val="24"/>
          <w:szCs w:val="24"/>
        </w:rPr>
        <w:t>6</w:t>
      </w:r>
      <w:r>
        <w:rPr>
          <w:rFonts w:cstheme="minorHAnsi"/>
          <w:sz w:val="24"/>
          <w:szCs w:val="24"/>
        </w:rPr>
        <w:t>m²</w:t>
      </w:r>
      <w:r w:rsidR="008E58F1">
        <w:rPr>
          <w:rFonts w:cstheme="minorHAnsi"/>
          <w:sz w:val="24"/>
          <w:szCs w:val="24"/>
        </w:rPr>
        <w:t xml:space="preserve"> or 5.5%</w:t>
      </w:r>
      <w:r>
        <w:rPr>
          <w:rFonts w:cstheme="minorHAnsi"/>
          <w:sz w:val="24"/>
          <w:szCs w:val="24"/>
        </w:rPr>
        <w:t>)</w:t>
      </w:r>
    </w:p>
    <w:p w14:paraId="1EECA3F4" w14:textId="77777777" w:rsidR="007C0296" w:rsidRDefault="007C0296" w:rsidP="009266CD">
      <w:pPr>
        <w:spacing w:line="276" w:lineRule="auto"/>
        <w:ind w:left="709" w:right="-567"/>
        <w:contextualSpacing/>
        <w:jc w:val="both"/>
        <w:rPr>
          <w:rFonts w:cstheme="minorHAnsi"/>
          <w:bCs/>
          <w:sz w:val="24"/>
          <w:szCs w:val="24"/>
        </w:rPr>
      </w:pPr>
    </w:p>
    <w:p w14:paraId="1324DE87" w14:textId="0731872C" w:rsidR="00561A6E" w:rsidRPr="00561A6E" w:rsidRDefault="007C0296" w:rsidP="009266CD">
      <w:pPr>
        <w:spacing w:line="276" w:lineRule="auto"/>
        <w:ind w:left="709" w:right="-567"/>
        <w:contextualSpacing/>
        <w:jc w:val="both"/>
        <w:rPr>
          <w:rFonts w:cstheme="minorHAnsi"/>
          <w:bCs/>
          <w:sz w:val="24"/>
          <w:szCs w:val="24"/>
        </w:rPr>
      </w:pPr>
      <w:r>
        <w:rPr>
          <w:rFonts w:cstheme="minorHAnsi"/>
          <w:bCs/>
          <w:sz w:val="24"/>
          <w:szCs w:val="24"/>
        </w:rPr>
        <w:t xml:space="preserve">Additional </w:t>
      </w:r>
      <w:r w:rsidR="00561A6E">
        <w:rPr>
          <w:rFonts w:cstheme="minorHAnsi"/>
          <w:bCs/>
          <w:sz w:val="24"/>
          <w:szCs w:val="24"/>
        </w:rPr>
        <w:t xml:space="preserve">detail can be found on </w:t>
      </w:r>
      <w:r w:rsidR="0044129A">
        <w:rPr>
          <w:rFonts w:cstheme="minorHAnsi"/>
          <w:bCs/>
          <w:sz w:val="24"/>
          <w:szCs w:val="24"/>
        </w:rPr>
        <w:t>the accompanying drawings</w:t>
      </w:r>
      <w:r w:rsidR="00561A6E">
        <w:rPr>
          <w:rFonts w:cstheme="minorHAnsi"/>
          <w:bCs/>
          <w:sz w:val="24"/>
          <w:szCs w:val="24"/>
        </w:rPr>
        <w:t xml:space="preserve">.  </w:t>
      </w:r>
    </w:p>
    <w:p w14:paraId="4443BFE9" w14:textId="1DD0ECE8" w:rsidR="00312032" w:rsidRDefault="0044129A" w:rsidP="009266CD">
      <w:pPr>
        <w:spacing w:line="276" w:lineRule="auto"/>
        <w:ind w:left="709" w:right="-567"/>
        <w:contextualSpacing/>
        <w:jc w:val="both"/>
        <w:rPr>
          <w:rFonts w:cstheme="minorHAnsi"/>
          <w:b/>
          <w:sz w:val="24"/>
          <w:szCs w:val="24"/>
        </w:rPr>
      </w:pPr>
      <w:r>
        <w:object w:dxaOrig="1545" w:dyaOrig="510" w14:anchorId="6EA8E29F">
          <v:shape id="_x0000_i1050" type="#_x0000_t75" style="width:402.75pt;height:206.25pt" o:ole="">
            <v:imagedata r:id="rId13" o:title="" croptop="12044f" cropbottom="10982f" cropleft="6085f" cropright="32066f"/>
          </v:shape>
          <o:OLEObject Type="Embed" ProgID="AutoCADLT.Drawing.20" ShapeID="_x0000_i1050" DrawAspect="Content" ObjectID="_1690880874" r:id="rId14"/>
        </w:object>
      </w:r>
    </w:p>
    <w:p w14:paraId="790D939B" w14:textId="77777777" w:rsidR="007C0296" w:rsidRDefault="00F119FA" w:rsidP="009266CD">
      <w:pPr>
        <w:spacing w:line="276" w:lineRule="auto"/>
        <w:ind w:left="709" w:right="-567"/>
        <w:contextualSpacing/>
        <w:jc w:val="both"/>
        <w:rPr>
          <w:rFonts w:cstheme="minorHAnsi"/>
          <w:b/>
          <w:sz w:val="24"/>
          <w:szCs w:val="24"/>
        </w:rPr>
      </w:pPr>
      <w:r w:rsidRPr="00A01D1E">
        <w:rPr>
          <w:rFonts w:cstheme="minorHAnsi"/>
          <w:b/>
          <w:sz w:val="24"/>
          <w:szCs w:val="24"/>
        </w:rPr>
        <w:t xml:space="preserve">Layout </w:t>
      </w:r>
      <w:r w:rsidRPr="00A01D1E">
        <w:rPr>
          <w:rFonts w:cstheme="minorHAnsi"/>
          <w:b/>
          <w:sz w:val="24"/>
          <w:szCs w:val="24"/>
        </w:rPr>
        <w:tab/>
      </w:r>
    </w:p>
    <w:p w14:paraId="5BA445BA" w14:textId="77777777" w:rsidR="007A1C2C" w:rsidRDefault="007A1C2C" w:rsidP="009266CD">
      <w:pPr>
        <w:spacing w:line="276" w:lineRule="auto"/>
        <w:ind w:left="709" w:right="-567"/>
        <w:contextualSpacing/>
        <w:jc w:val="both"/>
        <w:rPr>
          <w:rFonts w:cstheme="minorHAnsi"/>
          <w:bCs/>
          <w:sz w:val="24"/>
          <w:szCs w:val="24"/>
        </w:rPr>
      </w:pPr>
    </w:p>
    <w:p w14:paraId="3C095BA4" w14:textId="0B7A3904" w:rsidR="007A1C2C" w:rsidRDefault="007A1C2C" w:rsidP="009266CD">
      <w:pPr>
        <w:spacing w:line="276" w:lineRule="auto"/>
        <w:ind w:left="709" w:right="-567"/>
        <w:contextualSpacing/>
        <w:jc w:val="both"/>
        <w:rPr>
          <w:rFonts w:cstheme="minorHAnsi"/>
          <w:bCs/>
          <w:sz w:val="24"/>
          <w:szCs w:val="24"/>
        </w:rPr>
      </w:pPr>
      <w:r>
        <w:object w:dxaOrig="1545" w:dyaOrig="510" w14:anchorId="66B4C0DD">
          <v:shape id="_x0000_i1037" type="#_x0000_t75" style="width:210pt;height:186pt" o:ole="">
            <v:imagedata r:id="rId15" o:title="" croptop="14317f" cropbottom="21501f" cropleft="6434f" cropright="47974f"/>
          </v:shape>
          <o:OLEObject Type="Embed" ProgID="AutoCADLT.Drawing.20" ShapeID="_x0000_i1037" DrawAspect="Content" ObjectID="_1690880875" r:id="rId16"/>
        </w:object>
      </w:r>
      <w:r>
        <w:t xml:space="preserve">     </w:t>
      </w:r>
      <w:r w:rsidR="0044129A">
        <w:t xml:space="preserve">          </w:t>
      </w:r>
      <w:r>
        <w:t xml:space="preserve"> </w:t>
      </w:r>
      <w:r>
        <w:object w:dxaOrig="1545" w:dyaOrig="510" w14:anchorId="48CFCA72">
          <v:shape id="_x0000_i1046" type="#_x0000_t75" style="width:180.75pt;height:195pt" o:ole="">
            <v:imagedata r:id="rId17" o:title="" cropbottom="4369f" cropleft="13395f" cropright="33432f"/>
          </v:shape>
          <o:OLEObject Type="Embed" ProgID="AutoCADLT.Drawing.20" ShapeID="_x0000_i1046" DrawAspect="Content" ObjectID="_1690880876" r:id="rId18"/>
        </w:object>
      </w:r>
    </w:p>
    <w:p w14:paraId="77BE1748" w14:textId="77777777" w:rsidR="007A1C2C" w:rsidRDefault="007A1C2C" w:rsidP="009266CD">
      <w:pPr>
        <w:spacing w:line="276" w:lineRule="auto"/>
        <w:ind w:left="709" w:right="-567"/>
        <w:contextualSpacing/>
        <w:jc w:val="both"/>
        <w:rPr>
          <w:rFonts w:cstheme="minorHAnsi"/>
          <w:bCs/>
          <w:sz w:val="24"/>
          <w:szCs w:val="24"/>
        </w:rPr>
      </w:pPr>
    </w:p>
    <w:p w14:paraId="7B0239B0" w14:textId="65E23453" w:rsidR="007A1C2C" w:rsidRPr="00215D44" w:rsidRDefault="00215D44" w:rsidP="009266CD">
      <w:pPr>
        <w:spacing w:line="276" w:lineRule="auto"/>
        <w:ind w:left="709" w:right="-567"/>
        <w:contextualSpacing/>
        <w:jc w:val="both"/>
        <w:rPr>
          <w:rFonts w:cstheme="minorHAnsi"/>
          <w:bCs/>
          <w:i/>
          <w:iCs/>
          <w:sz w:val="28"/>
          <w:szCs w:val="28"/>
        </w:rPr>
      </w:pPr>
      <w:r>
        <w:rPr>
          <w:rFonts w:cstheme="minorHAnsi"/>
          <w:bCs/>
          <w:i/>
          <w:iCs/>
          <w:sz w:val="28"/>
          <w:szCs w:val="28"/>
        </w:rPr>
        <w:t xml:space="preserve">Existing layout </w:t>
      </w:r>
      <w:r>
        <w:rPr>
          <w:rFonts w:cstheme="minorHAnsi"/>
          <w:bCs/>
          <w:i/>
          <w:iCs/>
          <w:sz w:val="28"/>
          <w:szCs w:val="28"/>
        </w:rPr>
        <w:tab/>
      </w:r>
      <w:r>
        <w:rPr>
          <w:rFonts w:cstheme="minorHAnsi"/>
          <w:bCs/>
          <w:i/>
          <w:iCs/>
          <w:sz w:val="28"/>
          <w:szCs w:val="28"/>
        </w:rPr>
        <w:tab/>
        <w:t>compared with the proposed   layout</w:t>
      </w:r>
    </w:p>
    <w:p w14:paraId="1059F911" w14:textId="77777777" w:rsidR="007A1C2C" w:rsidRDefault="007A1C2C" w:rsidP="009266CD">
      <w:pPr>
        <w:spacing w:line="276" w:lineRule="auto"/>
        <w:ind w:left="709" w:right="-567"/>
        <w:contextualSpacing/>
        <w:jc w:val="both"/>
        <w:rPr>
          <w:rFonts w:cstheme="minorHAnsi"/>
          <w:bCs/>
          <w:sz w:val="24"/>
          <w:szCs w:val="24"/>
        </w:rPr>
      </w:pPr>
    </w:p>
    <w:p w14:paraId="21EDA0F0" w14:textId="1F6C1478" w:rsidR="007C0296" w:rsidRDefault="002473F0" w:rsidP="009266CD">
      <w:pPr>
        <w:spacing w:line="276" w:lineRule="auto"/>
        <w:ind w:left="709" w:right="-567"/>
        <w:contextualSpacing/>
        <w:jc w:val="both"/>
        <w:rPr>
          <w:rFonts w:cstheme="minorHAnsi"/>
          <w:bCs/>
          <w:sz w:val="24"/>
          <w:szCs w:val="24"/>
        </w:rPr>
      </w:pPr>
      <w:r>
        <w:rPr>
          <w:rFonts w:cstheme="minorHAnsi"/>
          <w:bCs/>
          <w:sz w:val="24"/>
          <w:szCs w:val="24"/>
        </w:rPr>
        <w:t>Please refer to the drawing</w:t>
      </w:r>
      <w:r w:rsidR="007C0296">
        <w:rPr>
          <w:rFonts w:cstheme="minorHAnsi"/>
          <w:bCs/>
          <w:sz w:val="24"/>
          <w:szCs w:val="24"/>
        </w:rPr>
        <w:t xml:space="preserve"> number PFH.</w:t>
      </w:r>
      <w:r w:rsidR="00954C83">
        <w:rPr>
          <w:rFonts w:cstheme="minorHAnsi"/>
          <w:bCs/>
          <w:sz w:val="24"/>
          <w:szCs w:val="24"/>
        </w:rPr>
        <w:t>PLAN 5</w:t>
      </w:r>
    </w:p>
    <w:p w14:paraId="2D656457" w14:textId="77777777" w:rsidR="00C61013" w:rsidRDefault="00C61013" w:rsidP="009266CD">
      <w:pPr>
        <w:spacing w:line="276" w:lineRule="auto"/>
        <w:ind w:left="709" w:right="-567"/>
        <w:contextualSpacing/>
        <w:jc w:val="both"/>
        <w:rPr>
          <w:rFonts w:cstheme="minorHAnsi"/>
          <w:bCs/>
          <w:sz w:val="24"/>
          <w:szCs w:val="24"/>
        </w:rPr>
      </w:pPr>
    </w:p>
    <w:p w14:paraId="30D8D611" w14:textId="7E3B5C23" w:rsidR="007C0296" w:rsidRDefault="007C0296" w:rsidP="009266CD">
      <w:pPr>
        <w:spacing w:line="276" w:lineRule="auto"/>
        <w:ind w:left="709" w:right="-567"/>
        <w:contextualSpacing/>
        <w:jc w:val="both"/>
        <w:rPr>
          <w:rFonts w:cstheme="minorHAnsi"/>
          <w:bCs/>
          <w:sz w:val="24"/>
          <w:szCs w:val="24"/>
        </w:rPr>
      </w:pPr>
      <w:r>
        <w:rPr>
          <w:rFonts w:cstheme="minorHAnsi"/>
          <w:bCs/>
          <w:sz w:val="24"/>
          <w:szCs w:val="24"/>
        </w:rPr>
        <w:t xml:space="preserve">The houses are </w:t>
      </w:r>
      <w:r w:rsidR="00954C83">
        <w:rPr>
          <w:rFonts w:cstheme="minorHAnsi"/>
          <w:bCs/>
          <w:sz w:val="24"/>
          <w:szCs w:val="24"/>
        </w:rPr>
        <w:t>located in the same position as</w:t>
      </w:r>
      <w:r>
        <w:rPr>
          <w:rFonts w:cstheme="minorHAnsi"/>
          <w:bCs/>
          <w:sz w:val="24"/>
          <w:szCs w:val="24"/>
        </w:rPr>
        <w:t xml:space="preserve"> the existing buildings</w:t>
      </w:r>
      <w:r w:rsidR="00954C83">
        <w:rPr>
          <w:rFonts w:cstheme="minorHAnsi"/>
          <w:bCs/>
          <w:sz w:val="24"/>
          <w:szCs w:val="24"/>
        </w:rPr>
        <w:t xml:space="preserve"> and yard</w:t>
      </w:r>
      <w:r>
        <w:rPr>
          <w:rFonts w:cstheme="minorHAnsi"/>
          <w:bCs/>
          <w:sz w:val="24"/>
          <w:szCs w:val="24"/>
        </w:rPr>
        <w:t>.</w:t>
      </w:r>
    </w:p>
    <w:p w14:paraId="660EAB09" w14:textId="5BC4594D" w:rsidR="0032180B" w:rsidRDefault="0032180B" w:rsidP="009266CD">
      <w:pPr>
        <w:spacing w:line="276" w:lineRule="auto"/>
        <w:ind w:left="709" w:right="-567"/>
        <w:contextualSpacing/>
        <w:jc w:val="both"/>
        <w:rPr>
          <w:rFonts w:cstheme="minorHAnsi"/>
          <w:bCs/>
          <w:sz w:val="24"/>
          <w:szCs w:val="24"/>
        </w:rPr>
      </w:pPr>
    </w:p>
    <w:p w14:paraId="5C99651F" w14:textId="77777777" w:rsidR="008F3443" w:rsidRDefault="008F3443" w:rsidP="009266CD">
      <w:pPr>
        <w:spacing w:line="276" w:lineRule="auto"/>
        <w:ind w:left="709" w:right="-567"/>
        <w:contextualSpacing/>
        <w:jc w:val="both"/>
        <w:rPr>
          <w:rFonts w:cstheme="minorHAnsi"/>
          <w:bCs/>
          <w:sz w:val="24"/>
          <w:szCs w:val="24"/>
        </w:rPr>
      </w:pPr>
      <w:r>
        <w:rPr>
          <w:rFonts w:cstheme="minorHAnsi"/>
          <w:bCs/>
          <w:sz w:val="24"/>
          <w:szCs w:val="24"/>
        </w:rPr>
        <w:t xml:space="preserve">The design philosophy is based upon reducing the bulk and massing of the existing structures    </w:t>
      </w:r>
    </w:p>
    <w:p w14:paraId="16A2C16E" w14:textId="41BF1386" w:rsidR="0032180B" w:rsidRDefault="008F3443" w:rsidP="009266CD">
      <w:pPr>
        <w:spacing w:line="276" w:lineRule="auto"/>
        <w:ind w:left="709" w:right="-567"/>
        <w:contextualSpacing/>
        <w:jc w:val="both"/>
        <w:rPr>
          <w:rFonts w:cstheme="minorHAnsi"/>
          <w:bCs/>
          <w:sz w:val="24"/>
          <w:szCs w:val="24"/>
        </w:rPr>
      </w:pPr>
      <w:r>
        <w:rPr>
          <w:rFonts w:cstheme="minorHAnsi"/>
          <w:bCs/>
          <w:sz w:val="24"/>
          <w:szCs w:val="24"/>
        </w:rPr>
        <w:t xml:space="preserve">to create the perception of greater space and reduced scale. This has been achieved by the introduction of variable roof levels and subservient appendages made up of </w:t>
      </w:r>
      <w:r w:rsidR="00BB1E59">
        <w:rPr>
          <w:rFonts w:cstheme="minorHAnsi"/>
          <w:bCs/>
          <w:sz w:val="24"/>
          <w:szCs w:val="24"/>
        </w:rPr>
        <w:t xml:space="preserve">contrasting </w:t>
      </w:r>
      <w:r>
        <w:rPr>
          <w:rFonts w:cstheme="minorHAnsi"/>
          <w:bCs/>
          <w:sz w:val="24"/>
          <w:szCs w:val="24"/>
        </w:rPr>
        <w:t xml:space="preserve">timber framework </w:t>
      </w:r>
      <w:r w:rsidR="004A793A">
        <w:rPr>
          <w:rFonts w:cstheme="minorHAnsi"/>
          <w:bCs/>
          <w:sz w:val="24"/>
          <w:szCs w:val="24"/>
        </w:rPr>
        <w:t>with</w:t>
      </w:r>
      <w:r>
        <w:rPr>
          <w:rFonts w:cstheme="minorHAnsi"/>
          <w:bCs/>
          <w:sz w:val="24"/>
          <w:szCs w:val="24"/>
        </w:rPr>
        <w:t xml:space="preserve"> glass panels and timber weatherboarding </w:t>
      </w:r>
      <w:r w:rsidR="000013DF">
        <w:rPr>
          <w:rFonts w:cstheme="minorHAnsi"/>
          <w:bCs/>
          <w:sz w:val="24"/>
          <w:szCs w:val="24"/>
        </w:rPr>
        <w:t>commonly seen in rural areas.</w:t>
      </w:r>
      <w:r>
        <w:rPr>
          <w:rFonts w:cstheme="minorHAnsi"/>
          <w:bCs/>
          <w:sz w:val="24"/>
          <w:szCs w:val="24"/>
        </w:rPr>
        <w:t xml:space="preserve"> </w:t>
      </w:r>
      <w:r w:rsidR="0032180B">
        <w:rPr>
          <w:rFonts w:cstheme="minorHAnsi"/>
          <w:bCs/>
          <w:sz w:val="24"/>
          <w:szCs w:val="24"/>
        </w:rPr>
        <w:t xml:space="preserve">The main body of the houses are generously separated by a distance of </w:t>
      </w:r>
      <w:r w:rsidR="00954C83">
        <w:rPr>
          <w:rFonts w:cstheme="minorHAnsi"/>
          <w:bCs/>
          <w:sz w:val="24"/>
          <w:szCs w:val="24"/>
        </w:rPr>
        <w:t>5</w:t>
      </w:r>
      <w:r w:rsidR="0032180B">
        <w:rPr>
          <w:rFonts w:cstheme="minorHAnsi"/>
          <w:bCs/>
          <w:sz w:val="24"/>
          <w:szCs w:val="24"/>
        </w:rPr>
        <w:t>m</w:t>
      </w:r>
      <w:r>
        <w:rPr>
          <w:rFonts w:cstheme="minorHAnsi"/>
          <w:bCs/>
          <w:sz w:val="24"/>
          <w:szCs w:val="24"/>
        </w:rPr>
        <w:t>.</w:t>
      </w:r>
      <w:r w:rsidR="00AC3865">
        <w:rPr>
          <w:rFonts w:cstheme="minorHAnsi"/>
          <w:bCs/>
          <w:sz w:val="24"/>
          <w:szCs w:val="24"/>
        </w:rPr>
        <w:t xml:space="preserve"> </w:t>
      </w:r>
    </w:p>
    <w:p w14:paraId="69175BEC" w14:textId="77777777" w:rsidR="00C61013" w:rsidRDefault="00C61013" w:rsidP="009266CD">
      <w:pPr>
        <w:spacing w:line="276" w:lineRule="auto"/>
        <w:ind w:left="709" w:right="-567"/>
        <w:contextualSpacing/>
        <w:jc w:val="both"/>
        <w:rPr>
          <w:rFonts w:cstheme="minorHAnsi"/>
          <w:bCs/>
          <w:sz w:val="24"/>
          <w:szCs w:val="24"/>
        </w:rPr>
      </w:pPr>
    </w:p>
    <w:p w14:paraId="4C4A7092" w14:textId="6483620D" w:rsidR="00C61013" w:rsidRDefault="00C61013" w:rsidP="009266CD">
      <w:pPr>
        <w:spacing w:line="276" w:lineRule="auto"/>
        <w:ind w:left="709" w:right="-567"/>
        <w:contextualSpacing/>
        <w:jc w:val="both"/>
        <w:rPr>
          <w:rFonts w:cstheme="minorHAnsi"/>
          <w:bCs/>
          <w:sz w:val="24"/>
          <w:szCs w:val="24"/>
        </w:rPr>
      </w:pPr>
      <w:r>
        <w:rPr>
          <w:rFonts w:cstheme="minorHAnsi"/>
          <w:bCs/>
          <w:sz w:val="24"/>
          <w:szCs w:val="24"/>
        </w:rPr>
        <w:lastRenderedPageBreak/>
        <w:t xml:space="preserve">The modern farm buildings were served by a stock yard made up of granite chips set in tarmac and enclosed by a 1.6m high brick wall and tubular gates extending to the rear of the Range section of the Farmhouse. </w:t>
      </w:r>
    </w:p>
    <w:p w14:paraId="23DF4782" w14:textId="77777777" w:rsidR="00E3550A" w:rsidRDefault="00E3550A" w:rsidP="009266CD">
      <w:pPr>
        <w:spacing w:line="276" w:lineRule="auto"/>
        <w:ind w:left="709" w:right="-567"/>
        <w:contextualSpacing/>
        <w:jc w:val="both"/>
        <w:rPr>
          <w:rFonts w:cstheme="minorHAnsi"/>
          <w:bCs/>
          <w:sz w:val="24"/>
          <w:szCs w:val="24"/>
        </w:rPr>
      </w:pPr>
    </w:p>
    <w:p w14:paraId="0B3EF7C2" w14:textId="7506CDDC" w:rsidR="00C61013" w:rsidRDefault="00752D3B" w:rsidP="009266CD">
      <w:pPr>
        <w:spacing w:line="276" w:lineRule="auto"/>
        <w:ind w:left="709" w:right="-567"/>
        <w:contextualSpacing/>
        <w:jc w:val="both"/>
        <w:rPr>
          <w:rFonts w:cstheme="minorHAnsi"/>
          <w:bCs/>
          <w:sz w:val="24"/>
          <w:szCs w:val="24"/>
        </w:rPr>
      </w:pPr>
      <w:r>
        <w:rPr>
          <w:noProof/>
        </w:rPr>
        <w:drawing>
          <wp:inline distT="0" distB="0" distL="0" distR="0" wp14:anchorId="591D5A6E" wp14:editId="2F5A874E">
            <wp:extent cx="2673350" cy="2005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853" cy="2013789"/>
                    </a:xfrm>
                    <a:prstGeom prst="rect">
                      <a:avLst/>
                    </a:prstGeom>
                    <a:noFill/>
                    <a:ln>
                      <a:noFill/>
                    </a:ln>
                  </pic:spPr>
                </pic:pic>
              </a:graphicData>
            </a:graphic>
          </wp:inline>
        </w:drawing>
      </w:r>
      <w:r w:rsidR="00665CB7">
        <w:rPr>
          <w:rFonts w:cstheme="minorHAnsi"/>
          <w:bCs/>
          <w:sz w:val="24"/>
          <w:szCs w:val="24"/>
        </w:rPr>
        <w:t xml:space="preserve">     </w:t>
      </w:r>
      <w:r w:rsidR="00665CB7">
        <w:rPr>
          <w:noProof/>
        </w:rPr>
        <w:drawing>
          <wp:inline distT="0" distB="0" distL="0" distR="0" wp14:anchorId="6D2D26ED" wp14:editId="278D5BC8">
            <wp:extent cx="2666804" cy="20002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061" cy="2007193"/>
                    </a:xfrm>
                    <a:prstGeom prst="rect">
                      <a:avLst/>
                    </a:prstGeom>
                    <a:noFill/>
                    <a:ln>
                      <a:noFill/>
                    </a:ln>
                  </pic:spPr>
                </pic:pic>
              </a:graphicData>
            </a:graphic>
          </wp:inline>
        </w:drawing>
      </w:r>
    </w:p>
    <w:p w14:paraId="211478B2" w14:textId="7E7015B3" w:rsidR="00E3550A" w:rsidRDefault="00E3550A" w:rsidP="009266CD">
      <w:pPr>
        <w:spacing w:line="276" w:lineRule="auto"/>
        <w:ind w:left="709" w:right="-567"/>
        <w:contextualSpacing/>
        <w:jc w:val="both"/>
        <w:rPr>
          <w:rFonts w:cstheme="minorHAnsi"/>
          <w:bCs/>
          <w:sz w:val="24"/>
          <w:szCs w:val="24"/>
        </w:rPr>
      </w:pPr>
    </w:p>
    <w:p w14:paraId="2CFD822B" w14:textId="1F556777" w:rsidR="00E3550A" w:rsidRDefault="00E3550A" w:rsidP="009266CD">
      <w:pPr>
        <w:spacing w:line="276" w:lineRule="auto"/>
        <w:ind w:left="709" w:right="-567"/>
        <w:contextualSpacing/>
        <w:jc w:val="both"/>
        <w:rPr>
          <w:rFonts w:cstheme="minorHAnsi"/>
          <w:bCs/>
          <w:sz w:val="28"/>
          <w:szCs w:val="28"/>
        </w:rPr>
      </w:pPr>
      <w:r>
        <w:rPr>
          <w:rFonts w:cstheme="minorHAnsi"/>
          <w:bCs/>
          <w:sz w:val="28"/>
          <w:szCs w:val="28"/>
        </w:rPr>
        <w:t>Existing walled stock yard</w:t>
      </w:r>
    </w:p>
    <w:p w14:paraId="2A6EF26F" w14:textId="6C480E4F" w:rsidR="004A793A" w:rsidRDefault="004A793A" w:rsidP="009266CD">
      <w:pPr>
        <w:spacing w:line="276" w:lineRule="auto"/>
        <w:ind w:left="709" w:right="-567"/>
        <w:contextualSpacing/>
        <w:jc w:val="both"/>
        <w:rPr>
          <w:rFonts w:cstheme="minorHAnsi"/>
          <w:bCs/>
          <w:sz w:val="24"/>
          <w:szCs w:val="24"/>
        </w:rPr>
      </w:pPr>
    </w:p>
    <w:p w14:paraId="4A415E7E" w14:textId="502A095F" w:rsidR="004A793A" w:rsidRDefault="004A793A" w:rsidP="009266CD">
      <w:pPr>
        <w:spacing w:line="276" w:lineRule="auto"/>
        <w:ind w:left="709" w:right="-567"/>
        <w:contextualSpacing/>
        <w:jc w:val="both"/>
        <w:rPr>
          <w:rFonts w:cstheme="minorHAnsi"/>
          <w:bCs/>
          <w:sz w:val="24"/>
          <w:szCs w:val="24"/>
        </w:rPr>
      </w:pPr>
      <w:r>
        <w:rPr>
          <w:rFonts w:cstheme="minorHAnsi"/>
          <w:bCs/>
          <w:sz w:val="24"/>
          <w:szCs w:val="24"/>
        </w:rPr>
        <w:t>Planning permission has already been granted for the extended latter area to be used as part of the domestic garden serving the newly approved subdivision of the Range dwelling house. The enclosure is of no architectural or historic value and the common bricks show signs of serious deterioration and spalling.</w:t>
      </w:r>
    </w:p>
    <w:p w14:paraId="2359E20A" w14:textId="77777777" w:rsidR="004A793A" w:rsidRPr="004A793A" w:rsidRDefault="004A793A" w:rsidP="009266CD">
      <w:pPr>
        <w:spacing w:line="276" w:lineRule="auto"/>
        <w:ind w:left="709" w:right="-567"/>
        <w:contextualSpacing/>
        <w:jc w:val="both"/>
        <w:rPr>
          <w:rFonts w:cstheme="minorHAnsi"/>
          <w:bCs/>
          <w:sz w:val="24"/>
          <w:szCs w:val="24"/>
        </w:rPr>
      </w:pPr>
    </w:p>
    <w:p w14:paraId="05347C5D" w14:textId="3C9BF62B" w:rsidR="00752D3B" w:rsidRDefault="00665CB7" w:rsidP="009266CD">
      <w:pPr>
        <w:spacing w:line="276" w:lineRule="auto"/>
        <w:ind w:left="709" w:right="-567"/>
        <w:contextualSpacing/>
        <w:jc w:val="both"/>
        <w:rPr>
          <w:rFonts w:cstheme="minorHAnsi"/>
          <w:bCs/>
          <w:sz w:val="24"/>
          <w:szCs w:val="24"/>
        </w:rPr>
      </w:pPr>
      <w:r>
        <w:rPr>
          <w:noProof/>
        </w:rPr>
        <w:drawing>
          <wp:inline distT="0" distB="0" distL="0" distR="0" wp14:anchorId="768D7DAE" wp14:editId="5A0D6B52">
            <wp:extent cx="2649964" cy="198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616" cy="1994790"/>
                    </a:xfrm>
                    <a:prstGeom prst="rect">
                      <a:avLst/>
                    </a:prstGeom>
                    <a:noFill/>
                    <a:ln>
                      <a:noFill/>
                    </a:ln>
                  </pic:spPr>
                </pic:pic>
              </a:graphicData>
            </a:graphic>
          </wp:inline>
        </w:drawing>
      </w:r>
      <w:r w:rsidR="00E3550A">
        <w:rPr>
          <w:rFonts w:cstheme="minorHAnsi"/>
          <w:bCs/>
          <w:sz w:val="24"/>
          <w:szCs w:val="24"/>
        </w:rPr>
        <w:t xml:space="preserve">   </w:t>
      </w:r>
      <w:r w:rsidR="00E3550A">
        <w:rPr>
          <w:noProof/>
        </w:rPr>
        <w:drawing>
          <wp:inline distT="0" distB="0" distL="0" distR="0" wp14:anchorId="463F96F4" wp14:editId="1C792BDD">
            <wp:extent cx="2628900" cy="197175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083" cy="1975637"/>
                    </a:xfrm>
                    <a:prstGeom prst="rect">
                      <a:avLst/>
                    </a:prstGeom>
                    <a:noFill/>
                    <a:ln>
                      <a:noFill/>
                    </a:ln>
                  </pic:spPr>
                </pic:pic>
              </a:graphicData>
            </a:graphic>
          </wp:inline>
        </w:drawing>
      </w:r>
    </w:p>
    <w:p w14:paraId="5E7E3819" w14:textId="6C76CD3A" w:rsidR="00E3550A" w:rsidRPr="00E3550A" w:rsidRDefault="00E3550A" w:rsidP="009266CD">
      <w:pPr>
        <w:spacing w:line="276" w:lineRule="auto"/>
        <w:ind w:left="709" w:right="-567"/>
        <w:contextualSpacing/>
        <w:jc w:val="both"/>
        <w:rPr>
          <w:rFonts w:cstheme="minorHAnsi"/>
          <w:bCs/>
          <w:sz w:val="28"/>
          <w:szCs w:val="28"/>
        </w:rPr>
      </w:pPr>
      <w:r>
        <w:rPr>
          <w:rFonts w:cstheme="minorHAnsi"/>
          <w:bCs/>
          <w:sz w:val="28"/>
          <w:szCs w:val="28"/>
        </w:rPr>
        <w:t>Stockyard extending to the north of The Range</w:t>
      </w:r>
    </w:p>
    <w:p w14:paraId="7AB0BED4" w14:textId="77777777" w:rsidR="00E3550A" w:rsidRDefault="00E3550A" w:rsidP="009266CD">
      <w:pPr>
        <w:spacing w:line="276" w:lineRule="auto"/>
        <w:ind w:left="709" w:right="-567"/>
        <w:contextualSpacing/>
        <w:jc w:val="both"/>
        <w:rPr>
          <w:rFonts w:cstheme="minorHAnsi"/>
          <w:bCs/>
          <w:sz w:val="24"/>
          <w:szCs w:val="24"/>
        </w:rPr>
      </w:pPr>
    </w:p>
    <w:p w14:paraId="649BB99F" w14:textId="6F6A2C0B" w:rsidR="00C61013" w:rsidRDefault="00C61013" w:rsidP="009266CD">
      <w:pPr>
        <w:spacing w:line="276" w:lineRule="auto"/>
        <w:ind w:left="709" w:right="-567"/>
        <w:contextualSpacing/>
        <w:jc w:val="both"/>
        <w:rPr>
          <w:rFonts w:cstheme="minorHAnsi"/>
          <w:bCs/>
          <w:sz w:val="24"/>
          <w:szCs w:val="24"/>
        </w:rPr>
      </w:pPr>
      <w:r>
        <w:rPr>
          <w:rFonts w:cstheme="minorHAnsi"/>
          <w:bCs/>
          <w:sz w:val="24"/>
          <w:szCs w:val="24"/>
        </w:rPr>
        <w:t xml:space="preserve">It is proposed to utilise </w:t>
      </w:r>
      <w:r w:rsidR="004A793A">
        <w:rPr>
          <w:rFonts w:cstheme="minorHAnsi"/>
          <w:bCs/>
          <w:sz w:val="24"/>
          <w:szCs w:val="24"/>
        </w:rPr>
        <w:t>the existing walled stock</w:t>
      </w:r>
      <w:r>
        <w:rPr>
          <w:rFonts w:cstheme="minorHAnsi"/>
          <w:bCs/>
          <w:sz w:val="24"/>
          <w:szCs w:val="24"/>
        </w:rPr>
        <w:t xml:space="preserve"> area for access and car parking that will extend </w:t>
      </w:r>
      <w:r w:rsidR="005134F8">
        <w:rPr>
          <w:rFonts w:cstheme="minorHAnsi"/>
          <w:bCs/>
          <w:sz w:val="24"/>
          <w:szCs w:val="24"/>
        </w:rPr>
        <w:t xml:space="preserve">approximately </w:t>
      </w:r>
      <w:r w:rsidR="00954C83">
        <w:rPr>
          <w:rFonts w:cstheme="minorHAnsi"/>
          <w:bCs/>
          <w:sz w:val="24"/>
          <w:szCs w:val="24"/>
        </w:rPr>
        <w:t>6</w:t>
      </w:r>
      <w:r w:rsidR="005134F8">
        <w:rPr>
          <w:rFonts w:cstheme="minorHAnsi"/>
          <w:bCs/>
          <w:sz w:val="24"/>
          <w:szCs w:val="24"/>
        </w:rPr>
        <w:t xml:space="preserve">m beyond the existing walled boundary to enable ease of parking and turning. It is proposed to replace the brick walls with a softer treatment with a 1.2m close boarded fence and </w:t>
      </w:r>
      <w:r w:rsidR="00D43731">
        <w:rPr>
          <w:rFonts w:cstheme="minorHAnsi"/>
          <w:bCs/>
          <w:sz w:val="24"/>
          <w:szCs w:val="24"/>
        </w:rPr>
        <w:t>native country hedging.</w:t>
      </w:r>
      <w:r>
        <w:rPr>
          <w:rFonts w:cstheme="minorHAnsi"/>
          <w:bCs/>
          <w:sz w:val="24"/>
          <w:szCs w:val="24"/>
        </w:rPr>
        <w:t xml:space="preserve"> </w:t>
      </w:r>
    </w:p>
    <w:p w14:paraId="7C2A4F6B" w14:textId="2E3B37CF" w:rsidR="00F119FA" w:rsidRPr="00A01D1E" w:rsidRDefault="00FF2736" w:rsidP="009266CD">
      <w:pPr>
        <w:spacing w:line="276" w:lineRule="auto"/>
        <w:ind w:left="709" w:right="-567"/>
        <w:contextualSpacing/>
        <w:jc w:val="both"/>
        <w:rPr>
          <w:rFonts w:cstheme="minorHAnsi"/>
          <w:b/>
          <w:sz w:val="24"/>
          <w:szCs w:val="24"/>
        </w:rPr>
      </w:pPr>
      <w:r w:rsidRPr="00A01D1E">
        <w:rPr>
          <w:rFonts w:cstheme="minorHAnsi"/>
          <w:b/>
          <w:sz w:val="24"/>
          <w:szCs w:val="24"/>
        </w:rPr>
        <w:tab/>
      </w:r>
      <w:r w:rsidR="00F119FA" w:rsidRPr="00A01D1E">
        <w:rPr>
          <w:rFonts w:cstheme="minorHAnsi"/>
          <w:b/>
          <w:sz w:val="24"/>
          <w:szCs w:val="24"/>
        </w:rPr>
        <w:tab/>
      </w:r>
    </w:p>
    <w:p w14:paraId="3887B2A0" w14:textId="77777777" w:rsidR="004D1D6F" w:rsidRPr="00A01D1E" w:rsidRDefault="00F119FA" w:rsidP="009266CD">
      <w:pPr>
        <w:spacing w:after="200" w:line="276" w:lineRule="auto"/>
        <w:ind w:left="709" w:right="-567"/>
        <w:contextualSpacing/>
        <w:jc w:val="both"/>
        <w:rPr>
          <w:rFonts w:cstheme="minorHAnsi"/>
          <w:sz w:val="24"/>
          <w:szCs w:val="24"/>
        </w:rPr>
      </w:pPr>
      <w:r w:rsidRPr="00A01D1E">
        <w:rPr>
          <w:rFonts w:cstheme="minorHAnsi"/>
          <w:b/>
          <w:sz w:val="24"/>
          <w:szCs w:val="24"/>
        </w:rPr>
        <w:t>Landscaping</w:t>
      </w:r>
      <w:r w:rsidRPr="00A01D1E">
        <w:rPr>
          <w:rFonts w:cstheme="minorHAnsi"/>
          <w:sz w:val="24"/>
          <w:szCs w:val="24"/>
        </w:rPr>
        <w:tab/>
      </w:r>
      <w:r w:rsidR="00FF2736" w:rsidRPr="00A01D1E">
        <w:rPr>
          <w:rFonts w:cstheme="minorHAnsi"/>
          <w:sz w:val="24"/>
          <w:szCs w:val="24"/>
        </w:rPr>
        <w:tab/>
      </w:r>
    </w:p>
    <w:p w14:paraId="2BCB89CF" w14:textId="237F4A4E" w:rsidR="004D1D6F" w:rsidRDefault="004D1D6F" w:rsidP="009266CD">
      <w:pPr>
        <w:spacing w:after="200" w:line="276" w:lineRule="auto"/>
        <w:ind w:left="709" w:right="-567"/>
        <w:contextualSpacing/>
        <w:jc w:val="both"/>
        <w:rPr>
          <w:rFonts w:cstheme="minorHAnsi"/>
          <w:sz w:val="24"/>
          <w:szCs w:val="24"/>
        </w:rPr>
      </w:pPr>
    </w:p>
    <w:p w14:paraId="65524C7A" w14:textId="1B78246B" w:rsidR="007D031D" w:rsidRDefault="007D031D" w:rsidP="009266CD">
      <w:pPr>
        <w:spacing w:after="200" w:line="276" w:lineRule="auto"/>
        <w:ind w:left="709" w:right="-567"/>
        <w:contextualSpacing/>
        <w:jc w:val="both"/>
        <w:rPr>
          <w:rFonts w:cstheme="minorHAnsi"/>
          <w:sz w:val="24"/>
          <w:szCs w:val="24"/>
        </w:rPr>
      </w:pPr>
      <w:r>
        <w:rPr>
          <w:rFonts w:cstheme="minorHAnsi"/>
          <w:sz w:val="24"/>
          <w:szCs w:val="24"/>
        </w:rPr>
        <w:t>Please refer to drawing number PFH.</w:t>
      </w:r>
      <w:r w:rsidR="008E58F1">
        <w:rPr>
          <w:rFonts w:cstheme="minorHAnsi"/>
          <w:sz w:val="24"/>
          <w:szCs w:val="24"/>
        </w:rPr>
        <w:t>PLAN 5</w:t>
      </w:r>
      <w:r>
        <w:rPr>
          <w:rFonts w:cstheme="minorHAnsi"/>
          <w:sz w:val="24"/>
          <w:szCs w:val="24"/>
        </w:rPr>
        <w:t>.</w:t>
      </w:r>
    </w:p>
    <w:p w14:paraId="576E75E0" w14:textId="77777777" w:rsidR="00B65625" w:rsidRDefault="00B65625" w:rsidP="009266CD">
      <w:pPr>
        <w:spacing w:after="200" w:line="276" w:lineRule="auto"/>
        <w:ind w:left="709" w:right="-567"/>
        <w:contextualSpacing/>
        <w:jc w:val="both"/>
        <w:rPr>
          <w:rFonts w:cstheme="minorHAnsi"/>
          <w:sz w:val="24"/>
          <w:szCs w:val="24"/>
        </w:rPr>
      </w:pPr>
    </w:p>
    <w:p w14:paraId="75E573E2" w14:textId="4D778108" w:rsidR="00B65625" w:rsidRDefault="00FF1595" w:rsidP="009266CD">
      <w:pPr>
        <w:spacing w:after="200" w:line="276" w:lineRule="auto"/>
        <w:ind w:left="709" w:right="-567"/>
        <w:contextualSpacing/>
        <w:jc w:val="both"/>
        <w:rPr>
          <w:rFonts w:cstheme="minorHAnsi"/>
          <w:sz w:val="24"/>
          <w:szCs w:val="24"/>
        </w:rPr>
      </w:pPr>
      <w:r>
        <w:object w:dxaOrig="1545" w:dyaOrig="510" w14:anchorId="1B9798B6">
          <v:shape id="_x0000_i1027" type="#_x0000_t75" style="width:312pt;height:333pt" o:ole="">
            <v:imagedata r:id="rId23" o:title="" croptop="14205f" cropbottom="7651f" cropleft="9990f" cropright="42044f"/>
          </v:shape>
          <o:OLEObject Type="Embed" ProgID="AutoCADLT.Drawing.20" ShapeID="_x0000_i1027" DrawAspect="Content" ObjectID="_1690880877" r:id="rId24"/>
        </w:object>
      </w:r>
    </w:p>
    <w:p w14:paraId="307B3D31" w14:textId="77777777" w:rsidR="00B65625" w:rsidRDefault="00B65625" w:rsidP="009266CD">
      <w:pPr>
        <w:spacing w:after="200" w:line="276" w:lineRule="auto"/>
        <w:ind w:left="709" w:right="-567"/>
        <w:contextualSpacing/>
        <w:jc w:val="both"/>
        <w:rPr>
          <w:rFonts w:cstheme="minorHAnsi"/>
          <w:sz w:val="24"/>
          <w:szCs w:val="24"/>
        </w:rPr>
      </w:pPr>
    </w:p>
    <w:p w14:paraId="083374B4" w14:textId="7E9B8CF3" w:rsidR="005744C6" w:rsidRDefault="005744C6" w:rsidP="009266CD">
      <w:pPr>
        <w:spacing w:after="200" w:line="276" w:lineRule="auto"/>
        <w:ind w:left="709" w:right="-567"/>
        <w:contextualSpacing/>
        <w:jc w:val="both"/>
        <w:rPr>
          <w:rFonts w:cstheme="minorHAnsi"/>
          <w:sz w:val="24"/>
          <w:szCs w:val="24"/>
        </w:rPr>
      </w:pPr>
      <w:r>
        <w:rPr>
          <w:rFonts w:cstheme="minorHAnsi"/>
          <w:sz w:val="24"/>
          <w:szCs w:val="24"/>
        </w:rPr>
        <w:t xml:space="preserve">The livestock retaining walls and gates will be removed and replaced by a 1.2m post and rail fence on the western boundary with native hedging planted on its eastern side. The existing yard will be re-laid with tarmac and the car parking spaces laid with brick pavers.  </w:t>
      </w:r>
    </w:p>
    <w:p w14:paraId="49ECBE1E" w14:textId="77777777" w:rsidR="004A793A" w:rsidRDefault="004A793A" w:rsidP="009266CD">
      <w:pPr>
        <w:spacing w:after="200" w:line="276" w:lineRule="auto"/>
        <w:ind w:left="709" w:right="-567"/>
        <w:contextualSpacing/>
        <w:jc w:val="both"/>
        <w:rPr>
          <w:rFonts w:cstheme="minorHAnsi"/>
          <w:sz w:val="24"/>
          <w:szCs w:val="24"/>
        </w:rPr>
      </w:pPr>
    </w:p>
    <w:p w14:paraId="5DDC7B29" w14:textId="7186580C" w:rsidR="007D031D" w:rsidRDefault="007D031D" w:rsidP="009266CD">
      <w:pPr>
        <w:spacing w:after="200" w:line="276" w:lineRule="auto"/>
        <w:ind w:left="709" w:right="-567"/>
        <w:contextualSpacing/>
        <w:jc w:val="both"/>
        <w:rPr>
          <w:rFonts w:cstheme="minorHAnsi"/>
          <w:sz w:val="24"/>
          <w:szCs w:val="24"/>
        </w:rPr>
      </w:pPr>
      <w:r>
        <w:rPr>
          <w:rFonts w:cstheme="minorHAnsi"/>
          <w:sz w:val="24"/>
          <w:szCs w:val="24"/>
        </w:rPr>
        <w:t>It is proposed to retain the Leylandii row of trees lining the western boundary with the A413</w:t>
      </w:r>
      <w:r w:rsidR="005744C6">
        <w:rPr>
          <w:rFonts w:cstheme="minorHAnsi"/>
          <w:sz w:val="24"/>
          <w:szCs w:val="24"/>
        </w:rPr>
        <w:t>.</w:t>
      </w:r>
    </w:p>
    <w:p w14:paraId="41A8E5B4" w14:textId="0780F76C" w:rsidR="005744C6" w:rsidRDefault="005744C6" w:rsidP="009266CD">
      <w:pPr>
        <w:spacing w:after="200" w:line="276" w:lineRule="auto"/>
        <w:ind w:left="709" w:right="-567"/>
        <w:contextualSpacing/>
        <w:jc w:val="both"/>
        <w:rPr>
          <w:rFonts w:cstheme="minorHAnsi"/>
          <w:sz w:val="24"/>
          <w:szCs w:val="24"/>
        </w:rPr>
      </w:pPr>
      <w:r>
        <w:rPr>
          <w:rFonts w:cstheme="minorHAnsi"/>
          <w:sz w:val="24"/>
          <w:szCs w:val="24"/>
        </w:rPr>
        <w:t>The stone wall and gated entrance on the southern boundary with the Conservation Area will be repaired as necessary and maintained as existing. In other respects, the private gardens will be divided with 1.8m c/b timber fencing and laid to grass.</w:t>
      </w:r>
    </w:p>
    <w:p w14:paraId="1B006684" w14:textId="45583306" w:rsidR="00CB48C1" w:rsidRDefault="005744C6" w:rsidP="00CB48C1">
      <w:pPr>
        <w:spacing w:after="200" w:line="276" w:lineRule="auto"/>
        <w:ind w:left="709" w:right="-567"/>
        <w:contextualSpacing/>
        <w:jc w:val="both"/>
        <w:rPr>
          <w:rFonts w:cstheme="minorHAnsi"/>
          <w:sz w:val="24"/>
          <w:szCs w:val="24"/>
        </w:rPr>
      </w:pPr>
      <w:r>
        <w:rPr>
          <w:rFonts w:cstheme="minorHAnsi"/>
          <w:sz w:val="24"/>
          <w:szCs w:val="24"/>
        </w:rPr>
        <w:t xml:space="preserve"> </w:t>
      </w:r>
    </w:p>
    <w:p w14:paraId="796995F0" w14:textId="77777777" w:rsidR="00CB48C1" w:rsidRDefault="00CB48C1" w:rsidP="00CB48C1">
      <w:pPr>
        <w:spacing w:line="276" w:lineRule="auto"/>
        <w:ind w:left="709"/>
        <w:contextualSpacing/>
        <w:jc w:val="both"/>
        <w:rPr>
          <w:bCs/>
        </w:rPr>
      </w:pPr>
      <w:r>
        <w:rPr>
          <w:noProof/>
        </w:rPr>
        <w:drawing>
          <wp:inline distT="0" distB="0" distL="0" distR="0" wp14:anchorId="3328BE0F" wp14:editId="284DA24D">
            <wp:extent cx="4596748" cy="2276475"/>
            <wp:effectExtent l="0" t="0" r="0" b="0"/>
            <wp:docPr id="11" name="Picture 11"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ad with trees on the side&#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11" b="26672"/>
                    <a:stretch/>
                  </pic:blipFill>
                  <pic:spPr bwMode="auto">
                    <a:xfrm>
                      <a:off x="0" y="0"/>
                      <a:ext cx="4598891" cy="2277536"/>
                    </a:xfrm>
                    <a:prstGeom prst="rect">
                      <a:avLst/>
                    </a:prstGeom>
                    <a:noFill/>
                    <a:ln>
                      <a:noFill/>
                    </a:ln>
                    <a:extLst>
                      <a:ext uri="{53640926-AAD7-44D8-BBD7-CCE9431645EC}">
                        <a14:shadowObscured xmlns:a14="http://schemas.microsoft.com/office/drawing/2010/main"/>
                      </a:ext>
                    </a:extLst>
                  </pic:spPr>
                </pic:pic>
              </a:graphicData>
            </a:graphic>
          </wp:inline>
        </w:drawing>
      </w:r>
    </w:p>
    <w:p w14:paraId="62AA1D09" w14:textId="77777777" w:rsidR="00CB48C1" w:rsidRPr="00CD502F" w:rsidRDefault="00CB48C1" w:rsidP="00CB48C1">
      <w:pPr>
        <w:spacing w:line="276" w:lineRule="auto"/>
        <w:ind w:left="709"/>
        <w:contextualSpacing/>
        <w:jc w:val="both"/>
        <w:rPr>
          <w:bCs/>
          <w:sz w:val="28"/>
          <w:szCs w:val="28"/>
        </w:rPr>
      </w:pPr>
      <w:r>
        <w:rPr>
          <w:bCs/>
          <w:sz w:val="28"/>
          <w:szCs w:val="28"/>
        </w:rPr>
        <w:t>View from the A 413 showing the boundary trees to remain as existing and the nearby bus stop in the distance.</w:t>
      </w:r>
    </w:p>
    <w:p w14:paraId="18FA496E" w14:textId="04E9DE43" w:rsidR="00F119FA" w:rsidRPr="00A01D1E" w:rsidRDefault="00F119FA" w:rsidP="009266CD">
      <w:pPr>
        <w:spacing w:after="200" w:line="276" w:lineRule="auto"/>
        <w:ind w:left="709" w:right="-567"/>
        <w:contextualSpacing/>
        <w:jc w:val="both"/>
        <w:rPr>
          <w:rFonts w:cstheme="minorHAnsi"/>
          <w:sz w:val="24"/>
          <w:szCs w:val="24"/>
        </w:rPr>
      </w:pPr>
      <w:r w:rsidRPr="00A01D1E">
        <w:rPr>
          <w:rFonts w:cstheme="minorHAnsi"/>
          <w:sz w:val="24"/>
          <w:szCs w:val="24"/>
        </w:rPr>
        <w:lastRenderedPageBreak/>
        <w:tab/>
      </w:r>
      <w:r w:rsidRPr="00A01D1E">
        <w:rPr>
          <w:rFonts w:cstheme="minorHAnsi"/>
          <w:sz w:val="24"/>
          <w:szCs w:val="24"/>
        </w:rPr>
        <w:tab/>
      </w:r>
    </w:p>
    <w:p w14:paraId="0FBEFCD5" w14:textId="77777777" w:rsidR="004D1D6F" w:rsidRPr="00A01D1E" w:rsidRDefault="00F119FA" w:rsidP="009266CD">
      <w:pPr>
        <w:spacing w:line="276" w:lineRule="auto"/>
        <w:ind w:left="709" w:right="-567"/>
        <w:contextualSpacing/>
        <w:jc w:val="both"/>
        <w:rPr>
          <w:rFonts w:cstheme="minorHAnsi"/>
          <w:bCs/>
          <w:sz w:val="24"/>
          <w:szCs w:val="24"/>
        </w:rPr>
      </w:pPr>
      <w:r w:rsidRPr="00A01D1E">
        <w:rPr>
          <w:rFonts w:cstheme="minorHAnsi"/>
          <w:b/>
          <w:sz w:val="24"/>
          <w:szCs w:val="24"/>
        </w:rPr>
        <w:t>Appearance</w:t>
      </w:r>
      <w:r w:rsidR="004D1D6F" w:rsidRPr="00A01D1E">
        <w:rPr>
          <w:rFonts w:cstheme="minorHAnsi"/>
          <w:b/>
          <w:sz w:val="24"/>
          <w:szCs w:val="24"/>
        </w:rPr>
        <w:tab/>
      </w:r>
    </w:p>
    <w:p w14:paraId="19EB347A" w14:textId="284BA635" w:rsidR="005744C6" w:rsidRDefault="005744C6" w:rsidP="009266CD">
      <w:pPr>
        <w:spacing w:line="276" w:lineRule="auto"/>
        <w:ind w:left="709" w:right="-567"/>
        <w:contextualSpacing/>
        <w:jc w:val="both"/>
        <w:rPr>
          <w:rFonts w:cstheme="minorHAnsi"/>
          <w:sz w:val="24"/>
          <w:szCs w:val="24"/>
        </w:rPr>
      </w:pPr>
    </w:p>
    <w:p w14:paraId="793410C6" w14:textId="27DA00B7" w:rsidR="008B05DB" w:rsidRDefault="00FF1595" w:rsidP="009266CD">
      <w:pPr>
        <w:spacing w:line="276" w:lineRule="auto"/>
        <w:ind w:left="709" w:right="-567"/>
        <w:contextualSpacing/>
        <w:jc w:val="both"/>
        <w:rPr>
          <w:rFonts w:cstheme="minorHAnsi"/>
          <w:sz w:val="24"/>
          <w:szCs w:val="24"/>
        </w:rPr>
      </w:pPr>
      <w:r>
        <w:object w:dxaOrig="1545" w:dyaOrig="510" w14:anchorId="35B48156">
          <v:shape id="_x0000_i1028" type="#_x0000_t75" style="width:444.75pt;height:180pt" o:ole="">
            <v:imagedata r:id="rId26" o:title="" croptop="14378f" cropbottom="24409f" cropleft="5075f" cropright="38615f"/>
          </v:shape>
          <o:OLEObject Type="Embed" ProgID="AutoCADLT.Drawing.20" ShapeID="_x0000_i1028" DrawAspect="Content" ObjectID="_1690880878" r:id="rId27"/>
        </w:object>
      </w:r>
    </w:p>
    <w:p w14:paraId="09964B1B" w14:textId="77777777" w:rsidR="005744C6" w:rsidRDefault="005744C6" w:rsidP="009266CD">
      <w:pPr>
        <w:spacing w:line="276" w:lineRule="auto"/>
        <w:ind w:left="709" w:right="-567"/>
        <w:contextualSpacing/>
        <w:jc w:val="both"/>
        <w:rPr>
          <w:rFonts w:cstheme="minorHAnsi"/>
          <w:sz w:val="24"/>
          <w:szCs w:val="24"/>
        </w:rPr>
      </w:pPr>
    </w:p>
    <w:p w14:paraId="741464E9" w14:textId="77777777" w:rsidR="00CB48C1" w:rsidRDefault="00CB48C1" w:rsidP="00CB48C1">
      <w:pPr>
        <w:spacing w:line="276" w:lineRule="auto"/>
        <w:contextualSpacing/>
        <w:jc w:val="both"/>
        <w:rPr>
          <w:bCs/>
        </w:rPr>
      </w:pPr>
    </w:p>
    <w:p w14:paraId="4D703781" w14:textId="77777777" w:rsidR="00CB48C1" w:rsidRDefault="00CB48C1" w:rsidP="00CB48C1">
      <w:pPr>
        <w:spacing w:line="276" w:lineRule="auto"/>
        <w:contextualSpacing/>
        <w:jc w:val="both"/>
        <w:rPr>
          <w:bCs/>
        </w:rPr>
      </w:pPr>
      <w:r>
        <w:rPr>
          <w:noProof/>
        </w:rPr>
        <w:drawing>
          <wp:inline distT="0" distB="0" distL="0" distR="0" wp14:anchorId="650E2940" wp14:editId="6B5170D6">
            <wp:extent cx="2641014" cy="1981200"/>
            <wp:effectExtent l="0" t="0" r="6985" b="0"/>
            <wp:docPr id="8" name="Picture 8" descr="A picture containing grass,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building, sk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0876" cy="1988598"/>
                    </a:xfrm>
                    <a:prstGeom prst="rect">
                      <a:avLst/>
                    </a:prstGeom>
                    <a:noFill/>
                    <a:ln>
                      <a:noFill/>
                    </a:ln>
                  </pic:spPr>
                </pic:pic>
              </a:graphicData>
            </a:graphic>
          </wp:inline>
        </w:drawing>
      </w:r>
      <w:r>
        <w:rPr>
          <w:noProof/>
        </w:rPr>
        <w:t xml:space="preserve">       </w:t>
      </w:r>
      <w:r>
        <w:rPr>
          <w:noProof/>
        </w:rPr>
        <w:drawing>
          <wp:inline distT="0" distB="0" distL="0" distR="0" wp14:anchorId="2E62B3DC" wp14:editId="1B9ACAFA">
            <wp:extent cx="2793384" cy="2095500"/>
            <wp:effectExtent l="0" t="0" r="6985" b="0"/>
            <wp:docPr id="9" name="Picture 9" descr="A brick building with a car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rick building with a car parked in front of i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960" cy="2143943"/>
                    </a:xfrm>
                    <a:prstGeom prst="rect">
                      <a:avLst/>
                    </a:prstGeom>
                    <a:noFill/>
                    <a:ln>
                      <a:noFill/>
                    </a:ln>
                  </pic:spPr>
                </pic:pic>
              </a:graphicData>
            </a:graphic>
          </wp:inline>
        </w:drawing>
      </w:r>
      <w:r w:rsidRPr="00FA1D0A">
        <w:rPr>
          <w:bCs/>
        </w:rPr>
        <w:t xml:space="preserve"> </w:t>
      </w:r>
    </w:p>
    <w:p w14:paraId="4EBDC3BC" w14:textId="476B2A19" w:rsidR="00CB48C1" w:rsidRDefault="00CB48C1" w:rsidP="009266CD">
      <w:pPr>
        <w:spacing w:line="276" w:lineRule="auto"/>
        <w:ind w:left="709" w:right="-567"/>
        <w:contextualSpacing/>
        <w:jc w:val="both"/>
        <w:rPr>
          <w:rFonts w:cstheme="minorHAnsi"/>
          <w:sz w:val="28"/>
          <w:szCs w:val="28"/>
        </w:rPr>
      </w:pPr>
    </w:p>
    <w:p w14:paraId="753AEF00" w14:textId="23E36D3D" w:rsidR="00CB48C1" w:rsidRPr="00CB48C1" w:rsidRDefault="00CB48C1" w:rsidP="00CB48C1">
      <w:pPr>
        <w:spacing w:line="276" w:lineRule="auto"/>
        <w:ind w:right="-567"/>
        <w:contextualSpacing/>
        <w:jc w:val="both"/>
        <w:rPr>
          <w:rFonts w:cstheme="minorHAnsi"/>
          <w:i/>
          <w:iCs/>
          <w:sz w:val="28"/>
          <w:szCs w:val="28"/>
        </w:rPr>
      </w:pPr>
      <w:r w:rsidRPr="00CB48C1">
        <w:rPr>
          <w:rFonts w:cstheme="minorHAnsi"/>
          <w:i/>
          <w:iCs/>
          <w:sz w:val="28"/>
          <w:szCs w:val="28"/>
        </w:rPr>
        <w:t>Inner/east elevations of existing barns</w:t>
      </w:r>
    </w:p>
    <w:p w14:paraId="79175648" w14:textId="77777777" w:rsidR="00CB48C1" w:rsidRDefault="00CB48C1" w:rsidP="009266CD">
      <w:pPr>
        <w:spacing w:line="276" w:lineRule="auto"/>
        <w:ind w:left="709" w:right="-567"/>
        <w:contextualSpacing/>
        <w:jc w:val="both"/>
        <w:rPr>
          <w:rFonts w:cstheme="minorHAnsi"/>
          <w:sz w:val="24"/>
          <w:szCs w:val="24"/>
        </w:rPr>
      </w:pPr>
    </w:p>
    <w:p w14:paraId="6F276A39" w14:textId="4A637D0C" w:rsidR="00CB48C1" w:rsidRDefault="00CB48C1" w:rsidP="00CB48C1">
      <w:pPr>
        <w:spacing w:line="276" w:lineRule="auto"/>
        <w:ind w:left="142" w:right="-567"/>
        <w:contextualSpacing/>
        <w:jc w:val="both"/>
        <w:rPr>
          <w:rFonts w:cstheme="minorHAnsi"/>
          <w:sz w:val="24"/>
          <w:szCs w:val="24"/>
        </w:rPr>
      </w:pPr>
      <w:r>
        <w:rPr>
          <w:noProof/>
        </w:rPr>
        <w:drawing>
          <wp:inline distT="0" distB="0" distL="0" distR="0" wp14:anchorId="0610D77E" wp14:editId="24B14AFB">
            <wp:extent cx="2181225" cy="1636282"/>
            <wp:effectExtent l="0" t="0" r="0" b="2540"/>
            <wp:docPr id="10" name="Picture 10" descr="A picture containing building, outdoor, brick,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brick, hous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3528" cy="1660515"/>
                    </a:xfrm>
                    <a:prstGeom prst="rect">
                      <a:avLst/>
                    </a:prstGeom>
                    <a:noFill/>
                    <a:ln>
                      <a:noFill/>
                    </a:ln>
                  </pic:spPr>
                </pic:pic>
              </a:graphicData>
            </a:graphic>
          </wp:inline>
        </w:drawing>
      </w:r>
      <w:r>
        <w:rPr>
          <w:noProof/>
        </w:rPr>
        <w:t xml:space="preserve">    </w:t>
      </w:r>
      <w:r>
        <w:rPr>
          <w:noProof/>
        </w:rPr>
        <w:drawing>
          <wp:inline distT="0" distB="0" distL="0" distR="0" wp14:anchorId="71D94766" wp14:editId="6DC93325">
            <wp:extent cx="3422997" cy="1638300"/>
            <wp:effectExtent l="0" t="0" r="6350" b="0"/>
            <wp:docPr id="14" name="Picture 14"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tree, field&#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711" b="25479"/>
                    <a:stretch/>
                  </pic:blipFill>
                  <pic:spPr bwMode="auto">
                    <a:xfrm>
                      <a:off x="0" y="0"/>
                      <a:ext cx="3474369" cy="1662888"/>
                    </a:xfrm>
                    <a:prstGeom prst="rect">
                      <a:avLst/>
                    </a:prstGeom>
                    <a:noFill/>
                    <a:ln>
                      <a:noFill/>
                    </a:ln>
                    <a:extLst>
                      <a:ext uri="{53640926-AAD7-44D8-BBD7-CCE9431645EC}">
                        <a14:shadowObscured xmlns:a14="http://schemas.microsoft.com/office/drawing/2010/main"/>
                      </a:ext>
                    </a:extLst>
                  </pic:spPr>
                </pic:pic>
              </a:graphicData>
            </a:graphic>
          </wp:inline>
        </w:drawing>
      </w:r>
    </w:p>
    <w:p w14:paraId="1777120E" w14:textId="2049035D" w:rsidR="00CB48C1" w:rsidRPr="00CB48C1" w:rsidRDefault="00CB48C1" w:rsidP="00CB48C1">
      <w:pPr>
        <w:spacing w:line="276" w:lineRule="auto"/>
        <w:ind w:right="-567"/>
        <w:contextualSpacing/>
        <w:jc w:val="both"/>
        <w:rPr>
          <w:rFonts w:cstheme="minorHAnsi"/>
          <w:i/>
          <w:iCs/>
          <w:sz w:val="28"/>
          <w:szCs w:val="28"/>
        </w:rPr>
      </w:pPr>
      <w:r>
        <w:rPr>
          <w:rFonts w:cstheme="minorHAnsi"/>
          <w:i/>
          <w:iCs/>
          <w:sz w:val="28"/>
          <w:szCs w:val="28"/>
        </w:rPr>
        <w:t>Inner/east elevation of outhouse</w:t>
      </w:r>
      <w:r>
        <w:rPr>
          <w:rFonts w:cstheme="minorHAnsi"/>
          <w:i/>
          <w:iCs/>
          <w:sz w:val="28"/>
          <w:szCs w:val="28"/>
        </w:rPr>
        <w:tab/>
        <w:t>View looking from the road NE</w:t>
      </w:r>
    </w:p>
    <w:p w14:paraId="66AB2BCC" w14:textId="77777777" w:rsidR="00CB48C1" w:rsidRPr="00CB48C1" w:rsidRDefault="00CB48C1" w:rsidP="009266CD">
      <w:pPr>
        <w:spacing w:line="276" w:lineRule="auto"/>
        <w:ind w:left="709" w:right="-567"/>
        <w:contextualSpacing/>
        <w:jc w:val="both"/>
        <w:rPr>
          <w:rFonts w:cstheme="minorHAnsi"/>
          <w:i/>
          <w:iCs/>
          <w:sz w:val="28"/>
          <w:szCs w:val="28"/>
        </w:rPr>
      </w:pPr>
    </w:p>
    <w:p w14:paraId="20A2E144" w14:textId="4DFC6493" w:rsidR="005744C6" w:rsidRDefault="008B05DB" w:rsidP="009266CD">
      <w:pPr>
        <w:spacing w:line="276" w:lineRule="auto"/>
        <w:ind w:left="709" w:right="-567"/>
        <w:contextualSpacing/>
        <w:jc w:val="both"/>
        <w:rPr>
          <w:rFonts w:cstheme="minorHAnsi"/>
          <w:sz w:val="24"/>
          <w:szCs w:val="24"/>
        </w:rPr>
      </w:pPr>
      <w:r>
        <w:rPr>
          <w:rFonts w:cstheme="minorHAnsi"/>
          <w:sz w:val="24"/>
          <w:szCs w:val="24"/>
        </w:rPr>
        <w:t>Materials</w:t>
      </w:r>
      <w:proofErr w:type="gramStart"/>
      <w:r>
        <w:rPr>
          <w:rFonts w:cstheme="minorHAnsi"/>
          <w:sz w:val="24"/>
          <w:szCs w:val="24"/>
        </w:rPr>
        <w:t>:</w:t>
      </w:r>
      <w:r w:rsidR="005744C6">
        <w:rPr>
          <w:rFonts w:cstheme="minorHAnsi"/>
          <w:sz w:val="24"/>
          <w:szCs w:val="24"/>
        </w:rPr>
        <w:t xml:space="preserve"> </w:t>
      </w:r>
      <w:r>
        <w:rPr>
          <w:rFonts w:cstheme="minorHAnsi"/>
          <w:sz w:val="24"/>
          <w:szCs w:val="24"/>
        </w:rPr>
        <w:t xml:space="preserve"> (</w:t>
      </w:r>
      <w:proofErr w:type="gramEnd"/>
      <w:r>
        <w:rPr>
          <w:rFonts w:cstheme="minorHAnsi"/>
          <w:sz w:val="24"/>
          <w:szCs w:val="24"/>
        </w:rPr>
        <w:t>Brick walls and roof tiles to be subject to above ground or dpc condition</w:t>
      </w:r>
      <w:r w:rsidR="00BB1E59">
        <w:rPr>
          <w:rFonts w:cstheme="minorHAnsi"/>
          <w:sz w:val="24"/>
          <w:szCs w:val="24"/>
        </w:rPr>
        <w:t>s)</w:t>
      </w:r>
      <w:r w:rsidR="005744C6">
        <w:rPr>
          <w:rFonts w:cstheme="minorHAnsi"/>
          <w:sz w:val="24"/>
          <w:szCs w:val="24"/>
        </w:rPr>
        <w:t xml:space="preserve">   </w:t>
      </w:r>
    </w:p>
    <w:p w14:paraId="64FD4D76" w14:textId="01994731" w:rsidR="00BB1E59" w:rsidRDefault="00BB1E59" w:rsidP="009266CD">
      <w:pPr>
        <w:spacing w:line="276" w:lineRule="auto"/>
        <w:ind w:left="709" w:right="-567"/>
        <w:contextualSpacing/>
        <w:jc w:val="both"/>
        <w:rPr>
          <w:rFonts w:cstheme="minorHAnsi"/>
          <w:bCs/>
          <w:sz w:val="24"/>
          <w:szCs w:val="24"/>
        </w:rPr>
      </w:pPr>
      <w:r>
        <w:rPr>
          <w:rFonts w:cstheme="minorHAnsi"/>
          <w:bCs/>
          <w:sz w:val="24"/>
          <w:szCs w:val="24"/>
        </w:rPr>
        <w:tab/>
      </w:r>
      <w:r>
        <w:rPr>
          <w:rFonts w:cstheme="minorHAnsi"/>
          <w:bCs/>
          <w:sz w:val="24"/>
          <w:szCs w:val="24"/>
        </w:rPr>
        <w:tab/>
      </w:r>
    </w:p>
    <w:p w14:paraId="4214D5C8" w14:textId="189E627F" w:rsidR="00BB1E59" w:rsidRDefault="00BB1E59" w:rsidP="009266CD">
      <w:pPr>
        <w:spacing w:line="276" w:lineRule="auto"/>
        <w:ind w:left="709" w:right="-567"/>
        <w:contextualSpacing/>
        <w:jc w:val="both"/>
        <w:rPr>
          <w:rFonts w:cstheme="minorHAnsi"/>
          <w:bCs/>
          <w:sz w:val="24"/>
          <w:szCs w:val="24"/>
        </w:rPr>
      </w:pPr>
      <w:r>
        <w:rPr>
          <w:rFonts w:cstheme="minorHAnsi"/>
          <w:bCs/>
          <w:sz w:val="24"/>
          <w:szCs w:val="24"/>
        </w:rPr>
        <w:tab/>
      </w:r>
      <w:r>
        <w:rPr>
          <w:rFonts w:cstheme="minorHAnsi"/>
          <w:bCs/>
          <w:sz w:val="24"/>
          <w:szCs w:val="24"/>
        </w:rPr>
        <w:tab/>
      </w:r>
      <w:r w:rsidR="009266CD">
        <w:rPr>
          <w:rFonts w:cstheme="minorHAnsi"/>
          <w:bCs/>
          <w:sz w:val="24"/>
          <w:szCs w:val="24"/>
        </w:rPr>
        <w:tab/>
      </w:r>
      <w:r w:rsidRPr="00BB1E59">
        <w:rPr>
          <w:rFonts w:cstheme="minorHAnsi"/>
          <w:b/>
          <w:sz w:val="24"/>
          <w:szCs w:val="24"/>
        </w:rPr>
        <w:t>Walls</w:t>
      </w:r>
      <w:r>
        <w:rPr>
          <w:rFonts w:cstheme="minorHAnsi"/>
          <w:bCs/>
          <w:sz w:val="24"/>
          <w:szCs w:val="24"/>
        </w:rPr>
        <w:tab/>
      </w:r>
      <w:r>
        <w:rPr>
          <w:rFonts w:cstheme="minorHAnsi"/>
          <w:bCs/>
          <w:sz w:val="24"/>
          <w:szCs w:val="24"/>
        </w:rPr>
        <w:tab/>
      </w:r>
      <w:r>
        <w:rPr>
          <w:rFonts w:cstheme="minorHAnsi"/>
          <w:bCs/>
          <w:sz w:val="24"/>
          <w:szCs w:val="24"/>
        </w:rPr>
        <w:tab/>
      </w:r>
      <w:r w:rsidRPr="00BB1E59">
        <w:rPr>
          <w:rFonts w:cstheme="minorHAnsi"/>
          <w:b/>
          <w:sz w:val="24"/>
          <w:szCs w:val="24"/>
        </w:rPr>
        <w:t>Roof</w:t>
      </w:r>
      <w:r>
        <w:rPr>
          <w:rFonts w:cstheme="minorHAnsi"/>
          <w:bCs/>
          <w:sz w:val="24"/>
          <w:szCs w:val="24"/>
        </w:rPr>
        <w:tab/>
      </w:r>
      <w:r>
        <w:rPr>
          <w:rFonts w:cstheme="minorHAnsi"/>
          <w:bCs/>
          <w:sz w:val="24"/>
          <w:szCs w:val="24"/>
        </w:rPr>
        <w:tab/>
      </w:r>
      <w:r>
        <w:rPr>
          <w:rFonts w:cstheme="minorHAnsi"/>
          <w:bCs/>
          <w:sz w:val="24"/>
          <w:szCs w:val="24"/>
        </w:rPr>
        <w:tab/>
      </w:r>
      <w:r w:rsidRPr="00BB1E59">
        <w:rPr>
          <w:rFonts w:cstheme="minorHAnsi"/>
          <w:b/>
          <w:sz w:val="24"/>
          <w:szCs w:val="24"/>
        </w:rPr>
        <w:t>Windows/doors</w:t>
      </w:r>
    </w:p>
    <w:p w14:paraId="4016C293" w14:textId="77777777" w:rsidR="00BB1E59" w:rsidRDefault="00BB1E59" w:rsidP="009266CD">
      <w:pPr>
        <w:spacing w:line="276" w:lineRule="auto"/>
        <w:ind w:left="709" w:right="-567"/>
        <w:contextualSpacing/>
        <w:jc w:val="both"/>
        <w:rPr>
          <w:rFonts w:cstheme="minorHAnsi"/>
          <w:bCs/>
          <w:sz w:val="24"/>
          <w:szCs w:val="24"/>
        </w:rPr>
      </w:pPr>
    </w:p>
    <w:p w14:paraId="684232D5" w14:textId="3880CBC9" w:rsidR="008B05DB" w:rsidRDefault="008B05DB" w:rsidP="009266CD">
      <w:pPr>
        <w:spacing w:line="276" w:lineRule="auto"/>
        <w:ind w:left="709" w:right="-567"/>
        <w:contextualSpacing/>
        <w:jc w:val="both"/>
        <w:rPr>
          <w:rFonts w:cstheme="minorHAnsi"/>
          <w:bCs/>
          <w:sz w:val="24"/>
          <w:szCs w:val="24"/>
        </w:rPr>
      </w:pPr>
      <w:r>
        <w:rPr>
          <w:rFonts w:cstheme="minorHAnsi"/>
          <w:bCs/>
          <w:sz w:val="24"/>
          <w:szCs w:val="24"/>
        </w:rPr>
        <w:lastRenderedPageBreak/>
        <w:t>Plot 1</w:t>
      </w:r>
      <w:r w:rsidR="00BB1E59">
        <w:rPr>
          <w:rFonts w:cstheme="minorHAnsi"/>
          <w:bCs/>
          <w:sz w:val="24"/>
          <w:szCs w:val="24"/>
        </w:rPr>
        <w:tab/>
      </w:r>
      <w:r w:rsidR="00BB1E59">
        <w:rPr>
          <w:rFonts w:cstheme="minorHAnsi"/>
          <w:bCs/>
          <w:sz w:val="24"/>
          <w:szCs w:val="24"/>
        </w:rPr>
        <w:tab/>
        <w:t>brick</w:t>
      </w:r>
      <w:r w:rsidR="00BB1E59">
        <w:rPr>
          <w:rFonts w:cstheme="minorHAnsi"/>
          <w:bCs/>
          <w:sz w:val="24"/>
          <w:szCs w:val="24"/>
        </w:rPr>
        <w:tab/>
      </w:r>
      <w:r w:rsidR="00BB1E59">
        <w:rPr>
          <w:rFonts w:cstheme="minorHAnsi"/>
          <w:bCs/>
          <w:sz w:val="24"/>
          <w:szCs w:val="24"/>
        </w:rPr>
        <w:tab/>
      </w:r>
      <w:r w:rsidR="00BB1E59">
        <w:rPr>
          <w:rFonts w:cstheme="minorHAnsi"/>
          <w:bCs/>
          <w:sz w:val="24"/>
          <w:szCs w:val="24"/>
        </w:rPr>
        <w:tab/>
        <w:t>clay plain tiles</w:t>
      </w:r>
      <w:r w:rsidR="00BB1E59">
        <w:rPr>
          <w:rFonts w:cstheme="minorHAnsi"/>
          <w:bCs/>
          <w:sz w:val="24"/>
          <w:szCs w:val="24"/>
        </w:rPr>
        <w:tab/>
      </w:r>
      <w:r w:rsidR="00BB1E59">
        <w:rPr>
          <w:rFonts w:cstheme="minorHAnsi"/>
          <w:bCs/>
          <w:sz w:val="24"/>
          <w:szCs w:val="24"/>
        </w:rPr>
        <w:tab/>
        <w:t>powder coated timber</w:t>
      </w:r>
    </w:p>
    <w:p w14:paraId="04C5737C" w14:textId="297158DB" w:rsidR="00BB1E59" w:rsidRPr="00A01D1E" w:rsidRDefault="00BB1E59" w:rsidP="009266CD">
      <w:pPr>
        <w:spacing w:line="276" w:lineRule="auto"/>
        <w:ind w:left="709" w:right="-567"/>
        <w:contextualSpacing/>
        <w:jc w:val="both"/>
        <w:rPr>
          <w:rFonts w:cstheme="minorHAnsi"/>
          <w:bCs/>
          <w:sz w:val="24"/>
          <w:szCs w:val="24"/>
        </w:rPr>
      </w:pPr>
      <w:r>
        <w:rPr>
          <w:rFonts w:cstheme="minorHAnsi"/>
          <w:bCs/>
          <w:sz w:val="24"/>
          <w:szCs w:val="24"/>
        </w:rPr>
        <w:tab/>
      </w:r>
      <w:r>
        <w:rPr>
          <w:rFonts w:cstheme="minorHAnsi"/>
          <w:bCs/>
          <w:sz w:val="24"/>
          <w:szCs w:val="24"/>
        </w:rPr>
        <w:tab/>
      </w:r>
      <w:r w:rsidR="009266CD">
        <w:rPr>
          <w:rFonts w:cstheme="minorHAnsi"/>
          <w:bCs/>
          <w:sz w:val="24"/>
          <w:szCs w:val="24"/>
        </w:rPr>
        <w:tab/>
      </w:r>
      <w:r>
        <w:rPr>
          <w:rFonts w:cstheme="minorHAnsi"/>
          <w:bCs/>
          <w:sz w:val="24"/>
          <w:szCs w:val="24"/>
        </w:rPr>
        <w:t>weatherboarding</w:t>
      </w:r>
    </w:p>
    <w:p w14:paraId="46000739" w14:textId="00CFA1DA" w:rsidR="00BB1E59" w:rsidRDefault="00BB1E59" w:rsidP="009266CD">
      <w:pPr>
        <w:spacing w:line="276" w:lineRule="auto"/>
        <w:ind w:left="709" w:right="-567"/>
        <w:contextualSpacing/>
        <w:jc w:val="both"/>
        <w:rPr>
          <w:rFonts w:cstheme="minorHAnsi"/>
          <w:bCs/>
          <w:sz w:val="24"/>
          <w:szCs w:val="24"/>
        </w:rPr>
      </w:pPr>
      <w:r>
        <w:rPr>
          <w:rFonts w:cstheme="minorHAnsi"/>
          <w:bCs/>
          <w:sz w:val="24"/>
          <w:szCs w:val="24"/>
        </w:rPr>
        <w:t>Plot 2</w:t>
      </w:r>
      <w:r>
        <w:rPr>
          <w:rFonts w:cstheme="minorHAnsi"/>
          <w:bCs/>
          <w:sz w:val="24"/>
          <w:szCs w:val="24"/>
        </w:rPr>
        <w:tab/>
      </w:r>
      <w:r>
        <w:rPr>
          <w:rFonts w:cstheme="minorHAnsi"/>
          <w:bCs/>
          <w:sz w:val="24"/>
          <w:szCs w:val="24"/>
        </w:rPr>
        <w:tab/>
        <w:t>brick</w:t>
      </w:r>
      <w:r>
        <w:rPr>
          <w:rFonts w:cstheme="minorHAnsi"/>
          <w:bCs/>
          <w:sz w:val="24"/>
          <w:szCs w:val="24"/>
        </w:rPr>
        <w:tab/>
      </w:r>
      <w:r>
        <w:rPr>
          <w:rFonts w:cstheme="minorHAnsi"/>
          <w:bCs/>
          <w:sz w:val="24"/>
          <w:szCs w:val="24"/>
        </w:rPr>
        <w:tab/>
      </w:r>
      <w:r>
        <w:rPr>
          <w:rFonts w:cstheme="minorHAnsi"/>
          <w:bCs/>
          <w:sz w:val="24"/>
          <w:szCs w:val="24"/>
        </w:rPr>
        <w:tab/>
        <w:t>clay plain tiles</w:t>
      </w:r>
      <w:r>
        <w:rPr>
          <w:rFonts w:cstheme="minorHAnsi"/>
          <w:bCs/>
          <w:sz w:val="24"/>
          <w:szCs w:val="24"/>
        </w:rPr>
        <w:tab/>
      </w:r>
      <w:r>
        <w:rPr>
          <w:rFonts w:cstheme="minorHAnsi"/>
          <w:bCs/>
          <w:sz w:val="24"/>
          <w:szCs w:val="24"/>
        </w:rPr>
        <w:tab/>
        <w:t>powder coated timber</w:t>
      </w:r>
    </w:p>
    <w:p w14:paraId="0A21F65E" w14:textId="7C6AA1BF" w:rsidR="00BB1E59" w:rsidRPr="00A01D1E" w:rsidRDefault="00BB1E59" w:rsidP="009266CD">
      <w:pPr>
        <w:spacing w:line="276" w:lineRule="auto"/>
        <w:ind w:left="709" w:right="-567"/>
        <w:contextualSpacing/>
        <w:jc w:val="both"/>
        <w:rPr>
          <w:rFonts w:cstheme="minorHAnsi"/>
          <w:bCs/>
          <w:sz w:val="24"/>
          <w:szCs w:val="24"/>
        </w:rPr>
      </w:pPr>
      <w:r>
        <w:rPr>
          <w:rFonts w:cstheme="minorHAnsi"/>
          <w:bCs/>
          <w:sz w:val="24"/>
          <w:szCs w:val="24"/>
        </w:rPr>
        <w:tab/>
      </w:r>
      <w:r>
        <w:rPr>
          <w:rFonts w:cstheme="minorHAnsi"/>
          <w:bCs/>
          <w:sz w:val="24"/>
          <w:szCs w:val="24"/>
        </w:rPr>
        <w:tab/>
      </w:r>
      <w:r w:rsidR="009266CD">
        <w:rPr>
          <w:rFonts w:cstheme="minorHAnsi"/>
          <w:bCs/>
          <w:sz w:val="24"/>
          <w:szCs w:val="24"/>
        </w:rPr>
        <w:tab/>
      </w:r>
      <w:r>
        <w:rPr>
          <w:rFonts w:cstheme="minorHAnsi"/>
          <w:bCs/>
          <w:sz w:val="24"/>
          <w:szCs w:val="24"/>
        </w:rPr>
        <w:t>weatherboarding</w:t>
      </w:r>
    </w:p>
    <w:p w14:paraId="355E816A" w14:textId="1563AFD6" w:rsidR="00BB1E59" w:rsidRDefault="00BB1E59" w:rsidP="009266CD">
      <w:pPr>
        <w:spacing w:line="276" w:lineRule="auto"/>
        <w:ind w:left="709" w:right="-567"/>
        <w:contextualSpacing/>
        <w:jc w:val="both"/>
        <w:rPr>
          <w:rFonts w:cstheme="minorHAnsi"/>
          <w:b/>
          <w:sz w:val="24"/>
          <w:szCs w:val="24"/>
        </w:rPr>
      </w:pPr>
    </w:p>
    <w:p w14:paraId="2C5D5380" w14:textId="79A931EF" w:rsidR="00200526" w:rsidRDefault="00200526" w:rsidP="009266CD">
      <w:pPr>
        <w:spacing w:line="276" w:lineRule="auto"/>
        <w:ind w:left="709" w:right="-567"/>
        <w:contextualSpacing/>
        <w:jc w:val="both"/>
        <w:rPr>
          <w:rFonts w:cstheme="minorHAnsi"/>
          <w:b/>
          <w:sz w:val="24"/>
          <w:szCs w:val="24"/>
        </w:rPr>
      </w:pPr>
      <w:r>
        <w:rPr>
          <w:rFonts w:cstheme="minorHAnsi"/>
          <w:b/>
          <w:sz w:val="24"/>
          <w:szCs w:val="24"/>
        </w:rPr>
        <w:t>Storage sheds:</w:t>
      </w:r>
    </w:p>
    <w:p w14:paraId="6AED9230" w14:textId="370E18B9" w:rsidR="00200526" w:rsidRDefault="00200526" w:rsidP="009266CD">
      <w:pPr>
        <w:spacing w:line="276" w:lineRule="auto"/>
        <w:ind w:left="709" w:right="-567"/>
        <w:contextualSpacing/>
        <w:jc w:val="both"/>
        <w:rPr>
          <w:rFonts w:cstheme="minorHAnsi"/>
          <w:b/>
          <w:sz w:val="24"/>
          <w:szCs w:val="24"/>
        </w:rPr>
      </w:pPr>
    </w:p>
    <w:p w14:paraId="32D75098" w14:textId="31116B44" w:rsidR="00200526" w:rsidRDefault="00200526" w:rsidP="009266CD">
      <w:pPr>
        <w:spacing w:line="276" w:lineRule="auto"/>
        <w:ind w:left="709" w:right="-567"/>
        <w:contextualSpacing/>
        <w:jc w:val="both"/>
        <w:rPr>
          <w:rFonts w:cstheme="minorHAnsi"/>
          <w:b/>
          <w:sz w:val="24"/>
          <w:szCs w:val="24"/>
        </w:rPr>
      </w:pPr>
      <w:r>
        <w:object w:dxaOrig="1545" w:dyaOrig="510" w14:anchorId="54BD5F32">
          <v:shape id="_x0000_i1030" type="#_x0000_t75" style="width:446.25pt;height:131.25pt" o:ole="">
            <v:imagedata r:id="rId32" o:title="" croptop="33944f" cropbottom="18149f" cropleft="15056f" cropright="35425f"/>
          </v:shape>
          <o:OLEObject Type="Embed" ProgID="AutoCADLT.Drawing.20" ShapeID="_x0000_i1030" DrawAspect="Content" ObjectID="_1690880879" r:id="rId33"/>
        </w:object>
      </w:r>
    </w:p>
    <w:p w14:paraId="13AB8210" w14:textId="4D556BAA" w:rsidR="00200526" w:rsidRPr="00200526" w:rsidRDefault="00200526" w:rsidP="009266CD">
      <w:pPr>
        <w:spacing w:line="276" w:lineRule="auto"/>
        <w:ind w:left="709" w:right="-567"/>
        <w:contextualSpacing/>
        <w:jc w:val="both"/>
        <w:rPr>
          <w:rFonts w:cstheme="minorHAnsi"/>
          <w:bCs/>
          <w:sz w:val="24"/>
          <w:szCs w:val="24"/>
        </w:rPr>
      </w:pPr>
      <w:r>
        <w:rPr>
          <w:rFonts w:cstheme="minorHAnsi"/>
          <w:bCs/>
          <w:sz w:val="24"/>
          <w:szCs w:val="24"/>
        </w:rPr>
        <w:t>Modern motoring technology means that g</w:t>
      </w:r>
      <w:r w:rsidRPr="00200526">
        <w:rPr>
          <w:rFonts w:cstheme="minorHAnsi"/>
          <w:bCs/>
          <w:sz w:val="24"/>
          <w:szCs w:val="24"/>
        </w:rPr>
        <w:t xml:space="preserve">arages </w:t>
      </w:r>
      <w:r>
        <w:rPr>
          <w:rFonts w:cstheme="minorHAnsi"/>
          <w:bCs/>
          <w:sz w:val="24"/>
          <w:szCs w:val="24"/>
        </w:rPr>
        <w:t xml:space="preserve">as such </w:t>
      </w:r>
      <w:r w:rsidRPr="00200526">
        <w:rPr>
          <w:rFonts w:cstheme="minorHAnsi"/>
          <w:bCs/>
          <w:sz w:val="24"/>
          <w:szCs w:val="24"/>
        </w:rPr>
        <w:t xml:space="preserve">are rarely ever used </w:t>
      </w:r>
      <w:r>
        <w:rPr>
          <w:rFonts w:cstheme="minorHAnsi"/>
          <w:bCs/>
          <w:sz w:val="24"/>
          <w:szCs w:val="24"/>
        </w:rPr>
        <w:t xml:space="preserve">for the purpose of protecting private cars as used to be the case and more to do with storing bicycles and other domestic paraphernalia. With this in mind, it is proposed to provide storage sheds located in the garden areas for garden equipment, children’s toys, garden furniture, bicycles and other paraphernalia can be conveniently accessed. Locating the sheds close to the retaining walls means that they are generally out of site from public areas.   </w:t>
      </w:r>
    </w:p>
    <w:p w14:paraId="4CD7FC3F" w14:textId="77777777" w:rsidR="00200526" w:rsidRDefault="00200526" w:rsidP="007A1C2C">
      <w:pPr>
        <w:spacing w:line="276" w:lineRule="auto"/>
        <w:ind w:right="-567"/>
        <w:contextualSpacing/>
        <w:jc w:val="both"/>
        <w:rPr>
          <w:rFonts w:cstheme="minorHAnsi"/>
          <w:b/>
          <w:sz w:val="24"/>
          <w:szCs w:val="24"/>
        </w:rPr>
      </w:pPr>
    </w:p>
    <w:p w14:paraId="20BB3EC2" w14:textId="7EC0FDDD" w:rsidR="00F119FA" w:rsidRPr="00A01D1E" w:rsidRDefault="00F119FA" w:rsidP="009266CD">
      <w:pPr>
        <w:spacing w:line="276" w:lineRule="auto"/>
        <w:ind w:left="709" w:right="-567"/>
        <w:contextualSpacing/>
        <w:jc w:val="both"/>
        <w:rPr>
          <w:rFonts w:cstheme="minorHAnsi"/>
          <w:b/>
          <w:sz w:val="24"/>
          <w:szCs w:val="24"/>
        </w:rPr>
      </w:pPr>
      <w:r w:rsidRPr="00A01D1E">
        <w:rPr>
          <w:rFonts w:cstheme="minorHAnsi"/>
          <w:b/>
          <w:sz w:val="24"/>
          <w:szCs w:val="24"/>
        </w:rPr>
        <w:t>Appraising the context</w:t>
      </w:r>
      <w:r w:rsidR="009F611D" w:rsidRPr="00A01D1E">
        <w:rPr>
          <w:rFonts w:cstheme="minorHAnsi"/>
          <w:b/>
          <w:sz w:val="24"/>
          <w:szCs w:val="24"/>
        </w:rPr>
        <w:t xml:space="preserve"> including the use</w:t>
      </w:r>
      <w:r w:rsidRPr="00A01D1E">
        <w:rPr>
          <w:rFonts w:cstheme="minorHAnsi"/>
          <w:b/>
          <w:sz w:val="24"/>
          <w:szCs w:val="24"/>
        </w:rPr>
        <w:tab/>
      </w:r>
    </w:p>
    <w:p w14:paraId="0F5E6939" w14:textId="308D5FA7" w:rsidR="00DE07C9" w:rsidRDefault="00DE07C9" w:rsidP="009266CD">
      <w:pPr>
        <w:spacing w:line="276" w:lineRule="auto"/>
        <w:ind w:left="709" w:right="-567"/>
        <w:contextualSpacing/>
        <w:jc w:val="both"/>
        <w:rPr>
          <w:rFonts w:cstheme="minorHAnsi"/>
          <w:sz w:val="24"/>
          <w:szCs w:val="24"/>
        </w:rPr>
      </w:pPr>
    </w:p>
    <w:p w14:paraId="3A9B556C" w14:textId="513880FB" w:rsidR="007D031D" w:rsidRPr="007D031D" w:rsidRDefault="007D031D" w:rsidP="009266CD">
      <w:pPr>
        <w:spacing w:line="276" w:lineRule="auto"/>
        <w:ind w:left="709" w:right="-567"/>
        <w:contextualSpacing/>
        <w:jc w:val="both"/>
        <w:rPr>
          <w:rFonts w:cstheme="minorHAnsi"/>
          <w:sz w:val="24"/>
          <w:szCs w:val="24"/>
        </w:rPr>
      </w:pPr>
      <w:r>
        <w:rPr>
          <w:rFonts w:cstheme="minorHAnsi"/>
          <w:sz w:val="24"/>
          <w:szCs w:val="24"/>
        </w:rPr>
        <w:t xml:space="preserve">The farming use and activities ceased many years ago and the buildings and yard have evolved into other more utility uses and storage in recent times. The present owners have used the buildings for general storage of building materials and workshop during the ongoing restoration of the Farmhouse. The </w:t>
      </w:r>
      <w:r w:rsidR="00124A18">
        <w:rPr>
          <w:rFonts w:cstheme="minorHAnsi"/>
          <w:sz w:val="24"/>
          <w:szCs w:val="24"/>
        </w:rPr>
        <w:t xml:space="preserve">modern agricultural building are not suitable for any alternative commercial use due to the </w:t>
      </w:r>
      <w:r>
        <w:rPr>
          <w:rFonts w:cstheme="minorHAnsi"/>
          <w:sz w:val="24"/>
          <w:szCs w:val="24"/>
        </w:rPr>
        <w:t xml:space="preserve">character of the surrounding </w:t>
      </w:r>
      <w:r w:rsidR="00124A18">
        <w:rPr>
          <w:rFonts w:cstheme="minorHAnsi"/>
          <w:sz w:val="24"/>
          <w:szCs w:val="24"/>
        </w:rPr>
        <w:t xml:space="preserve">conservation </w:t>
      </w:r>
      <w:r>
        <w:rPr>
          <w:rFonts w:cstheme="minorHAnsi"/>
          <w:sz w:val="24"/>
          <w:szCs w:val="24"/>
        </w:rPr>
        <w:t>area</w:t>
      </w:r>
      <w:r w:rsidR="00124A18">
        <w:rPr>
          <w:rFonts w:cstheme="minorHAnsi"/>
          <w:sz w:val="24"/>
          <w:szCs w:val="24"/>
        </w:rPr>
        <w:t xml:space="preserve"> which</w:t>
      </w:r>
      <w:r>
        <w:rPr>
          <w:rFonts w:cstheme="minorHAnsi"/>
          <w:sz w:val="24"/>
          <w:szCs w:val="24"/>
        </w:rPr>
        <w:t xml:space="preserve"> is now predominantly residential</w:t>
      </w:r>
      <w:r w:rsidR="00124A18">
        <w:rPr>
          <w:rFonts w:cstheme="minorHAnsi"/>
          <w:sz w:val="24"/>
          <w:szCs w:val="24"/>
        </w:rPr>
        <w:t>,</w:t>
      </w:r>
      <w:r>
        <w:rPr>
          <w:rFonts w:cstheme="minorHAnsi"/>
          <w:sz w:val="24"/>
          <w:szCs w:val="24"/>
        </w:rPr>
        <w:t xml:space="preserve"> a</w:t>
      </w:r>
      <w:r w:rsidR="00124A18">
        <w:rPr>
          <w:rFonts w:cstheme="minorHAnsi"/>
          <w:sz w:val="24"/>
          <w:szCs w:val="24"/>
        </w:rPr>
        <w:t>ccordingly,</w:t>
      </w:r>
      <w:r>
        <w:rPr>
          <w:rFonts w:cstheme="minorHAnsi"/>
          <w:sz w:val="24"/>
          <w:szCs w:val="24"/>
        </w:rPr>
        <w:t xml:space="preserve"> the proposed change of use </w:t>
      </w:r>
      <w:r w:rsidR="00124A18">
        <w:rPr>
          <w:rFonts w:cstheme="minorHAnsi"/>
          <w:sz w:val="24"/>
          <w:szCs w:val="24"/>
        </w:rPr>
        <w:t xml:space="preserve">to residential </w:t>
      </w:r>
      <w:r>
        <w:rPr>
          <w:rFonts w:cstheme="minorHAnsi"/>
          <w:sz w:val="24"/>
          <w:szCs w:val="24"/>
        </w:rPr>
        <w:t xml:space="preserve">would be in keeping with the predominant </w:t>
      </w:r>
      <w:r w:rsidR="00FF1595">
        <w:rPr>
          <w:rFonts w:cstheme="minorHAnsi"/>
          <w:sz w:val="24"/>
          <w:szCs w:val="24"/>
        </w:rPr>
        <w:t xml:space="preserve">surrounding </w:t>
      </w:r>
      <w:r>
        <w:rPr>
          <w:rFonts w:cstheme="minorHAnsi"/>
          <w:sz w:val="24"/>
          <w:szCs w:val="24"/>
        </w:rPr>
        <w:t>use.</w:t>
      </w:r>
    </w:p>
    <w:p w14:paraId="4CCE2A19" w14:textId="77777777" w:rsidR="00BB1E59" w:rsidRDefault="00BB1E59" w:rsidP="009266CD">
      <w:pPr>
        <w:spacing w:line="276" w:lineRule="auto"/>
        <w:ind w:left="709" w:right="-567"/>
        <w:contextualSpacing/>
        <w:jc w:val="both"/>
        <w:rPr>
          <w:rFonts w:cstheme="minorHAnsi"/>
          <w:b/>
          <w:sz w:val="28"/>
          <w:szCs w:val="28"/>
        </w:rPr>
      </w:pPr>
    </w:p>
    <w:p w14:paraId="745CC4B2" w14:textId="77777777" w:rsidR="00FF1595" w:rsidRDefault="00FF1595" w:rsidP="009266CD">
      <w:pPr>
        <w:spacing w:line="276" w:lineRule="auto"/>
        <w:ind w:left="709" w:right="-567"/>
        <w:contextualSpacing/>
        <w:jc w:val="both"/>
        <w:rPr>
          <w:rFonts w:cstheme="minorHAnsi"/>
          <w:b/>
          <w:sz w:val="28"/>
          <w:szCs w:val="28"/>
        </w:rPr>
      </w:pPr>
    </w:p>
    <w:p w14:paraId="589910AF" w14:textId="7FB8ECAE" w:rsidR="00F119FA" w:rsidRPr="00191FBA" w:rsidRDefault="00F119FA" w:rsidP="009266CD">
      <w:pPr>
        <w:spacing w:line="276" w:lineRule="auto"/>
        <w:ind w:left="709" w:right="-567"/>
        <w:contextualSpacing/>
        <w:jc w:val="both"/>
        <w:rPr>
          <w:rFonts w:cstheme="minorHAnsi"/>
          <w:sz w:val="28"/>
          <w:szCs w:val="28"/>
        </w:rPr>
      </w:pPr>
      <w:r w:rsidRPr="00191FBA">
        <w:rPr>
          <w:rFonts w:cstheme="minorHAnsi"/>
          <w:b/>
          <w:sz w:val="28"/>
          <w:szCs w:val="28"/>
        </w:rPr>
        <w:t>ACCESS:</w:t>
      </w:r>
      <w:r w:rsidRPr="00191FBA">
        <w:rPr>
          <w:rFonts w:cstheme="minorHAnsi"/>
          <w:sz w:val="28"/>
          <w:szCs w:val="28"/>
        </w:rPr>
        <w:t xml:space="preserve"> </w:t>
      </w:r>
      <w:r w:rsidRPr="00191FBA">
        <w:rPr>
          <w:rFonts w:cstheme="minorHAnsi"/>
          <w:sz w:val="28"/>
          <w:szCs w:val="28"/>
        </w:rPr>
        <w:tab/>
      </w:r>
    </w:p>
    <w:p w14:paraId="71D619E4" w14:textId="77777777" w:rsidR="00061CDA" w:rsidRDefault="00061CDA" w:rsidP="009266CD">
      <w:pPr>
        <w:spacing w:line="276" w:lineRule="auto"/>
        <w:ind w:left="709" w:right="-567"/>
        <w:contextualSpacing/>
        <w:jc w:val="both"/>
        <w:rPr>
          <w:rFonts w:cstheme="minorHAnsi"/>
          <w:sz w:val="24"/>
          <w:szCs w:val="24"/>
        </w:rPr>
      </w:pPr>
    </w:p>
    <w:p w14:paraId="41581625" w14:textId="7D3A24B9" w:rsidR="0026297C" w:rsidRDefault="00061CDA" w:rsidP="009266CD">
      <w:pPr>
        <w:spacing w:line="276" w:lineRule="auto"/>
        <w:ind w:left="709" w:right="-567"/>
        <w:contextualSpacing/>
        <w:jc w:val="both"/>
        <w:rPr>
          <w:rFonts w:cstheme="minorHAnsi"/>
          <w:sz w:val="24"/>
          <w:szCs w:val="24"/>
        </w:rPr>
      </w:pPr>
      <w:r w:rsidRPr="00A01D1E">
        <w:rPr>
          <w:rFonts w:cstheme="minorHAnsi"/>
          <w:sz w:val="24"/>
          <w:szCs w:val="24"/>
        </w:rPr>
        <w:t>The only public transport available in Hardwick relates to the regular bus services to the nearby town of Aylesbury to the south and Winslow and Buckingham to the north. Aylesbury has a wider railway network service to London and the south.</w:t>
      </w:r>
    </w:p>
    <w:p w14:paraId="3A9FD1AE" w14:textId="203BDF72" w:rsidR="00061CDA" w:rsidRDefault="00061CDA" w:rsidP="009266CD">
      <w:pPr>
        <w:spacing w:line="276" w:lineRule="auto"/>
        <w:ind w:left="709" w:right="-567"/>
        <w:contextualSpacing/>
        <w:jc w:val="both"/>
        <w:rPr>
          <w:rFonts w:cstheme="minorHAnsi"/>
          <w:sz w:val="24"/>
          <w:szCs w:val="24"/>
        </w:rPr>
      </w:pPr>
    </w:p>
    <w:p w14:paraId="494F2235" w14:textId="2D55DA2C" w:rsidR="00061CDA" w:rsidRDefault="00061CDA" w:rsidP="009266CD">
      <w:pPr>
        <w:spacing w:line="276" w:lineRule="auto"/>
        <w:ind w:left="709" w:right="-567"/>
        <w:contextualSpacing/>
        <w:jc w:val="both"/>
        <w:rPr>
          <w:rFonts w:cstheme="minorHAnsi"/>
          <w:sz w:val="24"/>
          <w:szCs w:val="24"/>
        </w:rPr>
      </w:pPr>
      <w:r>
        <w:rPr>
          <w:rFonts w:cstheme="minorHAnsi"/>
          <w:sz w:val="24"/>
          <w:szCs w:val="24"/>
        </w:rPr>
        <w:t xml:space="preserve">It is proposed to utilise the existing access that once served the farmstead as shown in the plan below. The access is sufficiently wide at the junction with the public highway to allow refuse bins to be located for collection and private vehicles to enter and leave the site at the </w:t>
      </w:r>
      <w:r>
        <w:rPr>
          <w:rFonts w:cstheme="minorHAnsi"/>
          <w:sz w:val="24"/>
          <w:szCs w:val="24"/>
        </w:rPr>
        <w:lastRenderedPageBreak/>
        <w:t xml:space="preserve">same time, thus avoid any obstruction of the highway. The access road narrows to a pinch point 3.6m wide, but sufficient </w:t>
      </w:r>
      <w:r w:rsidR="00124A18">
        <w:rPr>
          <w:rFonts w:cstheme="minorHAnsi"/>
          <w:sz w:val="24"/>
          <w:szCs w:val="24"/>
        </w:rPr>
        <w:t>for</w:t>
      </w:r>
      <w:r>
        <w:rPr>
          <w:rFonts w:cstheme="minorHAnsi"/>
          <w:sz w:val="24"/>
          <w:szCs w:val="24"/>
        </w:rPr>
        <w:t xml:space="preserve"> all emergency vehicles access to the site.</w:t>
      </w:r>
    </w:p>
    <w:p w14:paraId="11100B3A" w14:textId="2F8B5F5A" w:rsidR="00191FBA" w:rsidRDefault="00191FBA" w:rsidP="009266CD">
      <w:pPr>
        <w:spacing w:line="276" w:lineRule="auto"/>
        <w:ind w:left="709" w:right="-567"/>
        <w:contextualSpacing/>
        <w:jc w:val="both"/>
        <w:rPr>
          <w:rFonts w:cstheme="minorHAnsi"/>
          <w:sz w:val="24"/>
          <w:szCs w:val="24"/>
        </w:rPr>
      </w:pPr>
    </w:p>
    <w:p w14:paraId="6C385569" w14:textId="77777777" w:rsidR="00191FBA" w:rsidRPr="00A01D1E" w:rsidRDefault="00191FBA" w:rsidP="009266CD">
      <w:pPr>
        <w:spacing w:line="276" w:lineRule="auto"/>
        <w:ind w:left="709" w:right="-567"/>
        <w:contextualSpacing/>
        <w:jc w:val="both"/>
        <w:rPr>
          <w:rFonts w:cstheme="minorHAnsi"/>
          <w:sz w:val="24"/>
          <w:szCs w:val="24"/>
        </w:rPr>
      </w:pPr>
      <w:r w:rsidRPr="00A01D1E">
        <w:rPr>
          <w:rFonts w:cstheme="minorHAnsi"/>
          <w:sz w:val="24"/>
          <w:szCs w:val="24"/>
        </w:rPr>
        <w:t xml:space="preserve">Disabled access and emergency evacuation is available to the building </w:t>
      </w:r>
      <w:r>
        <w:rPr>
          <w:rFonts w:cstheme="minorHAnsi"/>
          <w:sz w:val="24"/>
          <w:szCs w:val="24"/>
        </w:rPr>
        <w:t>in accordance with Building Regulations</w:t>
      </w:r>
      <w:r w:rsidRPr="00A01D1E">
        <w:rPr>
          <w:rFonts w:cstheme="minorHAnsi"/>
          <w:sz w:val="24"/>
          <w:szCs w:val="24"/>
        </w:rPr>
        <w:t xml:space="preserve">. </w:t>
      </w:r>
      <w:r w:rsidRPr="00A01D1E">
        <w:rPr>
          <w:rFonts w:cstheme="minorHAnsi"/>
          <w:sz w:val="24"/>
          <w:szCs w:val="24"/>
        </w:rPr>
        <w:tab/>
      </w:r>
    </w:p>
    <w:p w14:paraId="2FAB10E5" w14:textId="77777777" w:rsidR="00191FBA" w:rsidRDefault="00191FBA" w:rsidP="009266CD">
      <w:pPr>
        <w:tabs>
          <w:tab w:val="left" w:pos="8222"/>
        </w:tabs>
        <w:spacing w:line="276" w:lineRule="auto"/>
        <w:ind w:left="709" w:right="-567"/>
        <w:contextualSpacing/>
        <w:jc w:val="both"/>
        <w:rPr>
          <w:rFonts w:cstheme="minorHAnsi"/>
          <w:sz w:val="24"/>
          <w:szCs w:val="24"/>
        </w:rPr>
      </w:pPr>
    </w:p>
    <w:p w14:paraId="2560049E" w14:textId="15A22400" w:rsidR="00191FBA" w:rsidRPr="00124A18" w:rsidRDefault="00124A18" w:rsidP="009266CD">
      <w:pPr>
        <w:spacing w:line="276" w:lineRule="auto"/>
        <w:ind w:left="709" w:right="-567"/>
        <w:contextualSpacing/>
        <w:jc w:val="both"/>
        <w:rPr>
          <w:rFonts w:cstheme="minorHAnsi"/>
          <w:sz w:val="24"/>
          <w:szCs w:val="24"/>
        </w:rPr>
      </w:pPr>
      <w:r>
        <w:object w:dxaOrig="1545" w:dyaOrig="510" w14:anchorId="2AFB3C23">
          <v:shape id="_x0000_i1029" type="#_x0000_t75" style="width:339.75pt;height:233.25pt" o:ole="">
            <v:imagedata r:id="rId34" o:title="" croptop="16596f" cropbottom="12992f" cropleft="13805f" cropright="34512f"/>
          </v:shape>
          <o:OLEObject Type="Embed" ProgID="AutoCADLT.Drawing.20" ShapeID="_x0000_i1029" DrawAspect="Content" ObjectID="_1690880880" r:id="rId35"/>
        </w:object>
      </w:r>
    </w:p>
    <w:p w14:paraId="363652D9" w14:textId="52CCCB5A" w:rsidR="00191FBA" w:rsidRPr="00191FBA" w:rsidRDefault="00191FBA" w:rsidP="009266CD">
      <w:pPr>
        <w:spacing w:line="276" w:lineRule="auto"/>
        <w:ind w:left="709" w:right="-567"/>
        <w:contextualSpacing/>
        <w:jc w:val="both"/>
        <w:rPr>
          <w:rFonts w:cstheme="minorHAnsi"/>
          <w:sz w:val="28"/>
          <w:szCs w:val="28"/>
        </w:rPr>
      </w:pPr>
      <w:r>
        <w:rPr>
          <w:rFonts w:cstheme="minorHAnsi"/>
          <w:sz w:val="28"/>
          <w:szCs w:val="28"/>
        </w:rPr>
        <w:t>Access plan</w:t>
      </w:r>
    </w:p>
    <w:p w14:paraId="5D4A6F56" w14:textId="77777777" w:rsidR="00124A18" w:rsidRDefault="00124A18" w:rsidP="009266CD">
      <w:pPr>
        <w:spacing w:line="276" w:lineRule="auto"/>
        <w:ind w:left="709" w:right="-567"/>
        <w:contextualSpacing/>
        <w:jc w:val="both"/>
        <w:rPr>
          <w:rFonts w:cstheme="minorHAnsi"/>
          <w:sz w:val="24"/>
          <w:szCs w:val="24"/>
        </w:rPr>
      </w:pPr>
    </w:p>
    <w:p w14:paraId="1D54B3CD" w14:textId="77777777" w:rsidR="008B05DB" w:rsidRDefault="00124A18" w:rsidP="009266CD">
      <w:pPr>
        <w:spacing w:line="276" w:lineRule="auto"/>
        <w:ind w:left="709" w:right="-567"/>
        <w:contextualSpacing/>
        <w:jc w:val="both"/>
        <w:rPr>
          <w:rFonts w:cstheme="minorHAnsi"/>
          <w:sz w:val="24"/>
          <w:szCs w:val="24"/>
        </w:rPr>
      </w:pPr>
      <w:r>
        <w:rPr>
          <w:rFonts w:cstheme="minorHAnsi"/>
          <w:sz w:val="24"/>
          <w:szCs w:val="24"/>
        </w:rPr>
        <w:t>Car parking spaces are designed to meet the Council’s standar</w:t>
      </w:r>
      <w:r w:rsidR="008B05DB">
        <w:rPr>
          <w:rFonts w:cstheme="minorHAnsi"/>
          <w:sz w:val="24"/>
          <w:szCs w:val="24"/>
        </w:rPr>
        <w:t>ds, namely:</w:t>
      </w:r>
    </w:p>
    <w:p w14:paraId="4D521522" w14:textId="77777777" w:rsidR="008B05DB" w:rsidRDefault="008B05DB" w:rsidP="009266CD">
      <w:pPr>
        <w:spacing w:line="276" w:lineRule="auto"/>
        <w:ind w:left="709" w:right="-567"/>
        <w:contextualSpacing/>
        <w:jc w:val="both"/>
        <w:rPr>
          <w:rFonts w:cstheme="minorHAnsi"/>
          <w:sz w:val="24"/>
          <w:szCs w:val="24"/>
        </w:rPr>
      </w:pPr>
      <w:r>
        <w:rPr>
          <w:rFonts w:cstheme="minorHAnsi"/>
          <w:sz w:val="24"/>
          <w:szCs w:val="24"/>
        </w:rPr>
        <w:t>Space area</w:t>
      </w:r>
      <w:r>
        <w:rPr>
          <w:rFonts w:cstheme="minorHAnsi"/>
          <w:sz w:val="24"/>
          <w:szCs w:val="24"/>
        </w:rPr>
        <w:tab/>
      </w:r>
      <w:r>
        <w:rPr>
          <w:rFonts w:cstheme="minorHAnsi"/>
          <w:sz w:val="24"/>
          <w:szCs w:val="24"/>
        </w:rPr>
        <w:tab/>
        <w:t>5m x 2.5m</w:t>
      </w:r>
    </w:p>
    <w:p w14:paraId="47424303" w14:textId="40B4B1E1" w:rsidR="008B05DB" w:rsidRDefault="008B05DB" w:rsidP="009266CD">
      <w:pPr>
        <w:spacing w:line="276" w:lineRule="auto"/>
        <w:ind w:left="709" w:right="-567"/>
        <w:contextualSpacing/>
        <w:jc w:val="both"/>
        <w:rPr>
          <w:rFonts w:cstheme="minorHAnsi"/>
          <w:sz w:val="24"/>
          <w:szCs w:val="24"/>
        </w:rPr>
      </w:pPr>
      <w:r>
        <w:rPr>
          <w:rFonts w:cstheme="minorHAnsi"/>
          <w:sz w:val="24"/>
          <w:szCs w:val="24"/>
        </w:rPr>
        <w:t>Plots</w:t>
      </w:r>
      <w:r>
        <w:rPr>
          <w:rFonts w:cstheme="minorHAnsi"/>
          <w:sz w:val="24"/>
          <w:szCs w:val="24"/>
        </w:rPr>
        <w:tab/>
      </w:r>
      <w:r>
        <w:rPr>
          <w:rFonts w:cstheme="minorHAnsi"/>
          <w:sz w:val="24"/>
          <w:szCs w:val="24"/>
        </w:rPr>
        <w:tab/>
        <w:t>Bedrooms</w:t>
      </w:r>
      <w:r>
        <w:rPr>
          <w:rFonts w:cstheme="minorHAnsi"/>
          <w:sz w:val="24"/>
          <w:szCs w:val="24"/>
        </w:rPr>
        <w:tab/>
        <w:t>Spaces</w:t>
      </w:r>
      <w:r>
        <w:rPr>
          <w:rFonts w:cstheme="minorHAnsi"/>
          <w:sz w:val="24"/>
          <w:szCs w:val="24"/>
        </w:rPr>
        <w:tab/>
      </w:r>
      <w:r>
        <w:rPr>
          <w:rFonts w:cstheme="minorHAnsi"/>
          <w:sz w:val="24"/>
          <w:szCs w:val="24"/>
        </w:rPr>
        <w:tab/>
        <w:t>Visitors</w:t>
      </w:r>
    </w:p>
    <w:p w14:paraId="1779637C" w14:textId="494EF99B" w:rsidR="008B05DB" w:rsidRDefault="008B05DB" w:rsidP="009266CD">
      <w:pPr>
        <w:spacing w:line="276" w:lineRule="auto"/>
        <w:ind w:left="709" w:right="-567"/>
        <w:contextualSpacing/>
        <w:jc w:val="both"/>
        <w:rPr>
          <w:rFonts w:cstheme="minorHAnsi"/>
          <w:sz w:val="24"/>
          <w:szCs w:val="24"/>
        </w:rPr>
      </w:pPr>
      <w:r>
        <w:rPr>
          <w:rFonts w:cstheme="minorHAnsi"/>
          <w:sz w:val="24"/>
          <w:szCs w:val="24"/>
        </w:rPr>
        <w:t>Range</w:t>
      </w:r>
      <w:r>
        <w:rPr>
          <w:rFonts w:cstheme="minorHAnsi"/>
          <w:sz w:val="24"/>
          <w:szCs w:val="24"/>
        </w:rPr>
        <w:tab/>
      </w:r>
      <w:r>
        <w:rPr>
          <w:rFonts w:cstheme="minorHAnsi"/>
          <w:sz w:val="24"/>
          <w:szCs w:val="24"/>
        </w:rPr>
        <w:tab/>
        <w:t>3</w:t>
      </w:r>
      <w:r>
        <w:rPr>
          <w:rFonts w:cstheme="minorHAnsi"/>
          <w:sz w:val="24"/>
          <w:szCs w:val="24"/>
        </w:rPr>
        <w:tab/>
      </w:r>
      <w:r>
        <w:rPr>
          <w:rFonts w:cstheme="minorHAnsi"/>
          <w:sz w:val="24"/>
          <w:szCs w:val="24"/>
        </w:rPr>
        <w:tab/>
        <w:t>2</w:t>
      </w:r>
      <w:r>
        <w:rPr>
          <w:rFonts w:cstheme="minorHAnsi"/>
          <w:sz w:val="24"/>
          <w:szCs w:val="24"/>
        </w:rPr>
        <w:tab/>
      </w:r>
      <w:r>
        <w:rPr>
          <w:rFonts w:cstheme="minorHAnsi"/>
          <w:sz w:val="24"/>
          <w:szCs w:val="24"/>
        </w:rPr>
        <w:tab/>
        <w:t>1</w:t>
      </w:r>
    </w:p>
    <w:p w14:paraId="34FD422E" w14:textId="412E5445" w:rsidR="008B05DB" w:rsidRDefault="008B05DB" w:rsidP="009266CD">
      <w:pPr>
        <w:spacing w:line="276" w:lineRule="auto"/>
        <w:ind w:left="709" w:right="-567"/>
        <w:contextualSpacing/>
        <w:jc w:val="both"/>
        <w:rPr>
          <w:rFonts w:cstheme="minorHAnsi"/>
          <w:sz w:val="24"/>
          <w:szCs w:val="24"/>
        </w:rPr>
      </w:pPr>
      <w:r>
        <w:rPr>
          <w:rFonts w:cstheme="minorHAnsi"/>
          <w:sz w:val="24"/>
          <w:szCs w:val="24"/>
        </w:rPr>
        <w:t>1</w:t>
      </w:r>
      <w:r>
        <w:rPr>
          <w:rFonts w:cstheme="minorHAnsi"/>
          <w:sz w:val="24"/>
          <w:szCs w:val="24"/>
        </w:rPr>
        <w:tab/>
      </w:r>
      <w:r>
        <w:rPr>
          <w:rFonts w:cstheme="minorHAnsi"/>
          <w:sz w:val="24"/>
          <w:szCs w:val="24"/>
        </w:rPr>
        <w:tab/>
        <w:t>3</w:t>
      </w:r>
      <w:r>
        <w:rPr>
          <w:rFonts w:cstheme="minorHAnsi"/>
          <w:sz w:val="24"/>
          <w:szCs w:val="24"/>
        </w:rPr>
        <w:tab/>
      </w:r>
      <w:r>
        <w:rPr>
          <w:rFonts w:cstheme="minorHAnsi"/>
          <w:sz w:val="24"/>
          <w:szCs w:val="24"/>
        </w:rPr>
        <w:tab/>
        <w:t>2</w:t>
      </w:r>
      <w:r>
        <w:rPr>
          <w:rFonts w:cstheme="minorHAnsi"/>
          <w:sz w:val="24"/>
          <w:szCs w:val="24"/>
        </w:rPr>
        <w:tab/>
      </w:r>
      <w:r>
        <w:rPr>
          <w:rFonts w:cstheme="minorHAnsi"/>
          <w:sz w:val="24"/>
          <w:szCs w:val="24"/>
        </w:rPr>
        <w:tab/>
        <w:t>1</w:t>
      </w:r>
    </w:p>
    <w:p w14:paraId="218F62DA" w14:textId="5D9AD81D" w:rsidR="00F119FA" w:rsidRPr="00A01D1E" w:rsidRDefault="008B05DB" w:rsidP="009266CD">
      <w:pPr>
        <w:spacing w:line="276" w:lineRule="auto"/>
        <w:ind w:left="709" w:right="-567"/>
        <w:contextualSpacing/>
        <w:jc w:val="both"/>
        <w:rPr>
          <w:rFonts w:cstheme="minorHAnsi"/>
          <w:sz w:val="24"/>
          <w:szCs w:val="24"/>
        </w:rPr>
      </w:pPr>
      <w:r>
        <w:rPr>
          <w:rFonts w:cstheme="minorHAnsi"/>
          <w:sz w:val="24"/>
          <w:szCs w:val="24"/>
        </w:rPr>
        <w:t>2</w:t>
      </w:r>
      <w:r>
        <w:rPr>
          <w:rFonts w:cstheme="minorHAnsi"/>
          <w:sz w:val="24"/>
          <w:szCs w:val="24"/>
        </w:rPr>
        <w:tab/>
      </w:r>
      <w:r>
        <w:rPr>
          <w:rFonts w:cstheme="minorHAnsi"/>
          <w:sz w:val="24"/>
          <w:szCs w:val="24"/>
        </w:rPr>
        <w:tab/>
        <w:t>4</w:t>
      </w:r>
      <w:r>
        <w:rPr>
          <w:rFonts w:cstheme="minorHAnsi"/>
          <w:sz w:val="24"/>
          <w:szCs w:val="24"/>
        </w:rPr>
        <w:tab/>
      </w:r>
      <w:r>
        <w:rPr>
          <w:rFonts w:cstheme="minorHAnsi"/>
          <w:sz w:val="24"/>
          <w:szCs w:val="24"/>
        </w:rPr>
        <w:tab/>
        <w:t>3</w:t>
      </w:r>
      <w:r>
        <w:rPr>
          <w:rFonts w:cstheme="minorHAnsi"/>
          <w:sz w:val="24"/>
          <w:szCs w:val="24"/>
        </w:rPr>
        <w:tab/>
      </w:r>
      <w:r>
        <w:rPr>
          <w:rFonts w:cstheme="minorHAnsi"/>
          <w:sz w:val="24"/>
          <w:szCs w:val="24"/>
        </w:rPr>
        <w:tab/>
        <w:t>1</w:t>
      </w:r>
      <w:r w:rsidR="00F119FA" w:rsidRPr="00A01D1E">
        <w:rPr>
          <w:rFonts w:cstheme="minorHAnsi"/>
          <w:sz w:val="24"/>
          <w:szCs w:val="24"/>
        </w:rPr>
        <w:tab/>
      </w:r>
      <w:r w:rsidR="00F119FA" w:rsidRPr="00A01D1E">
        <w:rPr>
          <w:rFonts w:cstheme="minorHAnsi"/>
          <w:sz w:val="24"/>
          <w:szCs w:val="24"/>
        </w:rPr>
        <w:tab/>
      </w:r>
    </w:p>
    <w:p w14:paraId="149FA708" w14:textId="35D88276" w:rsidR="0026297C" w:rsidRDefault="008B05DB" w:rsidP="009266CD">
      <w:pPr>
        <w:spacing w:line="276" w:lineRule="auto"/>
        <w:ind w:left="709" w:right="-567"/>
        <w:contextualSpacing/>
        <w:jc w:val="both"/>
        <w:rPr>
          <w:rFonts w:cstheme="minorHAnsi"/>
          <w:sz w:val="24"/>
          <w:szCs w:val="24"/>
        </w:rPr>
      </w:pPr>
      <w:r>
        <w:rPr>
          <w:rFonts w:cstheme="minorHAnsi"/>
          <w:sz w:val="24"/>
          <w:szCs w:val="24"/>
        </w:rPr>
        <w:t>3</w:t>
      </w:r>
      <w:r>
        <w:rPr>
          <w:rFonts w:cstheme="minorHAnsi"/>
          <w:sz w:val="24"/>
          <w:szCs w:val="24"/>
        </w:rPr>
        <w:tab/>
      </w:r>
      <w:r>
        <w:rPr>
          <w:rFonts w:cstheme="minorHAnsi"/>
          <w:sz w:val="24"/>
          <w:szCs w:val="24"/>
        </w:rPr>
        <w:tab/>
        <w:t>4</w:t>
      </w:r>
      <w:r>
        <w:rPr>
          <w:rFonts w:cstheme="minorHAnsi"/>
          <w:sz w:val="24"/>
          <w:szCs w:val="24"/>
        </w:rPr>
        <w:tab/>
      </w:r>
      <w:r>
        <w:rPr>
          <w:rFonts w:cstheme="minorHAnsi"/>
          <w:sz w:val="24"/>
          <w:szCs w:val="24"/>
        </w:rPr>
        <w:tab/>
        <w:t>3</w:t>
      </w:r>
      <w:r>
        <w:rPr>
          <w:rFonts w:cstheme="minorHAnsi"/>
          <w:sz w:val="24"/>
          <w:szCs w:val="24"/>
        </w:rPr>
        <w:tab/>
      </w:r>
      <w:r>
        <w:rPr>
          <w:rFonts w:cstheme="minorHAnsi"/>
          <w:sz w:val="24"/>
          <w:szCs w:val="24"/>
        </w:rPr>
        <w:tab/>
        <w:t>1</w:t>
      </w:r>
    </w:p>
    <w:p w14:paraId="4E11BEA9" w14:textId="42B2DFB1" w:rsidR="00C7443A" w:rsidRPr="00A01D1E" w:rsidRDefault="00C7443A" w:rsidP="009266CD">
      <w:pPr>
        <w:spacing w:line="276" w:lineRule="auto"/>
        <w:ind w:left="709" w:right="-567"/>
        <w:contextualSpacing/>
        <w:jc w:val="both"/>
        <w:rPr>
          <w:rFonts w:cstheme="minorHAnsi"/>
          <w:sz w:val="24"/>
          <w:szCs w:val="24"/>
        </w:rPr>
      </w:pPr>
      <w:r>
        <w:rPr>
          <w:rFonts w:cstheme="minorHAnsi"/>
          <w:sz w:val="24"/>
          <w:szCs w:val="24"/>
        </w:rPr>
        <w:t>4</w:t>
      </w:r>
      <w:r>
        <w:rPr>
          <w:rFonts w:cstheme="minorHAnsi"/>
          <w:sz w:val="24"/>
          <w:szCs w:val="24"/>
        </w:rPr>
        <w:tab/>
      </w:r>
      <w:r>
        <w:rPr>
          <w:rFonts w:cstheme="minorHAnsi"/>
          <w:sz w:val="24"/>
          <w:szCs w:val="24"/>
        </w:rPr>
        <w:tab/>
        <w:t>4</w:t>
      </w:r>
      <w:r>
        <w:rPr>
          <w:rFonts w:cstheme="minorHAnsi"/>
          <w:sz w:val="24"/>
          <w:szCs w:val="24"/>
        </w:rPr>
        <w:tab/>
      </w:r>
      <w:r>
        <w:rPr>
          <w:rFonts w:cstheme="minorHAnsi"/>
          <w:sz w:val="24"/>
          <w:szCs w:val="24"/>
        </w:rPr>
        <w:tab/>
        <w:t>3</w:t>
      </w:r>
      <w:r>
        <w:rPr>
          <w:rFonts w:cstheme="minorHAnsi"/>
          <w:sz w:val="24"/>
          <w:szCs w:val="24"/>
        </w:rPr>
        <w:tab/>
      </w:r>
      <w:r>
        <w:rPr>
          <w:rFonts w:cstheme="minorHAnsi"/>
          <w:sz w:val="24"/>
          <w:szCs w:val="24"/>
        </w:rPr>
        <w:tab/>
        <w:t>1</w:t>
      </w:r>
    </w:p>
    <w:p w14:paraId="4D4F1F84" w14:textId="0A639FEF" w:rsidR="00F119FA" w:rsidRPr="00A01D1E" w:rsidRDefault="00F119FA" w:rsidP="009266CD">
      <w:pPr>
        <w:spacing w:line="276" w:lineRule="auto"/>
        <w:ind w:left="709" w:right="-567"/>
        <w:contextualSpacing/>
        <w:jc w:val="both"/>
        <w:rPr>
          <w:rFonts w:cstheme="minorHAnsi"/>
          <w:sz w:val="24"/>
          <w:szCs w:val="24"/>
        </w:rPr>
      </w:pPr>
    </w:p>
    <w:p w14:paraId="612EA20A" w14:textId="77777777" w:rsidR="006326BB" w:rsidRPr="007A1F28" w:rsidRDefault="006326BB" w:rsidP="009266CD">
      <w:pPr>
        <w:pStyle w:val="NoSpacing"/>
        <w:ind w:left="709" w:right="-567"/>
        <w:jc w:val="center"/>
        <w:rPr>
          <w:sz w:val="16"/>
          <w:szCs w:val="16"/>
          <w:lang w:val="en-GB"/>
        </w:rPr>
      </w:pPr>
      <w:r w:rsidRPr="007A1F28">
        <w:rPr>
          <w:sz w:val="16"/>
          <w:szCs w:val="16"/>
          <w:lang w:val="en-GB"/>
        </w:rPr>
        <w:t>ACH PLANNING LIMITED</w:t>
      </w:r>
    </w:p>
    <w:p w14:paraId="550B4ED2" w14:textId="77777777" w:rsidR="006326BB" w:rsidRPr="007A1F28" w:rsidRDefault="006326BB" w:rsidP="009266CD">
      <w:pPr>
        <w:pStyle w:val="NoSpacing"/>
        <w:ind w:left="709" w:right="-567"/>
        <w:jc w:val="center"/>
        <w:rPr>
          <w:sz w:val="16"/>
          <w:szCs w:val="16"/>
          <w:lang w:val="en-GB"/>
        </w:rPr>
      </w:pPr>
      <w:r w:rsidRPr="007A1F28">
        <w:rPr>
          <w:sz w:val="16"/>
          <w:szCs w:val="16"/>
          <w:lang w:val="en-GB"/>
        </w:rPr>
        <w:t>Directors: Adrian C Hoy &amp; Victoria Hoy</w:t>
      </w:r>
    </w:p>
    <w:p w14:paraId="2DDBAB6D" w14:textId="77777777" w:rsidR="006326BB" w:rsidRPr="007A1F28" w:rsidRDefault="006326BB" w:rsidP="009266CD">
      <w:pPr>
        <w:pStyle w:val="NoSpacing"/>
        <w:ind w:left="709" w:right="-567"/>
        <w:jc w:val="center"/>
        <w:rPr>
          <w:sz w:val="16"/>
          <w:szCs w:val="16"/>
          <w:lang w:val="en-GB"/>
        </w:rPr>
      </w:pPr>
      <w:r w:rsidRPr="007A1F28">
        <w:rPr>
          <w:sz w:val="16"/>
          <w:szCs w:val="16"/>
          <w:lang w:val="en-GB"/>
        </w:rPr>
        <w:t>Registered Office: 3 Carrera House, Merlin Centre, Gatehouse Close, Aylesbury, Buckinghamshire HP19 8DP</w:t>
      </w:r>
    </w:p>
    <w:p w14:paraId="5F4C45F8" w14:textId="77777777" w:rsidR="006326BB" w:rsidRPr="007A1F28" w:rsidRDefault="006326BB" w:rsidP="009266CD">
      <w:pPr>
        <w:pStyle w:val="NoSpacing"/>
        <w:ind w:left="709" w:right="-567"/>
        <w:jc w:val="center"/>
        <w:rPr>
          <w:sz w:val="16"/>
          <w:szCs w:val="16"/>
          <w:lang w:val="en-GB"/>
        </w:rPr>
      </w:pPr>
      <w:r w:rsidRPr="007A1F28">
        <w:rPr>
          <w:sz w:val="16"/>
          <w:szCs w:val="16"/>
          <w:lang w:val="en-GB"/>
        </w:rPr>
        <w:t>VAT Registration Number: 203 8732 24 Company Number: 9563249</w:t>
      </w:r>
    </w:p>
    <w:p w14:paraId="11BC23C7" w14:textId="2507961A" w:rsidR="00743B45" w:rsidRPr="00CA466E" w:rsidRDefault="006326BB" w:rsidP="009266CD">
      <w:pPr>
        <w:pStyle w:val="NoSpacing"/>
        <w:ind w:left="709" w:right="-567"/>
        <w:jc w:val="center"/>
        <w:rPr>
          <w:sz w:val="16"/>
          <w:szCs w:val="16"/>
          <w:lang w:val="en-GB"/>
        </w:rPr>
      </w:pPr>
      <w:r>
        <w:rPr>
          <w:sz w:val="16"/>
          <w:szCs w:val="16"/>
          <w:lang w:val="en-GB"/>
        </w:rPr>
        <w:t>Bank Details: Metro Bank</w:t>
      </w:r>
      <w:r w:rsidRPr="007A1F28">
        <w:rPr>
          <w:sz w:val="16"/>
          <w:szCs w:val="16"/>
          <w:lang w:val="en-GB"/>
        </w:rPr>
        <w:t xml:space="preserve"> Sort Code: </w:t>
      </w:r>
      <w:r>
        <w:rPr>
          <w:sz w:val="16"/>
          <w:szCs w:val="16"/>
          <w:lang w:val="en-GB"/>
        </w:rPr>
        <w:t>23-05-80 Account Number: 18220385</w:t>
      </w:r>
    </w:p>
    <w:p w14:paraId="3B954476" w14:textId="77777777" w:rsidR="00743B45" w:rsidRDefault="00743B45" w:rsidP="009266CD">
      <w:pPr>
        <w:spacing w:line="276" w:lineRule="auto"/>
        <w:ind w:left="709" w:right="-567"/>
        <w:contextualSpacing/>
        <w:jc w:val="both"/>
        <w:rPr>
          <w:b/>
        </w:rPr>
      </w:pPr>
    </w:p>
    <w:p w14:paraId="3182E3B5" w14:textId="77777777" w:rsidR="00743B45" w:rsidRDefault="00743B45" w:rsidP="00F119FA">
      <w:pPr>
        <w:spacing w:line="276" w:lineRule="auto"/>
        <w:contextualSpacing/>
        <w:jc w:val="both"/>
        <w:rPr>
          <w:b/>
        </w:rPr>
      </w:pPr>
    </w:p>
    <w:p w14:paraId="44BE171E" w14:textId="77777777" w:rsidR="00743B45" w:rsidRDefault="00743B45" w:rsidP="00F119FA">
      <w:pPr>
        <w:spacing w:line="276" w:lineRule="auto"/>
        <w:contextualSpacing/>
        <w:jc w:val="both"/>
        <w:rPr>
          <w:b/>
        </w:rPr>
      </w:pPr>
    </w:p>
    <w:p w14:paraId="7BA1B843" w14:textId="77777777" w:rsidR="00743B45" w:rsidRDefault="00743B45" w:rsidP="00F119FA">
      <w:pPr>
        <w:spacing w:line="276" w:lineRule="auto"/>
        <w:contextualSpacing/>
        <w:jc w:val="both"/>
        <w:rPr>
          <w:b/>
        </w:rPr>
      </w:pPr>
    </w:p>
    <w:p w14:paraId="1B411218" w14:textId="77777777" w:rsidR="00743B45" w:rsidRDefault="00743B45" w:rsidP="00F119FA">
      <w:pPr>
        <w:spacing w:line="276" w:lineRule="auto"/>
        <w:contextualSpacing/>
        <w:jc w:val="both"/>
        <w:rPr>
          <w:b/>
        </w:rPr>
      </w:pPr>
    </w:p>
    <w:p w14:paraId="39A06E39" w14:textId="77777777" w:rsidR="00743B45" w:rsidRDefault="00743B45" w:rsidP="00F119FA">
      <w:pPr>
        <w:spacing w:line="276" w:lineRule="auto"/>
        <w:contextualSpacing/>
        <w:jc w:val="both"/>
        <w:rPr>
          <w:b/>
        </w:rPr>
      </w:pPr>
    </w:p>
    <w:p w14:paraId="62B489F7" w14:textId="77777777" w:rsidR="00743B45" w:rsidRDefault="00743B45" w:rsidP="00F119FA">
      <w:pPr>
        <w:spacing w:line="276" w:lineRule="auto"/>
        <w:contextualSpacing/>
        <w:jc w:val="both"/>
        <w:rPr>
          <w:b/>
        </w:rPr>
      </w:pPr>
    </w:p>
    <w:p w14:paraId="682B3092" w14:textId="77777777" w:rsidR="00743B45" w:rsidRDefault="00743B45" w:rsidP="00F119FA">
      <w:pPr>
        <w:spacing w:line="276" w:lineRule="auto"/>
        <w:contextualSpacing/>
        <w:jc w:val="both"/>
        <w:rPr>
          <w:b/>
        </w:rPr>
      </w:pPr>
    </w:p>
    <w:p w14:paraId="20B726BE" w14:textId="77777777" w:rsidR="00743B45" w:rsidRDefault="00743B45" w:rsidP="00F119FA">
      <w:pPr>
        <w:spacing w:line="276" w:lineRule="auto"/>
        <w:contextualSpacing/>
        <w:jc w:val="both"/>
        <w:rPr>
          <w:b/>
        </w:rPr>
      </w:pPr>
    </w:p>
    <w:p w14:paraId="562A35AA" w14:textId="77777777" w:rsidR="00743B45" w:rsidRDefault="00743B45" w:rsidP="00F119FA">
      <w:pPr>
        <w:spacing w:line="276" w:lineRule="auto"/>
        <w:contextualSpacing/>
        <w:jc w:val="both"/>
        <w:rPr>
          <w:b/>
        </w:rPr>
      </w:pPr>
    </w:p>
    <w:p w14:paraId="0302AAA1" w14:textId="77777777" w:rsidR="00743B45" w:rsidRDefault="00743B45" w:rsidP="00F119FA">
      <w:pPr>
        <w:spacing w:line="276" w:lineRule="auto"/>
        <w:contextualSpacing/>
        <w:jc w:val="both"/>
        <w:rPr>
          <w:b/>
        </w:rPr>
      </w:pPr>
    </w:p>
    <w:p w14:paraId="1A21CF09" w14:textId="77777777" w:rsidR="00743B45" w:rsidRDefault="00743B45" w:rsidP="00F119FA">
      <w:pPr>
        <w:spacing w:line="276" w:lineRule="auto"/>
        <w:contextualSpacing/>
        <w:jc w:val="both"/>
        <w:rPr>
          <w:b/>
        </w:rPr>
      </w:pPr>
    </w:p>
    <w:p w14:paraId="73167547" w14:textId="77777777" w:rsidR="00743B45" w:rsidRDefault="00743B45" w:rsidP="00F119FA">
      <w:pPr>
        <w:spacing w:line="276" w:lineRule="auto"/>
        <w:contextualSpacing/>
        <w:jc w:val="both"/>
        <w:rPr>
          <w:b/>
        </w:rPr>
      </w:pPr>
    </w:p>
    <w:p w14:paraId="2DAB42AA" w14:textId="77777777" w:rsidR="00743B45" w:rsidRDefault="00743B45" w:rsidP="00F119FA">
      <w:pPr>
        <w:spacing w:line="276" w:lineRule="auto"/>
        <w:contextualSpacing/>
        <w:jc w:val="both"/>
        <w:rPr>
          <w:b/>
        </w:rPr>
      </w:pPr>
    </w:p>
    <w:p w14:paraId="3161DA74" w14:textId="77777777" w:rsidR="00743B45" w:rsidRDefault="00743B45" w:rsidP="00F119FA">
      <w:pPr>
        <w:spacing w:line="276" w:lineRule="auto"/>
        <w:contextualSpacing/>
        <w:jc w:val="both"/>
        <w:rPr>
          <w:b/>
        </w:rPr>
      </w:pPr>
    </w:p>
    <w:p w14:paraId="1AA4F425" w14:textId="77777777" w:rsidR="00743B45" w:rsidRDefault="00743B45" w:rsidP="00F119FA">
      <w:pPr>
        <w:spacing w:line="276" w:lineRule="auto"/>
        <w:contextualSpacing/>
        <w:jc w:val="both"/>
        <w:rPr>
          <w:b/>
        </w:rPr>
      </w:pPr>
    </w:p>
    <w:p w14:paraId="66C8B63D" w14:textId="77777777" w:rsidR="00743B45" w:rsidRDefault="00743B45" w:rsidP="00F119FA">
      <w:pPr>
        <w:spacing w:line="276" w:lineRule="auto"/>
        <w:contextualSpacing/>
        <w:jc w:val="both"/>
        <w:rPr>
          <w:b/>
        </w:rPr>
      </w:pPr>
    </w:p>
    <w:p w14:paraId="63BB4643" w14:textId="77777777" w:rsidR="00743B45" w:rsidRDefault="00743B45" w:rsidP="00F119FA">
      <w:pPr>
        <w:spacing w:line="276" w:lineRule="auto"/>
        <w:contextualSpacing/>
        <w:jc w:val="both"/>
        <w:rPr>
          <w:b/>
        </w:rPr>
      </w:pPr>
    </w:p>
    <w:p w14:paraId="26167C4E" w14:textId="77777777" w:rsidR="00743B45" w:rsidRDefault="00743B45" w:rsidP="00F119FA">
      <w:pPr>
        <w:spacing w:line="276" w:lineRule="auto"/>
        <w:contextualSpacing/>
        <w:jc w:val="both"/>
        <w:rPr>
          <w:b/>
        </w:rPr>
      </w:pPr>
    </w:p>
    <w:p w14:paraId="17072F13" w14:textId="77777777" w:rsidR="00743B45" w:rsidRDefault="00743B45" w:rsidP="00F119FA">
      <w:pPr>
        <w:spacing w:line="276" w:lineRule="auto"/>
        <w:contextualSpacing/>
        <w:jc w:val="both"/>
        <w:rPr>
          <w:b/>
        </w:rPr>
      </w:pPr>
    </w:p>
    <w:p w14:paraId="31FFBC7D" w14:textId="77777777" w:rsidR="00743B45" w:rsidRDefault="00743B45" w:rsidP="00F119FA">
      <w:pPr>
        <w:spacing w:line="276" w:lineRule="auto"/>
        <w:contextualSpacing/>
        <w:jc w:val="both"/>
        <w:rPr>
          <w:b/>
        </w:rPr>
      </w:pPr>
    </w:p>
    <w:sectPr w:rsidR="00743B45" w:rsidSect="00E3550A">
      <w:pgSz w:w="11906" w:h="16838"/>
      <w:pgMar w:top="709" w:right="184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A71"/>
    <w:multiLevelType w:val="hybridMultilevel"/>
    <w:tmpl w:val="8FB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81F8F"/>
    <w:multiLevelType w:val="hybridMultilevel"/>
    <w:tmpl w:val="BCB86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355EB"/>
    <w:multiLevelType w:val="hybridMultilevel"/>
    <w:tmpl w:val="A4969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95A06"/>
    <w:multiLevelType w:val="hybridMultilevel"/>
    <w:tmpl w:val="B762B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4676C"/>
    <w:multiLevelType w:val="hybridMultilevel"/>
    <w:tmpl w:val="C7BE4FE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295130EA"/>
    <w:multiLevelType w:val="hybridMultilevel"/>
    <w:tmpl w:val="71460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A44D09"/>
    <w:multiLevelType w:val="hybridMultilevel"/>
    <w:tmpl w:val="351C00C0"/>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67602368"/>
    <w:multiLevelType w:val="hybridMultilevel"/>
    <w:tmpl w:val="11FC51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1"/>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BD"/>
    <w:rsid w:val="000010B5"/>
    <w:rsid w:val="000013DF"/>
    <w:rsid w:val="00061CDA"/>
    <w:rsid w:val="00096326"/>
    <w:rsid w:val="000A38F2"/>
    <w:rsid w:val="000C44DC"/>
    <w:rsid w:val="000D3047"/>
    <w:rsid w:val="000F7F82"/>
    <w:rsid w:val="001023BE"/>
    <w:rsid w:val="001032B5"/>
    <w:rsid w:val="00124A18"/>
    <w:rsid w:val="001272F3"/>
    <w:rsid w:val="0015094F"/>
    <w:rsid w:val="00153CEA"/>
    <w:rsid w:val="00191FBA"/>
    <w:rsid w:val="001A761C"/>
    <w:rsid w:val="001C2257"/>
    <w:rsid w:val="001C6957"/>
    <w:rsid w:val="001C6B94"/>
    <w:rsid w:val="001D7AD0"/>
    <w:rsid w:val="001E4E10"/>
    <w:rsid w:val="001F5230"/>
    <w:rsid w:val="00200526"/>
    <w:rsid w:val="0020715A"/>
    <w:rsid w:val="00215D44"/>
    <w:rsid w:val="002473F0"/>
    <w:rsid w:val="0026297C"/>
    <w:rsid w:val="00267376"/>
    <w:rsid w:val="002B76CC"/>
    <w:rsid w:val="002D7BBD"/>
    <w:rsid w:val="002E7CA5"/>
    <w:rsid w:val="002F0B16"/>
    <w:rsid w:val="00305DEC"/>
    <w:rsid w:val="00312032"/>
    <w:rsid w:val="0032180B"/>
    <w:rsid w:val="00346D95"/>
    <w:rsid w:val="00351F8C"/>
    <w:rsid w:val="00355DC7"/>
    <w:rsid w:val="00403BCC"/>
    <w:rsid w:val="0044129A"/>
    <w:rsid w:val="004A793A"/>
    <w:rsid w:val="004D1D6F"/>
    <w:rsid w:val="004E15D2"/>
    <w:rsid w:val="005134F8"/>
    <w:rsid w:val="00521034"/>
    <w:rsid w:val="00540FDD"/>
    <w:rsid w:val="00561A6E"/>
    <w:rsid w:val="005744C6"/>
    <w:rsid w:val="00593026"/>
    <w:rsid w:val="00594025"/>
    <w:rsid w:val="005B1810"/>
    <w:rsid w:val="005D41BC"/>
    <w:rsid w:val="006326BB"/>
    <w:rsid w:val="006363A1"/>
    <w:rsid w:val="00661695"/>
    <w:rsid w:val="00665CB7"/>
    <w:rsid w:val="006E6CD3"/>
    <w:rsid w:val="00743B45"/>
    <w:rsid w:val="00752D3B"/>
    <w:rsid w:val="00776815"/>
    <w:rsid w:val="00782D0E"/>
    <w:rsid w:val="007A1C2C"/>
    <w:rsid w:val="007C0296"/>
    <w:rsid w:val="007D031D"/>
    <w:rsid w:val="00800B5D"/>
    <w:rsid w:val="00804967"/>
    <w:rsid w:val="008122FA"/>
    <w:rsid w:val="008B05DB"/>
    <w:rsid w:val="008C51B5"/>
    <w:rsid w:val="008E58F1"/>
    <w:rsid w:val="008F3443"/>
    <w:rsid w:val="008F68CA"/>
    <w:rsid w:val="00907857"/>
    <w:rsid w:val="009266CD"/>
    <w:rsid w:val="00954C83"/>
    <w:rsid w:val="0096698D"/>
    <w:rsid w:val="009734EB"/>
    <w:rsid w:val="00984D12"/>
    <w:rsid w:val="009B0393"/>
    <w:rsid w:val="009F611D"/>
    <w:rsid w:val="00A01D1E"/>
    <w:rsid w:val="00A21DBE"/>
    <w:rsid w:val="00AC3865"/>
    <w:rsid w:val="00AD6AF8"/>
    <w:rsid w:val="00B060F9"/>
    <w:rsid w:val="00B4613B"/>
    <w:rsid w:val="00B502C6"/>
    <w:rsid w:val="00B65625"/>
    <w:rsid w:val="00BB1E59"/>
    <w:rsid w:val="00BB641D"/>
    <w:rsid w:val="00C11AF5"/>
    <w:rsid w:val="00C24193"/>
    <w:rsid w:val="00C43B4B"/>
    <w:rsid w:val="00C61013"/>
    <w:rsid w:val="00C7443A"/>
    <w:rsid w:val="00C80AE5"/>
    <w:rsid w:val="00CA466E"/>
    <w:rsid w:val="00CB48C1"/>
    <w:rsid w:val="00CC4739"/>
    <w:rsid w:val="00D02D8E"/>
    <w:rsid w:val="00D139C9"/>
    <w:rsid w:val="00D230DE"/>
    <w:rsid w:val="00D26A7C"/>
    <w:rsid w:val="00D27B44"/>
    <w:rsid w:val="00D43731"/>
    <w:rsid w:val="00D46EB2"/>
    <w:rsid w:val="00D823D2"/>
    <w:rsid w:val="00DA14FC"/>
    <w:rsid w:val="00DC22DB"/>
    <w:rsid w:val="00DE07C9"/>
    <w:rsid w:val="00DE50B6"/>
    <w:rsid w:val="00DF60B9"/>
    <w:rsid w:val="00E24218"/>
    <w:rsid w:val="00E3550A"/>
    <w:rsid w:val="00F119FA"/>
    <w:rsid w:val="00F459C5"/>
    <w:rsid w:val="00F45E98"/>
    <w:rsid w:val="00F66C37"/>
    <w:rsid w:val="00F96478"/>
    <w:rsid w:val="00F97E25"/>
    <w:rsid w:val="00FA2C72"/>
    <w:rsid w:val="00FA358C"/>
    <w:rsid w:val="00FF1595"/>
    <w:rsid w:val="00FF27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61E2"/>
  <w15:chartTrackingRefBased/>
  <w15:docId w15:val="{C15BDCCA-FFB6-4F77-9DA4-68A4BD39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613B"/>
    <w:rPr>
      <w:color w:val="0563C1" w:themeColor="hyperlink"/>
      <w:u w:val="single"/>
    </w:rPr>
  </w:style>
  <w:style w:type="character" w:styleId="UnresolvedMention">
    <w:name w:val="Unresolved Mention"/>
    <w:basedOn w:val="DefaultParagraphFont"/>
    <w:uiPriority w:val="99"/>
    <w:semiHidden/>
    <w:unhideWhenUsed/>
    <w:rsid w:val="00B4613B"/>
    <w:rPr>
      <w:color w:val="605E5C"/>
      <w:shd w:val="clear" w:color="auto" w:fill="E1DFDD"/>
    </w:rPr>
  </w:style>
  <w:style w:type="paragraph" w:styleId="NoSpacing">
    <w:name w:val="No Spacing"/>
    <w:uiPriority w:val="1"/>
    <w:qFormat/>
    <w:rsid w:val="00FA2C72"/>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19F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01">
    <w:name w:val="fontstyle01"/>
    <w:basedOn w:val="DefaultParagraphFont"/>
    <w:rsid w:val="008C51B5"/>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7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5.wmf"/><Relationship Id="rId21" Type="http://schemas.openxmlformats.org/officeDocument/2006/relationships/image" Target="media/image11.jpeg"/><Relationship Id="rId34" Type="http://schemas.openxmlformats.org/officeDocument/2006/relationships/image" Target="media/image21.wmf"/><Relationship Id="rId7" Type="http://schemas.openxmlformats.org/officeDocument/2006/relationships/hyperlink" Target="mailto:office@achplanning.co.uk" TargetMode="Externa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4.jpeg"/><Relationship Id="rId33"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oleObject" Target="embeddings/oleObject6.bin"/><Relationship Id="rId32" Type="http://schemas.openxmlformats.org/officeDocument/2006/relationships/image" Target="media/image20.wmf"/><Relationship Id="rId37"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oleObject" Target="embeddings/oleObject7.bin"/><Relationship Id="rId30" Type="http://schemas.openxmlformats.org/officeDocument/2006/relationships/image" Target="media/image18.jpeg"/><Relationship Id="rId35" Type="http://schemas.openxmlformats.org/officeDocument/2006/relationships/oleObject" Target="embeddings/oleObject9.bin"/><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9</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 Planning Limited</dc:creator>
  <cp:keywords/>
  <dc:description/>
  <cp:lastModifiedBy>ACH Planning Limited</cp:lastModifiedBy>
  <cp:revision>19</cp:revision>
  <dcterms:created xsi:type="dcterms:W3CDTF">2021-07-20T14:31:00Z</dcterms:created>
  <dcterms:modified xsi:type="dcterms:W3CDTF">2021-08-19T11:20:00Z</dcterms:modified>
</cp:coreProperties>
</file>