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81" w:rsidRDefault="00011981" w:rsidP="00B0762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20A70" w:rsidRPr="00124F28" w:rsidRDefault="00A20A70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A20A70" w:rsidRPr="00FF27AF" w:rsidRDefault="00A20A70" w:rsidP="00A20A70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FF27AF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Heritage Statement in Support of Application P1452/21/FUL</w:t>
      </w:r>
    </w:p>
    <w:p w:rsidR="00FF27AF" w:rsidRDefault="00FF27AF" w:rsidP="00A20A7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FF27AF" w:rsidRPr="00FF27AF" w:rsidRDefault="00FF27AF" w:rsidP="00FF27A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FF27AF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FF27AF">
        <w:rPr>
          <w:rFonts w:ascii="Arial" w:eastAsia="Times New Roman" w:hAnsi="Arial" w:cs="Arial"/>
          <w:color w:val="000000"/>
          <w:lang w:eastAsia="en-GB"/>
        </w:rPr>
        <w:t xml:space="preserve"> Farm, </w:t>
      </w:r>
      <w:proofErr w:type="spellStart"/>
      <w:r w:rsidRPr="00FF27AF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FF27AF">
        <w:rPr>
          <w:rFonts w:ascii="Arial" w:eastAsia="Times New Roman" w:hAnsi="Arial" w:cs="Arial"/>
          <w:color w:val="000000"/>
          <w:lang w:eastAsia="en-GB"/>
        </w:rPr>
        <w:t xml:space="preserve"> Street, </w:t>
      </w:r>
      <w:proofErr w:type="spellStart"/>
      <w:r w:rsidRPr="00FF27AF">
        <w:rPr>
          <w:rFonts w:ascii="Arial" w:eastAsia="Times New Roman" w:hAnsi="Arial" w:cs="Arial"/>
          <w:color w:val="000000"/>
          <w:lang w:eastAsia="en-GB"/>
        </w:rPr>
        <w:t>Churcham</w:t>
      </w:r>
      <w:proofErr w:type="spellEnd"/>
      <w:r w:rsidRPr="00FF27A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F27AF">
        <w:rPr>
          <w:rFonts w:ascii="Arial" w:eastAsia="Times New Roman" w:hAnsi="Arial" w:cs="Arial"/>
          <w:color w:val="000000"/>
          <w:lang w:eastAsia="en-GB"/>
        </w:rPr>
        <w:t>Glos</w:t>
      </w:r>
      <w:proofErr w:type="spellEnd"/>
      <w:r w:rsidRPr="00FF27AF">
        <w:rPr>
          <w:rFonts w:ascii="Arial" w:eastAsia="Times New Roman" w:hAnsi="Arial" w:cs="Arial"/>
          <w:color w:val="000000"/>
          <w:lang w:eastAsia="en-GB"/>
        </w:rPr>
        <w:t xml:space="preserve"> GL2 8AG                         </w:t>
      </w:r>
    </w:p>
    <w:p w:rsidR="00FF27AF" w:rsidRPr="00FF27AF" w:rsidRDefault="00FF27AF" w:rsidP="00A20A7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A20A70" w:rsidRDefault="00A649A3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>Th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 xml:space="preserve">is is 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a Heritage Statement to consider the effect on historic properties in the vicinity 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 xml:space="preserve">of </w:t>
      </w:r>
      <w:proofErr w:type="spellStart"/>
      <w:r w:rsidR="00CA345D"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CA345D" w:rsidRPr="00124F28">
        <w:rPr>
          <w:rFonts w:ascii="Arial" w:eastAsia="Times New Roman" w:hAnsi="Arial" w:cs="Arial"/>
          <w:color w:val="000000"/>
          <w:lang w:eastAsia="en-GB"/>
        </w:rPr>
        <w:t xml:space="preserve"> Farm (on the West side of </w:t>
      </w:r>
      <w:proofErr w:type="spellStart"/>
      <w:r w:rsidR="00CA345D"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CA345D" w:rsidRPr="00124F28">
        <w:rPr>
          <w:rFonts w:ascii="Arial" w:eastAsia="Times New Roman" w:hAnsi="Arial" w:cs="Arial"/>
          <w:color w:val="000000"/>
          <w:lang w:eastAsia="en-GB"/>
        </w:rPr>
        <w:t xml:space="preserve"> Street) 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>namely</w:t>
      </w:r>
      <w:r w:rsidR="00CA345D" w:rsidRPr="00124F28">
        <w:rPr>
          <w:rFonts w:ascii="Arial" w:eastAsia="Times New Roman" w:hAnsi="Arial" w:cs="Arial"/>
          <w:color w:val="000000"/>
          <w:lang w:eastAsia="en-GB"/>
        </w:rPr>
        <w:t xml:space="preserve"> the adjoining property Bleak House, 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and </w:t>
      </w:r>
      <w:proofErr w:type="spellStart"/>
      <w:r w:rsidR="00CA345D"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CA345D" w:rsidRPr="00124F28">
        <w:rPr>
          <w:rFonts w:ascii="Arial" w:eastAsia="Times New Roman" w:hAnsi="Arial" w:cs="Arial"/>
          <w:color w:val="000000"/>
          <w:lang w:eastAsia="en-GB"/>
        </w:rPr>
        <w:t xml:space="preserve"> Barn being located on the East Side of </w:t>
      </w:r>
      <w:proofErr w:type="spellStart"/>
      <w:r w:rsidR="00CA345D"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CA345D" w:rsidRPr="00124F28">
        <w:rPr>
          <w:rFonts w:ascii="Arial" w:eastAsia="Times New Roman" w:hAnsi="Arial" w:cs="Arial"/>
          <w:color w:val="000000"/>
          <w:lang w:eastAsia="en-GB"/>
        </w:rPr>
        <w:t xml:space="preserve"> Street opposite the entrance to </w:t>
      </w:r>
      <w:proofErr w:type="spellStart"/>
      <w:r w:rsidR="00CA345D"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CA345D" w:rsidRPr="00124F28">
        <w:rPr>
          <w:rFonts w:ascii="Arial" w:eastAsia="Times New Roman" w:hAnsi="Arial" w:cs="Arial"/>
          <w:color w:val="000000"/>
          <w:lang w:eastAsia="en-GB"/>
        </w:rPr>
        <w:t xml:space="preserve"> Farm</w:t>
      </w:r>
    </w:p>
    <w:p w:rsidR="00CA345D" w:rsidRPr="00124F28" w:rsidRDefault="00CA345D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>.</w:t>
      </w:r>
    </w:p>
    <w:p w:rsidR="00A649A3" w:rsidRPr="00124F28" w:rsidRDefault="00CA345D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 xml:space="preserve">Both </w:t>
      </w:r>
      <w:proofErr w:type="spellStart"/>
      <w:r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124F28">
        <w:rPr>
          <w:rFonts w:ascii="Arial" w:eastAsia="Times New Roman" w:hAnsi="Arial" w:cs="Arial"/>
          <w:color w:val="000000"/>
          <w:lang w:eastAsia="en-GB"/>
        </w:rPr>
        <w:t xml:space="preserve"> Farm and </w:t>
      </w:r>
      <w:proofErr w:type="spellStart"/>
      <w:r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124F28">
        <w:rPr>
          <w:rFonts w:ascii="Arial" w:eastAsia="Times New Roman" w:hAnsi="Arial" w:cs="Arial"/>
          <w:color w:val="000000"/>
          <w:lang w:eastAsia="en-GB"/>
        </w:rPr>
        <w:t xml:space="preserve"> Barn are situated substantial distances back from the main road and cannot be seen together</w:t>
      </w:r>
      <w:r w:rsidR="00315D4F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FF27AF">
        <w:rPr>
          <w:rFonts w:ascii="Arial" w:eastAsia="Times New Roman" w:hAnsi="Arial" w:cs="Arial"/>
          <w:color w:val="000000"/>
          <w:lang w:eastAsia="en-GB"/>
        </w:rPr>
        <w:t>the separation distance is 70 metres</w:t>
      </w:r>
      <w:r w:rsidRPr="00124F28">
        <w:rPr>
          <w:rFonts w:ascii="Arial" w:eastAsia="Times New Roman" w:hAnsi="Arial" w:cs="Arial"/>
          <w:color w:val="000000"/>
          <w:lang w:eastAsia="en-GB"/>
        </w:rPr>
        <w:t>.</w:t>
      </w:r>
      <w:r w:rsidR="000E61F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B0762F" w:rsidRPr="00124F28" w:rsidRDefault="00B0762F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A649A3" w:rsidRPr="00124F28" w:rsidRDefault="00A649A3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124F28">
        <w:rPr>
          <w:rFonts w:ascii="Arial" w:eastAsia="Times New Roman" w:hAnsi="Arial" w:cs="Arial"/>
          <w:color w:val="000000"/>
          <w:lang w:eastAsia="en-GB"/>
        </w:rPr>
        <w:t xml:space="preserve"> Barn </w:t>
      </w:r>
      <w:r w:rsidR="00CA345D" w:rsidRPr="00124F28">
        <w:rPr>
          <w:rFonts w:ascii="Arial" w:eastAsia="Times New Roman" w:hAnsi="Arial" w:cs="Arial"/>
          <w:color w:val="000000"/>
          <w:lang w:eastAsia="en-GB"/>
        </w:rPr>
        <w:t xml:space="preserve">is Grade II listed and </w:t>
      </w:r>
      <w:r w:rsidRPr="00124F28">
        <w:rPr>
          <w:rFonts w:ascii="Arial" w:eastAsia="Times New Roman" w:hAnsi="Arial" w:cs="Arial"/>
          <w:color w:val="000000"/>
          <w:lang w:eastAsia="en-GB"/>
        </w:rPr>
        <w:t>was converted circa 1992 to residential</w:t>
      </w:r>
      <w:r w:rsidR="006E6470">
        <w:rPr>
          <w:rFonts w:ascii="Arial" w:eastAsia="Times New Roman" w:hAnsi="Arial" w:cs="Arial"/>
          <w:color w:val="000000"/>
          <w:lang w:eastAsia="en-GB"/>
        </w:rPr>
        <w:t>.</w:t>
      </w:r>
      <w:r w:rsidR="00FF27A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C1E85" w:rsidRPr="00124F28">
        <w:rPr>
          <w:rFonts w:ascii="Arial" w:eastAsia="Times New Roman" w:hAnsi="Arial" w:cs="Arial"/>
          <w:color w:val="000000"/>
          <w:lang w:eastAsia="en-GB"/>
        </w:rPr>
        <w:t>Appendix 1 details the characteristics for which it is listed.</w:t>
      </w:r>
    </w:p>
    <w:p w:rsidR="00B0762F" w:rsidRPr="00124F28" w:rsidRDefault="00B0762F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1C1E85" w:rsidRPr="00124F28" w:rsidRDefault="001C1E85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 xml:space="preserve">Bleak House </w:t>
      </w:r>
      <w:r w:rsidR="00A20A70">
        <w:rPr>
          <w:rFonts w:ascii="Arial" w:eastAsia="Times New Roman" w:hAnsi="Arial" w:cs="Arial"/>
          <w:color w:val="000000"/>
          <w:lang w:eastAsia="en-GB"/>
        </w:rPr>
        <w:t>was constructed circa 1860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 and is not </w:t>
      </w:r>
      <w:r w:rsidR="00B0762F" w:rsidRPr="00124F28">
        <w:rPr>
          <w:rFonts w:ascii="Arial" w:eastAsia="Times New Roman" w:hAnsi="Arial" w:cs="Arial"/>
          <w:color w:val="000000"/>
          <w:lang w:eastAsia="en-GB"/>
        </w:rPr>
        <w:t xml:space="preserve">a 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listed </w:t>
      </w:r>
      <w:r w:rsidR="00B0762F" w:rsidRPr="00124F28">
        <w:rPr>
          <w:rFonts w:ascii="Arial" w:eastAsia="Times New Roman" w:hAnsi="Arial" w:cs="Arial"/>
          <w:color w:val="000000"/>
          <w:lang w:eastAsia="en-GB"/>
        </w:rPr>
        <w:t>property. It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 has been extended twice </w:t>
      </w:r>
      <w:r w:rsidR="00A20A70">
        <w:rPr>
          <w:rFonts w:ascii="Arial" w:eastAsia="Times New Roman" w:hAnsi="Arial" w:cs="Arial"/>
          <w:color w:val="000000"/>
          <w:lang w:eastAsia="en-GB"/>
        </w:rPr>
        <w:t>in the last 20 years</w:t>
      </w:r>
      <w:r w:rsidR="006E6470">
        <w:rPr>
          <w:rFonts w:ascii="Arial" w:eastAsia="Times New Roman" w:hAnsi="Arial" w:cs="Arial"/>
          <w:color w:val="000000"/>
          <w:lang w:eastAsia="en-GB"/>
        </w:rPr>
        <w:t xml:space="preserve"> incorporating 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>s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 xml:space="preserve">imilar 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 xml:space="preserve">features as </w:t>
      </w:r>
      <w:r w:rsidRPr="00124F28">
        <w:rPr>
          <w:rFonts w:ascii="Arial" w:eastAsia="Times New Roman" w:hAnsi="Arial" w:cs="Arial"/>
          <w:color w:val="000000"/>
          <w:lang w:eastAsia="en-GB"/>
        </w:rPr>
        <w:t>the original house.</w:t>
      </w:r>
    </w:p>
    <w:p w:rsidR="00B0762F" w:rsidRPr="00124F28" w:rsidRDefault="00B0762F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B0762F" w:rsidRPr="00124F28" w:rsidRDefault="001C1E85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124F28">
        <w:rPr>
          <w:rFonts w:ascii="Arial" w:eastAsia="Times New Roman" w:hAnsi="Arial" w:cs="Arial"/>
          <w:color w:val="000000"/>
          <w:lang w:eastAsia="en-GB"/>
        </w:rPr>
        <w:t xml:space="preserve"> Farm was constructed circa </w:t>
      </w:r>
      <w:r w:rsidR="00FF27AF">
        <w:rPr>
          <w:rFonts w:ascii="Arial" w:eastAsia="Times New Roman" w:hAnsi="Arial" w:cs="Arial"/>
          <w:color w:val="000000"/>
          <w:lang w:eastAsia="en-GB"/>
        </w:rPr>
        <w:t>1800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9081B" w:rsidRPr="00124F28">
        <w:rPr>
          <w:rFonts w:ascii="Arial" w:eastAsia="Times New Roman" w:hAnsi="Arial" w:cs="Arial"/>
          <w:color w:val="000000"/>
          <w:lang w:eastAsia="en-GB"/>
        </w:rPr>
        <w:t xml:space="preserve">together </w:t>
      </w:r>
      <w:r w:rsidRPr="00124F28">
        <w:rPr>
          <w:rFonts w:ascii="Arial" w:eastAsia="Times New Roman" w:hAnsi="Arial" w:cs="Arial"/>
          <w:color w:val="000000"/>
          <w:lang w:eastAsia="en-GB"/>
        </w:rPr>
        <w:t>with outhouses as a working farm.</w:t>
      </w:r>
      <w:r w:rsidR="00FF27A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0762F" w:rsidRPr="00124F28">
        <w:rPr>
          <w:rFonts w:ascii="Arial" w:eastAsia="Times New Roman" w:hAnsi="Arial" w:cs="Arial"/>
          <w:color w:val="000000"/>
          <w:lang w:eastAsia="en-GB"/>
        </w:rPr>
        <w:t>The outhouse which is the subject of this application is built in red brick in various brickwork bonds including English Bond</w:t>
      </w:r>
      <w:r w:rsidR="0079081B" w:rsidRPr="00124F28">
        <w:rPr>
          <w:rFonts w:ascii="Arial" w:eastAsia="Times New Roman" w:hAnsi="Arial" w:cs="Arial"/>
          <w:color w:val="000000"/>
          <w:lang w:eastAsia="en-GB"/>
        </w:rPr>
        <w:t>,</w:t>
      </w:r>
      <w:r w:rsidR="00B0762F" w:rsidRPr="00124F2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9081B" w:rsidRPr="00124F28">
        <w:rPr>
          <w:rFonts w:ascii="Arial" w:eastAsia="Times New Roman" w:hAnsi="Arial" w:cs="Arial"/>
          <w:color w:val="000000"/>
          <w:lang w:eastAsia="en-GB"/>
        </w:rPr>
        <w:t>Header Bond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>,</w:t>
      </w:r>
      <w:r w:rsidR="0079081B" w:rsidRPr="00124F2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0762F" w:rsidRPr="00124F28">
        <w:rPr>
          <w:rFonts w:ascii="Arial" w:eastAsia="Times New Roman" w:hAnsi="Arial" w:cs="Arial"/>
          <w:color w:val="000000"/>
          <w:lang w:eastAsia="en-GB"/>
        </w:rPr>
        <w:t xml:space="preserve">Garden Wall Bond and a </w:t>
      </w:r>
      <w:r w:rsidR="00CA345D" w:rsidRPr="00124F28">
        <w:rPr>
          <w:rFonts w:ascii="Arial" w:eastAsia="Times New Roman" w:hAnsi="Arial" w:cs="Arial"/>
          <w:color w:val="000000"/>
          <w:lang w:eastAsia="en-GB"/>
        </w:rPr>
        <w:t>mixture of the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>m all</w:t>
      </w:r>
      <w:r w:rsidR="00CA345D" w:rsidRPr="00124F28">
        <w:rPr>
          <w:rFonts w:ascii="Arial" w:eastAsia="Times New Roman" w:hAnsi="Arial" w:cs="Arial"/>
          <w:color w:val="000000"/>
          <w:lang w:eastAsia="en-GB"/>
        </w:rPr>
        <w:t xml:space="preserve"> presumably </w:t>
      </w:r>
      <w:r w:rsidR="0079081B" w:rsidRPr="00124F28">
        <w:rPr>
          <w:rFonts w:ascii="Arial" w:eastAsia="Times New Roman" w:hAnsi="Arial" w:cs="Arial"/>
          <w:color w:val="000000"/>
          <w:lang w:eastAsia="en-GB"/>
        </w:rPr>
        <w:t xml:space="preserve">adapted to utilise materials and </w:t>
      </w:r>
      <w:r w:rsidR="00CA345D" w:rsidRPr="00124F28">
        <w:rPr>
          <w:rFonts w:ascii="Arial" w:eastAsia="Times New Roman" w:hAnsi="Arial" w:cs="Arial"/>
          <w:color w:val="000000"/>
          <w:lang w:eastAsia="en-GB"/>
        </w:rPr>
        <w:t>i</w:t>
      </w:r>
      <w:r w:rsidR="0079081B" w:rsidRPr="00124F28">
        <w:rPr>
          <w:rFonts w:ascii="Arial" w:eastAsia="Times New Roman" w:hAnsi="Arial" w:cs="Arial"/>
          <w:color w:val="000000"/>
          <w:lang w:eastAsia="en-GB"/>
        </w:rPr>
        <w:t xml:space="preserve">ndicating a 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 xml:space="preserve">possible </w:t>
      </w:r>
      <w:r w:rsidR="0079081B" w:rsidRPr="00124F28">
        <w:rPr>
          <w:rFonts w:ascii="Arial" w:eastAsia="Times New Roman" w:hAnsi="Arial" w:cs="Arial"/>
          <w:color w:val="000000"/>
          <w:lang w:eastAsia="en-GB"/>
        </w:rPr>
        <w:t>phased construction of the outhouse.</w:t>
      </w:r>
    </w:p>
    <w:p w:rsidR="00D72E0F" w:rsidRPr="00124F28" w:rsidRDefault="00D72E0F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D72E0F" w:rsidRPr="00124F28" w:rsidRDefault="00CA345D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 xml:space="preserve">There is evidence that the building originally had a higher roof by virtue of the 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 xml:space="preserve">level of the </w:t>
      </w:r>
      <w:r w:rsidRPr="00124F28">
        <w:rPr>
          <w:rFonts w:ascii="Arial" w:eastAsia="Times New Roman" w:hAnsi="Arial" w:cs="Arial"/>
          <w:color w:val="000000"/>
          <w:lang w:eastAsia="en-GB"/>
        </w:rPr>
        <w:t>original first f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>loor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E6470">
        <w:rPr>
          <w:rFonts w:ascii="Arial" w:eastAsia="Times New Roman" w:hAnsi="Arial" w:cs="Arial"/>
          <w:color w:val="000000"/>
          <w:lang w:eastAsia="en-GB"/>
        </w:rPr>
        <w:t xml:space="preserve">loft 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>which remains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>, t</w:t>
      </w:r>
      <w:r w:rsidR="00D72E0F" w:rsidRPr="00124F28">
        <w:rPr>
          <w:rFonts w:ascii="Arial" w:eastAsia="Times New Roman" w:hAnsi="Arial" w:cs="Arial"/>
          <w:color w:val="000000"/>
          <w:lang w:eastAsia="en-GB"/>
        </w:rPr>
        <w:t xml:space="preserve">he 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 xml:space="preserve">height of the 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remaining 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 xml:space="preserve">side wall and a </w:t>
      </w:r>
      <w:r w:rsidRPr="00124F28">
        <w:rPr>
          <w:rFonts w:ascii="Arial" w:eastAsia="Times New Roman" w:hAnsi="Arial" w:cs="Arial"/>
          <w:color w:val="000000"/>
          <w:lang w:eastAsia="en-GB"/>
        </w:rPr>
        <w:t>gable end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 xml:space="preserve"> which remains</w:t>
      </w:r>
      <w:r w:rsidR="00D72E0F" w:rsidRPr="00124F28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D72E0F" w:rsidRDefault="00D72E0F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 xml:space="preserve">Any features such as gable vents slots are therefore not known but are likely to have existed being standard construction 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>of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 the time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 xml:space="preserve">these 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>have been reintroduced in the proposal.</w:t>
      </w:r>
    </w:p>
    <w:p w:rsidR="00315D4F" w:rsidRPr="00124F28" w:rsidRDefault="00315D4F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CA345D" w:rsidRPr="00124F28" w:rsidRDefault="00D72E0F" w:rsidP="00CA345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>Removal of the original roof</w:t>
      </w:r>
      <w:r w:rsidR="002168B5">
        <w:rPr>
          <w:rFonts w:ascii="Arial" w:eastAsia="Times New Roman" w:hAnsi="Arial" w:cs="Arial"/>
          <w:color w:val="000000"/>
          <w:lang w:eastAsia="en-GB"/>
        </w:rPr>
        <w:t xml:space="preserve"> tiles, rafters, struts and king post </w:t>
      </w:r>
      <w:r w:rsidRPr="00124F28">
        <w:rPr>
          <w:rFonts w:ascii="Arial" w:eastAsia="Times New Roman" w:hAnsi="Arial" w:cs="Arial"/>
          <w:color w:val="000000"/>
          <w:lang w:eastAsia="en-GB"/>
        </w:rPr>
        <w:t>and replacement with corrugated asbestos</w:t>
      </w:r>
      <w:r w:rsidR="00315D4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168B5">
        <w:rPr>
          <w:rFonts w:ascii="Arial" w:eastAsia="Times New Roman" w:hAnsi="Arial" w:cs="Arial"/>
          <w:color w:val="000000"/>
          <w:lang w:eastAsia="en-GB"/>
        </w:rPr>
        <w:t>(</w:t>
      </w:r>
      <w:r w:rsidR="00315D4F">
        <w:rPr>
          <w:rFonts w:ascii="Arial" w:eastAsia="Times New Roman" w:hAnsi="Arial" w:cs="Arial"/>
          <w:color w:val="000000"/>
          <w:lang w:eastAsia="en-GB"/>
        </w:rPr>
        <w:t>presumably for cost reasons</w:t>
      </w:r>
      <w:r w:rsidR="002168B5">
        <w:rPr>
          <w:rFonts w:ascii="Arial" w:eastAsia="Times New Roman" w:hAnsi="Arial" w:cs="Arial"/>
          <w:color w:val="000000"/>
          <w:lang w:eastAsia="en-GB"/>
        </w:rPr>
        <w:t>)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 indicates a relatively recent change but one which must be dealt with besides the unacceptable visual appearance</w:t>
      </w:r>
      <w:r w:rsidR="006E647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168B5">
        <w:rPr>
          <w:rFonts w:ascii="Arial" w:eastAsia="Times New Roman" w:hAnsi="Arial" w:cs="Arial"/>
          <w:color w:val="000000"/>
          <w:lang w:eastAsia="en-GB"/>
        </w:rPr>
        <w:t xml:space="preserve">brought about </w:t>
      </w:r>
      <w:r w:rsidR="006E6470">
        <w:rPr>
          <w:rFonts w:ascii="Arial" w:eastAsia="Times New Roman" w:hAnsi="Arial" w:cs="Arial"/>
          <w:color w:val="000000"/>
          <w:lang w:eastAsia="en-GB"/>
        </w:rPr>
        <w:t>through past neglect</w:t>
      </w:r>
      <w:r w:rsidRPr="00124F28">
        <w:rPr>
          <w:rFonts w:ascii="Arial" w:eastAsia="Times New Roman" w:hAnsi="Arial" w:cs="Arial"/>
          <w:color w:val="000000"/>
          <w:lang w:eastAsia="en-GB"/>
        </w:rPr>
        <w:t>.</w:t>
      </w:r>
    </w:p>
    <w:p w:rsidR="00B0762F" w:rsidRPr="00124F28" w:rsidRDefault="00B0762F" w:rsidP="00B0762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:rsidR="001C1E85" w:rsidRPr="00124F28" w:rsidRDefault="00D72E0F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>At some time the outhouse was extended to a</w:t>
      </w:r>
      <w:r w:rsidR="002C43DF" w:rsidRPr="00124F28">
        <w:rPr>
          <w:rFonts w:ascii="Arial" w:eastAsia="Times New Roman" w:hAnsi="Arial" w:cs="Arial"/>
          <w:color w:val="000000"/>
          <w:lang w:eastAsia="en-GB"/>
        </w:rPr>
        <w:t xml:space="preserve"> seemingly</w:t>
      </w:r>
      <w:r w:rsidRPr="00124F28">
        <w:rPr>
          <w:rFonts w:ascii="Arial" w:eastAsia="Times New Roman" w:hAnsi="Arial" w:cs="Arial"/>
          <w:color w:val="000000"/>
          <w:lang w:eastAsia="en-GB"/>
        </w:rPr>
        <w:t xml:space="preserve"> irrational 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 xml:space="preserve">or 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 xml:space="preserve">specific 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 xml:space="preserve">intended </w:t>
      </w:r>
      <w:r w:rsidR="006E6470" w:rsidRPr="00124F28">
        <w:rPr>
          <w:rFonts w:ascii="Arial" w:eastAsia="Times New Roman" w:hAnsi="Arial" w:cs="Arial"/>
          <w:color w:val="000000"/>
          <w:lang w:eastAsia="en-GB"/>
        </w:rPr>
        <w:t xml:space="preserve">purpose </w:t>
      </w:r>
      <w:r w:rsidRPr="00124F28">
        <w:rPr>
          <w:rFonts w:ascii="Arial" w:eastAsia="Times New Roman" w:hAnsi="Arial" w:cs="Arial"/>
          <w:color w:val="000000"/>
          <w:lang w:eastAsia="en-GB"/>
        </w:rPr>
        <w:t>footprint and this extension is separating from the main building as there are no tying elements within the structure.</w:t>
      </w:r>
    </w:p>
    <w:p w:rsidR="00D72E0F" w:rsidRPr="00124F28" w:rsidRDefault="00D72E0F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011981" w:rsidRPr="00124F28" w:rsidRDefault="00D72E0F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 xml:space="preserve">The proposed scheme aims to address all these issues </w:t>
      </w:r>
      <w:r w:rsidR="007A63FE" w:rsidRPr="00124F28">
        <w:rPr>
          <w:rFonts w:ascii="Arial" w:eastAsia="Times New Roman" w:hAnsi="Arial" w:cs="Arial"/>
          <w:color w:val="000000"/>
          <w:lang w:eastAsia="en-GB"/>
        </w:rPr>
        <w:t>in a manner relating to the original property</w:t>
      </w:r>
      <w:r w:rsidR="00011981" w:rsidRPr="00124F28">
        <w:rPr>
          <w:rFonts w:ascii="Arial" w:eastAsia="Times New Roman" w:hAnsi="Arial" w:cs="Arial"/>
          <w:color w:val="000000"/>
          <w:lang w:eastAsia="en-GB"/>
        </w:rPr>
        <w:t>.</w:t>
      </w:r>
    </w:p>
    <w:p w:rsidR="00011981" w:rsidRPr="00124F28" w:rsidRDefault="00011981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C84E7C" w:rsidRPr="00124F28" w:rsidRDefault="00011981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 xml:space="preserve">The comparison of existing or proposed features of </w:t>
      </w:r>
      <w:r w:rsidR="00C84E7C" w:rsidRPr="00124F28">
        <w:rPr>
          <w:rFonts w:ascii="Arial" w:eastAsia="Times New Roman" w:hAnsi="Arial" w:cs="Arial"/>
          <w:color w:val="000000"/>
          <w:lang w:eastAsia="en-GB"/>
        </w:rPr>
        <w:t xml:space="preserve">the outhouse of </w:t>
      </w:r>
      <w:proofErr w:type="spellStart"/>
      <w:r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124F28">
        <w:rPr>
          <w:rFonts w:ascii="Arial" w:eastAsia="Times New Roman" w:hAnsi="Arial" w:cs="Arial"/>
          <w:color w:val="000000"/>
          <w:lang w:eastAsia="en-GB"/>
        </w:rPr>
        <w:t xml:space="preserve"> Farm to Bleak House </w:t>
      </w:r>
      <w:r w:rsidR="00C84E7C" w:rsidRPr="00124F28">
        <w:rPr>
          <w:rFonts w:ascii="Arial" w:eastAsia="Times New Roman" w:hAnsi="Arial" w:cs="Arial"/>
          <w:color w:val="000000"/>
          <w:lang w:eastAsia="en-GB"/>
        </w:rPr>
        <w:t xml:space="preserve">is not meaningful being of different styles and periods. </w:t>
      </w:r>
    </w:p>
    <w:p w:rsidR="00C84E7C" w:rsidRPr="00124F28" w:rsidRDefault="00C84E7C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C84E7C" w:rsidRPr="00124F28" w:rsidRDefault="00C84E7C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 xml:space="preserve">The comparison to </w:t>
      </w:r>
      <w:proofErr w:type="spellStart"/>
      <w:r w:rsidRP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124F28">
        <w:rPr>
          <w:rFonts w:ascii="Arial" w:eastAsia="Times New Roman" w:hAnsi="Arial" w:cs="Arial"/>
          <w:color w:val="000000"/>
          <w:lang w:eastAsia="en-GB"/>
        </w:rPr>
        <w:t xml:space="preserve"> Barn is also not meaningful with the properties being from different periods </w:t>
      </w:r>
      <w:r w:rsidR="00BC6AA1">
        <w:rPr>
          <w:rFonts w:ascii="Arial" w:eastAsia="Times New Roman" w:hAnsi="Arial" w:cs="Arial"/>
          <w:color w:val="000000"/>
          <w:lang w:eastAsia="en-GB"/>
        </w:rPr>
        <w:t xml:space="preserve">however the materials proposed for roof reinstatement are characteristic to the </w:t>
      </w:r>
      <w:proofErr w:type="spellStart"/>
      <w:r w:rsidR="00BC6AA1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BC6AA1">
        <w:rPr>
          <w:rFonts w:ascii="Arial" w:eastAsia="Times New Roman" w:hAnsi="Arial" w:cs="Arial"/>
          <w:color w:val="000000"/>
          <w:lang w:eastAsia="en-GB"/>
        </w:rPr>
        <w:t xml:space="preserve"> Barn and the other outhouses on the property. </w:t>
      </w:r>
    </w:p>
    <w:p w:rsidR="00C84E7C" w:rsidRPr="00124F28" w:rsidRDefault="00C84E7C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124F28" w:rsidRDefault="00C84E7C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124F28">
        <w:rPr>
          <w:rFonts w:ascii="Arial" w:eastAsia="Times New Roman" w:hAnsi="Arial" w:cs="Arial"/>
          <w:color w:val="000000"/>
          <w:lang w:eastAsia="en-GB"/>
        </w:rPr>
        <w:t xml:space="preserve">In reality </w:t>
      </w:r>
      <w:r w:rsidR="00BC6AA1">
        <w:rPr>
          <w:rFonts w:ascii="Arial" w:eastAsia="Times New Roman" w:hAnsi="Arial" w:cs="Arial"/>
          <w:color w:val="000000"/>
          <w:lang w:eastAsia="en-GB"/>
        </w:rPr>
        <w:t xml:space="preserve">because of the separation and natural screening </w:t>
      </w:r>
      <w:r w:rsidR="00C01C37">
        <w:rPr>
          <w:rFonts w:ascii="Arial" w:eastAsia="Times New Roman" w:hAnsi="Arial" w:cs="Arial"/>
          <w:color w:val="000000"/>
          <w:lang w:eastAsia="en-GB"/>
        </w:rPr>
        <w:t xml:space="preserve">the original </w:t>
      </w:r>
      <w:r w:rsidR="00124F28" w:rsidRPr="00124F28">
        <w:rPr>
          <w:rFonts w:ascii="Arial" w:eastAsia="Times New Roman" w:hAnsi="Arial" w:cs="Arial"/>
          <w:color w:val="000000"/>
          <w:lang w:eastAsia="en-GB"/>
        </w:rPr>
        <w:t xml:space="preserve">Bleak House </w:t>
      </w:r>
      <w:r w:rsidR="002168B5">
        <w:rPr>
          <w:rFonts w:ascii="Arial" w:eastAsia="Times New Roman" w:hAnsi="Arial" w:cs="Arial"/>
          <w:color w:val="000000"/>
          <w:lang w:eastAsia="en-GB"/>
        </w:rPr>
        <w:t xml:space="preserve">or </w:t>
      </w:r>
      <w:proofErr w:type="spellStart"/>
      <w:r w:rsidR="002168B5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2168B5">
        <w:rPr>
          <w:rFonts w:ascii="Arial" w:eastAsia="Times New Roman" w:hAnsi="Arial" w:cs="Arial"/>
          <w:color w:val="000000"/>
          <w:lang w:eastAsia="en-GB"/>
        </w:rPr>
        <w:t xml:space="preserve"> Farm o</w:t>
      </w:r>
      <w:r w:rsidR="00C01C37">
        <w:rPr>
          <w:rFonts w:ascii="Arial" w:eastAsia="Times New Roman" w:hAnsi="Arial" w:cs="Arial"/>
          <w:color w:val="000000"/>
          <w:lang w:eastAsia="en-GB"/>
        </w:rPr>
        <w:t xml:space="preserve">uthouse </w:t>
      </w:r>
      <w:r w:rsidR="00124F28" w:rsidRPr="00124F28">
        <w:rPr>
          <w:rFonts w:ascii="Arial" w:eastAsia="Times New Roman" w:hAnsi="Arial" w:cs="Arial"/>
          <w:color w:val="000000"/>
          <w:lang w:eastAsia="en-GB"/>
        </w:rPr>
        <w:t xml:space="preserve">cannot </w:t>
      </w:r>
      <w:r w:rsidR="00C01C37">
        <w:rPr>
          <w:rFonts w:ascii="Arial" w:eastAsia="Times New Roman" w:hAnsi="Arial" w:cs="Arial"/>
          <w:color w:val="000000"/>
          <w:lang w:eastAsia="en-GB"/>
        </w:rPr>
        <w:t xml:space="preserve">be seen together </w:t>
      </w:r>
      <w:r w:rsidR="00BC6AA1">
        <w:rPr>
          <w:rFonts w:ascii="Arial" w:eastAsia="Times New Roman" w:hAnsi="Arial" w:cs="Arial"/>
          <w:color w:val="000000"/>
          <w:lang w:eastAsia="en-GB"/>
        </w:rPr>
        <w:t xml:space="preserve">from the road </w:t>
      </w:r>
      <w:r w:rsidR="00124F28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="00C01C37">
        <w:rPr>
          <w:rFonts w:ascii="Arial" w:eastAsia="Times New Roman" w:hAnsi="Arial" w:cs="Arial"/>
          <w:color w:val="000000"/>
          <w:lang w:eastAsia="en-GB"/>
        </w:rPr>
        <w:t xml:space="preserve">similarly </w:t>
      </w:r>
      <w:proofErr w:type="spellStart"/>
      <w:r w:rsidR="00BC6AA1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BC6AA1">
        <w:rPr>
          <w:rFonts w:ascii="Arial" w:eastAsia="Times New Roman" w:hAnsi="Arial" w:cs="Arial"/>
          <w:color w:val="000000"/>
          <w:lang w:eastAsia="en-GB"/>
        </w:rPr>
        <w:t xml:space="preserve"> Barn </w:t>
      </w:r>
      <w:r w:rsidR="00124F28">
        <w:rPr>
          <w:rFonts w:ascii="Arial" w:eastAsia="Times New Roman" w:hAnsi="Arial" w:cs="Arial"/>
          <w:color w:val="000000"/>
          <w:lang w:eastAsia="en-GB"/>
        </w:rPr>
        <w:t xml:space="preserve">cannot be seen </w:t>
      </w:r>
      <w:r w:rsidR="00C01C37">
        <w:rPr>
          <w:rFonts w:ascii="Arial" w:eastAsia="Times New Roman" w:hAnsi="Arial" w:cs="Arial"/>
          <w:color w:val="000000"/>
          <w:lang w:eastAsia="en-GB"/>
        </w:rPr>
        <w:t xml:space="preserve">by </w:t>
      </w:r>
      <w:proofErr w:type="spellStart"/>
      <w:r w:rsidR="00124F28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="00124F28">
        <w:rPr>
          <w:rFonts w:ascii="Arial" w:eastAsia="Times New Roman" w:hAnsi="Arial" w:cs="Arial"/>
          <w:color w:val="000000"/>
          <w:lang w:eastAsia="en-GB"/>
        </w:rPr>
        <w:t xml:space="preserve"> Farmhouse or </w:t>
      </w:r>
      <w:proofErr w:type="spellStart"/>
      <w:r w:rsidR="00C01C37">
        <w:rPr>
          <w:rFonts w:ascii="Arial" w:eastAsia="Times New Roman" w:hAnsi="Arial" w:cs="Arial"/>
          <w:color w:val="000000"/>
          <w:lang w:eastAsia="en-GB"/>
        </w:rPr>
        <w:t>visa</w:t>
      </w:r>
      <w:proofErr w:type="spellEnd"/>
      <w:r w:rsidR="00C01C37">
        <w:rPr>
          <w:rFonts w:ascii="Arial" w:eastAsia="Times New Roman" w:hAnsi="Arial" w:cs="Arial"/>
          <w:color w:val="000000"/>
          <w:lang w:eastAsia="en-GB"/>
        </w:rPr>
        <w:t xml:space="preserve"> versa</w:t>
      </w:r>
      <w:r w:rsidR="00124F28">
        <w:rPr>
          <w:rFonts w:ascii="Arial" w:eastAsia="Times New Roman" w:hAnsi="Arial" w:cs="Arial"/>
          <w:color w:val="000000"/>
          <w:lang w:eastAsia="en-GB"/>
        </w:rPr>
        <w:t>.</w:t>
      </w:r>
    </w:p>
    <w:p w:rsidR="00FF27AF" w:rsidRDefault="00FF27AF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C01C37" w:rsidRDefault="00124F28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When viewed alone a</w:t>
      </w:r>
      <w:r w:rsidR="00C84E7C" w:rsidRPr="00124F28">
        <w:rPr>
          <w:rFonts w:ascii="Arial" w:eastAsia="Times New Roman" w:hAnsi="Arial" w:cs="Arial"/>
          <w:color w:val="000000"/>
          <w:lang w:eastAsia="en-GB"/>
        </w:rPr>
        <w:t xml:space="preserve">ll properties </w:t>
      </w:r>
      <w:r>
        <w:rPr>
          <w:rFonts w:ascii="Arial" w:eastAsia="Times New Roman" w:hAnsi="Arial" w:cs="Arial"/>
          <w:color w:val="000000"/>
          <w:lang w:eastAsia="en-GB"/>
        </w:rPr>
        <w:t xml:space="preserve">have a general conformity </w:t>
      </w:r>
      <w:r w:rsidR="00C01C37">
        <w:rPr>
          <w:rFonts w:ascii="Arial" w:eastAsia="Times New Roman" w:hAnsi="Arial" w:cs="Arial"/>
          <w:color w:val="000000"/>
          <w:lang w:eastAsia="en-GB"/>
        </w:rPr>
        <w:t xml:space="preserve">created by </w:t>
      </w:r>
      <w:r>
        <w:rPr>
          <w:rFonts w:ascii="Arial" w:eastAsia="Times New Roman" w:hAnsi="Arial" w:cs="Arial"/>
          <w:color w:val="000000"/>
          <w:lang w:eastAsia="en-GB"/>
        </w:rPr>
        <w:t xml:space="preserve">the dominance </w:t>
      </w:r>
      <w:r w:rsidR="00C01C37">
        <w:rPr>
          <w:rFonts w:ascii="Arial" w:eastAsia="Times New Roman" w:hAnsi="Arial" w:cs="Arial"/>
          <w:color w:val="000000"/>
          <w:lang w:eastAsia="en-GB"/>
        </w:rPr>
        <w:t xml:space="preserve">of the </w:t>
      </w:r>
      <w:r>
        <w:rPr>
          <w:rFonts w:ascii="Arial" w:eastAsia="Times New Roman" w:hAnsi="Arial" w:cs="Arial"/>
          <w:color w:val="000000"/>
          <w:lang w:eastAsia="en-GB"/>
        </w:rPr>
        <w:t xml:space="preserve">red brick construction </w:t>
      </w:r>
      <w:r w:rsidR="00C01C37">
        <w:rPr>
          <w:rFonts w:ascii="Arial" w:eastAsia="Times New Roman" w:hAnsi="Arial" w:cs="Arial"/>
          <w:color w:val="000000"/>
          <w:lang w:eastAsia="en-GB"/>
        </w:rPr>
        <w:t>but the features from the various periods do not themselves have a meaningful place on the others. Where there are features of the original which needs to be created to reflect the period then this has been incorporated.</w:t>
      </w:r>
    </w:p>
    <w:p w:rsidR="000E61FA" w:rsidRDefault="000E61FA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0E61FA" w:rsidRDefault="002168B5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Photos associated with this statement </w:t>
      </w:r>
      <w:r w:rsidR="000E61FA">
        <w:rPr>
          <w:rFonts w:ascii="Arial" w:eastAsia="Times New Roman" w:hAnsi="Arial" w:cs="Arial"/>
          <w:color w:val="000000"/>
          <w:lang w:eastAsia="en-GB"/>
        </w:rPr>
        <w:t>are attached in appendix 2</w:t>
      </w:r>
    </w:p>
    <w:p w:rsidR="00C84E7C" w:rsidRPr="00124F28" w:rsidRDefault="00C84E7C" w:rsidP="00D72E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C01C37" w:rsidRDefault="00C01C37" w:rsidP="00C01C37"/>
    <w:p w:rsidR="001C1E85" w:rsidRDefault="001C1E85" w:rsidP="000E61F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232C42">
        <w:rPr>
          <w:rFonts w:ascii="Arial" w:eastAsia="Times New Roman" w:hAnsi="Arial" w:cs="Arial"/>
          <w:b/>
          <w:color w:val="000000"/>
          <w:lang w:eastAsia="en-GB"/>
        </w:rPr>
        <w:t xml:space="preserve">Appendix 1 </w:t>
      </w:r>
    </w:p>
    <w:p w:rsidR="00232C42" w:rsidRPr="00232C42" w:rsidRDefault="00232C42" w:rsidP="000E61F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1C1E85" w:rsidRPr="000E61FA" w:rsidRDefault="001C1E85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>SO 71 NE CHURCHAM OAKLE STREET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11/34 Barn, between </w:t>
      </w:r>
      <w:proofErr w:type="spellStart"/>
      <w:r w:rsidRPr="000E61FA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0E61FA">
        <w:rPr>
          <w:rFonts w:ascii="Arial" w:eastAsia="Times New Roman" w:hAnsi="Arial" w:cs="Arial"/>
          <w:color w:val="000000"/>
          <w:lang w:eastAsia="en-GB"/>
        </w:rPr>
        <w:t xml:space="preserve"> House and </w:t>
      </w:r>
      <w:proofErr w:type="spellStart"/>
      <w:r w:rsidRPr="000E61FA">
        <w:rPr>
          <w:rFonts w:ascii="Arial" w:eastAsia="Times New Roman" w:hAnsi="Arial" w:cs="Arial"/>
          <w:color w:val="000000"/>
          <w:lang w:eastAsia="en-GB"/>
        </w:rPr>
        <w:t>Oakle</w:t>
      </w:r>
      <w:proofErr w:type="spellEnd"/>
      <w:r w:rsidRPr="000E61FA">
        <w:rPr>
          <w:rFonts w:ascii="Arial" w:eastAsia="Times New Roman" w:hAnsi="Arial" w:cs="Arial"/>
          <w:color w:val="000000"/>
          <w:lang w:eastAsia="en-GB"/>
        </w:rPr>
        <w:t xml:space="preserve"> Cottage</w:t>
      </w:r>
      <w:r w:rsidRPr="000E61FA">
        <w:rPr>
          <w:rFonts w:ascii="Arial" w:eastAsia="Times New Roman" w:hAnsi="Arial" w:cs="Arial"/>
          <w:color w:val="000000"/>
          <w:lang w:eastAsia="en-GB"/>
        </w:rPr>
        <w:br/>
      </w:r>
      <w:r w:rsidRPr="000E61FA">
        <w:rPr>
          <w:rFonts w:ascii="Arial" w:eastAsia="Times New Roman" w:hAnsi="Arial" w:cs="Arial"/>
          <w:color w:val="000000"/>
          <w:lang w:eastAsia="en-GB"/>
        </w:rPr>
        <w:br/>
        <w:t xml:space="preserve">Grade </w:t>
      </w:r>
      <w:proofErr w:type="gramStart"/>
      <w:r w:rsidRPr="000E61FA">
        <w:rPr>
          <w:rFonts w:ascii="Arial" w:eastAsia="Times New Roman" w:hAnsi="Arial" w:cs="Arial"/>
          <w:color w:val="000000"/>
          <w:lang w:eastAsia="en-GB"/>
        </w:rPr>
        <w:t>II  -</w:t>
      </w:r>
      <w:proofErr w:type="gramEnd"/>
      <w:r w:rsidRPr="000E61FA">
        <w:rPr>
          <w:rFonts w:ascii="Arial" w:eastAsia="Times New Roman" w:hAnsi="Arial" w:cs="Arial"/>
          <w:color w:val="000000"/>
          <w:lang w:eastAsia="en-GB"/>
        </w:rPr>
        <w:t xml:space="preserve">  Listing NGR: SO7587317272</w:t>
      </w:r>
      <w:r w:rsidRPr="000E61FA">
        <w:rPr>
          <w:rFonts w:ascii="Arial" w:eastAsia="Times New Roman" w:hAnsi="Arial" w:cs="Arial"/>
          <w:color w:val="000000"/>
          <w:lang w:eastAsia="en-GB"/>
        </w:rPr>
        <w:br/>
      </w:r>
      <w:r w:rsidRPr="000E61FA">
        <w:rPr>
          <w:rFonts w:ascii="Arial" w:eastAsia="Times New Roman" w:hAnsi="Arial" w:cs="Arial"/>
          <w:color w:val="000000"/>
          <w:lang w:eastAsia="en-GB"/>
        </w:rPr>
        <w:br/>
        <w:t xml:space="preserve">Barn and stable: early c18, early C19 extension. 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Barn brownish brick, English bond on stone plinth: brick bond to extension irregular on ground floor: tiled roof. 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Central threshing floor: lofted extension. 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Road side, double boarded doors to eaves hung on timber door frame: wall projects 110 mm each side as a buttress. 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Each side 2 rows of slit air vents, 4 above, 3 below, since bricked up: small, 4 pane window inserted low down on right. </w:t>
      </w:r>
    </w:p>
    <w:p w:rsidR="001C1E85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Pitching-hole in right gable bricked up: owl-hole over. 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>Rear elevation, wide doors only half-way to eaves, with original brick-</w:t>
      </w:r>
      <w:proofErr w:type="spellStart"/>
      <w:r w:rsidRPr="000E61FA">
        <w:rPr>
          <w:rFonts w:ascii="Arial" w:eastAsia="Times New Roman" w:hAnsi="Arial" w:cs="Arial"/>
          <w:color w:val="000000"/>
          <w:lang w:eastAsia="en-GB"/>
        </w:rPr>
        <w:t>nogged</w:t>
      </w:r>
      <w:proofErr w:type="spellEnd"/>
      <w:r w:rsidRPr="000E61FA">
        <w:rPr>
          <w:rFonts w:ascii="Arial" w:eastAsia="Times New Roman" w:hAnsi="Arial" w:cs="Arial"/>
          <w:color w:val="000000"/>
          <w:lang w:eastAsia="en-GB"/>
        </w:rPr>
        <w:t xml:space="preserve"> timber- framed panel over. 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On left air vents as front, but open: on right boarded door with cambered brick arch on ground floor, boarded door above, with 3 light timber window closed by shutter on right. </w:t>
      </w:r>
    </w:p>
    <w:p w:rsidR="001C1E85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>Extension a boarded door on each floor: roof line slightly lower than barn.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Internally stone paved threshing floor, 5-bay, tie-beam trusses with angle struts, </w:t>
      </w:r>
      <w:proofErr w:type="gramStart"/>
      <w:r w:rsidRPr="000E61FA">
        <w:rPr>
          <w:rFonts w:ascii="Arial" w:eastAsia="Times New Roman" w:hAnsi="Arial" w:cs="Arial"/>
          <w:color w:val="000000"/>
          <w:lang w:eastAsia="en-GB"/>
        </w:rPr>
        <w:t>central</w:t>
      </w:r>
      <w:proofErr w:type="gramEnd"/>
      <w:r w:rsidRPr="000E61FA">
        <w:rPr>
          <w:rFonts w:ascii="Arial" w:eastAsia="Times New Roman" w:hAnsi="Arial" w:cs="Arial"/>
          <w:color w:val="000000"/>
          <w:lang w:eastAsia="en-GB"/>
        </w:rPr>
        <w:t xml:space="preserve"> one sitting on door posts. </w:t>
      </w:r>
    </w:p>
    <w:p w:rsidR="001C1E85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Collars probably added: one pair purlins, square ridge; wind-braces rise from wall plates. </w:t>
      </w:r>
    </w:p>
    <w:p w:rsidR="00A649A3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On left early inserted wall leaving short bay: probably originally stable with granary over. </w:t>
      </w:r>
    </w:p>
    <w:p w:rsidR="001C1E85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Ceiling to latter at eaves level, 3 walls plastered. </w:t>
      </w:r>
    </w:p>
    <w:p w:rsidR="001C1E85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Loft inserted on right mid C19: air-vents wider internally. </w:t>
      </w:r>
    </w:p>
    <w:p w:rsidR="001C1E85" w:rsidRPr="000E61FA" w:rsidRDefault="00A649A3" w:rsidP="000E61FA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0E61FA">
        <w:rPr>
          <w:rFonts w:ascii="Arial" w:eastAsia="Times New Roman" w:hAnsi="Arial" w:cs="Arial"/>
          <w:color w:val="000000"/>
          <w:lang w:eastAsia="en-GB"/>
        </w:rPr>
        <w:t xml:space="preserve">Good example of early C18 barn. </w:t>
      </w:r>
    </w:p>
    <w:p w:rsidR="000E61FA" w:rsidRDefault="00A649A3" w:rsidP="000E61FA">
      <w:pPr>
        <w:shd w:val="clear" w:color="auto" w:fill="FFFFFF"/>
        <w:spacing w:line="276" w:lineRule="auto"/>
        <w:rPr>
          <w:rFonts w:ascii="Arial" w:hAnsi="Arial" w:cs="Arial"/>
        </w:rPr>
      </w:pPr>
      <w:proofErr w:type="gramStart"/>
      <w:r w:rsidRPr="000E61FA">
        <w:rPr>
          <w:rFonts w:ascii="Arial" w:eastAsia="Times New Roman" w:hAnsi="Arial" w:cs="Arial"/>
          <w:color w:val="000000"/>
          <w:lang w:eastAsia="en-GB"/>
        </w:rPr>
        <w:t>Derelict, single-storey extension on right and lean</w:t>
      </w:r>
      <w:r w:rsidR="00134E30">
        <w:rPr>
          <w:rFonts w:ascii="Arial" w:eastAsia="Times New Roman" w:hAnsi="Arial" w:cs="Arial"/>
          <w:color w:val="000000"/>
          <w:lang w:eastAsia="en-GB"/>
        </w:rPr>
        <w:t>-</w:t>
      </w:r>
      <w:r w:rsidRPr="000E61FA">
        <w:rPr>
          <w:rFonts w:ascii="Arial" w:eastAsia="Times New Roman" w:hAnsi="Arial" w:cs="Arial"/>
          <w:color w:val="000000"/>
          <w:lang w:eastAsia="en-GB"/>
        </w:rPr>
        <w:t>to to rear not of special interest.</w:t>
      </w:r>
      <w:proofErr w:type="gramEnd"/>
      <w:r w:rsidRPr="000E61FA">
        <w:rPr>
          <w:rFonts w:ascii="Arial" w:eastAsia="Times New Roman" w:hAnsi="Arial" w:cs="Arial"/>
          <w:color w:val="000000"/>
          <w:lang w:eastAsia="en-GB"/>
        </w:rPr>
        <w:br/>
      </w:r>
    </w:p>
    <w:p w:rsidR="00315D4F" w:rsidRDefault="00315D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5D4F" w:rsidRDefault="000E61FA" w:rsidP="000E61FA">
      <w:pPr>
        <w:shd w:val="clear" w:color="auto" w:fill="FFFFFF"/>
        <w:spacing w:line="276" w:lineRule="auto"/>
        <w:rPr>
          <w:rFonts w:ascii="Arial" w:hAnsi="Arial" w:cs="Arial"/>
          <w:b/>
        </w:rPr>
      </w:pPr>
      <w:r w:rsidRPr="002168B5">
        <w:rPr>
          <w:rFonts w:ascii="Arial" w:hAnsi="Arial" w:cs="Arial"/>
          <w:b/>
        </w:rPr>
        <w:lastRenderedPageBreak/>
        <w:t xml:space="preserve">Appendix 2 </w:t>
      </w:r>
    </w:p>
    <w:p w:rsidR="002168B5" w:rsidRPr="002168B5" w:rsidRDefault="002168B5" w:rsidP="000E61FA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232C42" w:rsidRDefault="00315D4F" w:rsidP="00232C42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212890" cy="2409825"/>
            <wp:effectExtent l="19050" t="0" r="6560" b="0"/>
            <wp:docPr id="8" name="Picture 0" descr="20210904_14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4_1435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200" cy="241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C42" w:rsidRDefault="00232C42" w:rsidP="000E61FA">
      <w:pPr>
        <w:shd w:val="clear" w:color="auto" w:fill="FFFFFF"/>
        <w:spacing w:line="276" w:lineRule="auto"/>
        <w:rPr>
          <w:rFonts w:ascii="Arial" w:hAnsi="Arial" w:cs="Arial"/>
        </w:rPr>
      </w:pPr>
    </w:p>
    <w:p w:rsidR="00232C42" w:rsidRDefault="00232C42" w:rsidP="00232C42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Current Asbestos Roof and original gable end.</w:t>
      </w:r>
    </w:p>
    <w:p w:rsidR="00232C42" w:rsidRDefault="00232C42" w:rsidP="000E61FA">
      <w:pPr>
        <w:shd w:val="clear" w:color="auto" w:fill="FFFFFF"/>
        <w:spacing w:line="276" w:lineRule="auto"/>
        <w:rPr>
          <w:rFonts w:ascii="Arial" w:hAnsi="Arial" w:cs="Arial"/>
        </w:rPr>
      </w:pPr>
    </w:p>
    <w:p w:rsidR="00FF27AF" w:rsidRDefault="00315D4F" w:rsidP="00232C42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225587" cy="2419350"/>
            <wp:effectExtent l="19050" t="0" r="0" b="0"/>
            <wp:docPr id="10" name="Picture 6" descr="20210904_14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4_1424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192" cy="242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4F" w:rsidRDefault="00315D4F" w:rsidP="000E61FA">
      <w:pPr>
        <w:shd w:val="clear" w:color="auto" w:fill="FFFFFF"/>
        <w:spacing w:line="276" w:lineRule="auto"/>
        <w:rPr>
          <w:rFonts w:ascii="Arial" w:hAnsi="Arial" w:cs="Arial"/>
        </w:rPr>
      </w:pPr>
    </w:p>
    <w:p w:rsidR="00232C42" w:rsidRDefault="00232C42" w:rsidP="00232C42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Existing extension separating from main structure</w:t>
      </w:r>
    </w:p>
    <w:p w:rsidR="00315D4F" w:rsidRDefault="00232C42" w:rsidP="000E61FA">
      <w:p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5D4F" w:rsidRDefault="00315D4F" w:rsidP="00232C42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78772" cy="2234225"/>
            <wp:effectExtent l="0" t="381000" r="0" b="356575"/>
            <wp:docPr id="9" name="Picture 2" descr="20210904_14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4_1426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9808" cy="22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7AF" w:rsidRDefault="00FF27AF" w:rsidP="000E61FA">
      <w:pPr>
        <w:shd w:val="clear" w:color="auto" w:fill="FFFFFF"/>
        <w:spacing w:line="276" w:lineRule="auto"/>
        <w:rPr>
          <w:rFonts w:ascii="Arial" w:hAnsi="Arial" w:cs="Arial"/>
        </w:rPr>
      </w:pPr>
    </w:p>
    <w:p w:rsidR="00FF27AF" w:rsidRDefault="00232C42" w:rsidP="00232C42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View from sidewall towards </w:t>
      </w:r>
      <w:proofErr w:type="spellStart"/>
      <w:r>
        <w:rPr>
          <w:rFonts w:ascii="Arial" w:hAnsi="Arial" w:cs="Arial"/>
        </w:rPr>
        <w:t>Oakle</w:t>
      </w:r>
      <w:proofErr w:type="spellEnd"/>
      <w:r>
        <w:rPr>
          <w:rFonts w:ascii="Arial" w:hAnsi="Arial" w:cs="Arial"/>
        </w:rPr>
        <w:t xml:space="preserve"> Barn</w:t>
      </w:r>
    </w:p>
    <w:p w:rsidR="00FF27AF" w:rsidRPr="000E61FA" w:rsidRDefault="00FF27AF" w:rsidP="000E61FA">
      <w:pPr>
        <w:shd w:val="clear" w:color="auto" w:fill="FFFFFF"/>
        <w:spacing w:line="276" w:lineRule="auto"/>
        <w:rPr>
          <w:rFonts w:ascii="Arial" w:hAnsi="Arial" w:cs="Arial"/>
        </w:rPr>
      </w:pPr>
    </w:p>
    <w:sectPr w:rsidR="00FF27AF" w:rsidRPr="000E61FA" w:rsidSect="001C1E85">
      <w:pgSz w:w="11906" w:h="16838"/>
      <w:pgMar w:top="709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649A3"/>
    <w:rsid w:val="00011981"/>
    <w:rsid w:val="000D5354"/>
    <w:rsid w:val="000E61FA"/>
    <w:rsid w:val="00124F28"/>
    <w:rsid w:val="00134E30"/>
    <w:rsid w:val="001C1E85"/>
    <w:rsid w:val="002168B5"/>
    <w:rsid w:val="00232C42"/>
    <w:rsid w:val="002C43DF"/>
    <w:rsid w:val="002C6836"/>
    <w:rsid w:val="002D1CBC"/>
    <w:rsid w:val="00315D4F"/>
    <w:rsid w:val="006E6470"/>
    <w:rsid w:val="0079081B"/>
    <w:rsid w:val="007A63FE"/>
    <w:rsid w:val="008213C8"/>
    <w:rsid w:val="00A20A70"/>
    <w:rsid w:val="00A649A3"/>
    <w:rsid w:val="00B0762F"/>
    <w:rsid w:val="00BC6AA1"/>
    <w:rsid w:val="00C01C37"/>
    <w:rsid w:val="00C84E7C"/>
    <w:rsid w:val="00CA345D"/>
    <w:rsid w:val="00D72E0F"/>
    <w:rsid w:val="00EE1771"/>
    <w:rsid w:val="00F65339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A3"/>
  </w:style>
  <w:style w:type="paragraph" w:styleId="Heading1">
    <w:name w:val="heading 1"/>
    <w:basedOn w:val="Normal"/>
    <w:next w:val="Normal"/>
    <w:link w:val="Heading1Char"/>
    <w:uiPriority w:val="9"/>
    <w:qFormat/>
    <w:rsid w:val="00EE1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7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7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7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7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7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7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7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7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7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7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7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7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7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77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1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7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771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EE1771"/>
    <w:rPr>
      <w:b/>
      <w:bCs/>
    </w:rPr>
  </w:style>
  <w:style w:type="character" w:styleId="Emphasis">
    <w:name w:val="Emphasis"/>
    <w:uiPriority w:val="20"/>
    <w:qFormat/>
    <w:rsid w:val="00EE1771"/>
    <w:rPr>
      <w:i/>
      <w:iCs/>
    </w:rPr>
  </w:style>
  <w:style w:type="paragraph" w:styleId="NoSpacing">
    <w:name w:val="No Spacing"/>
    <w:uiPriority w:val="1"/>
    <w:qFormat/>
    <w:rsid w:val="00EE1771"/>
  </w:style>
  <w:style w:type="paragraph" w:styleId="Quote">
    <w:name w:val="Quote"/>
    <w:basedOn w:val="Normal"/>
    <w:next w:val="Normal"/>
    <w:link w:val="QuoteChar"/>
    <w:uiPriority w:val="29"/>
    <w:qFormat/>
    <w:rsid w:val="00EE17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7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7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77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EE177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EE1771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EE177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EE177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EE177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7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0A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A3"/>
  </w:style>
  <w:style w:type="paragraph" w:styleId="Heading1">
    <w:name w:val="heading 1"/>
    <w:basedOn w:val="Normal"/>
    <w:next w:val="Normal"/>
    <w:link w:val="Heading1Char"/>
    <w:uiPriority w:val="9"/>
    <w:qFormat/>
    <w:rsid w:val="00EE1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7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7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7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7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7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7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7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7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7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7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7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7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7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77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1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7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771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EE1771"/>
    <w:rPr>
      <w:b/>
      <w:bCs/>
    </w:rPr>
  </w:style>
  <w:style w:type="character" w:styleId="Emphasis">
    <w:name w:val="Emphasis"/>
    <w:uiPriority w:val="20"/>
    <w:qFormat/>
    <w:rsid w:val="00EE1771"/>
    <w:rPr>
      <w:i/>
      <w:iCs/>
    </w:rPr>
  </w:style>
  <w:style w:type="paragraph" w:styleId="NoSpacing">
    <w:name w:val="No Spacing"/>
    <w:uiPriority w:val="1"/>
    <w:qFormat/>
    <w:rsid w:val="00EE1771"/>
  </w:style>
  <w:style w:type="paragraph" w:styleId="Quote">
    <w:name w:val="Quote"/>
    <w:basedOn w:val="Normal"/>
    <w:next w:val="Normal"/>
    <w:link w:val="QuoteChar"/>
    <w:uiPriority w:val="29"/>
    <w:qFormat/>
    <w:rsid w:val="00EE17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7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7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77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EE177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EE1771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EE177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EE177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EE177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7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Barnes</dc:creator>
  <cp:lastModifiedBy>me</cp:lastModifiedBy>
  <cp:revision>6</cp:revision>
  <dcterms:created xsi:type="dcterms:W3CDTF">2021-09-03T13:08:00Z</dcterms:created>
  <dcterms:modified xsi:type="dcterms:W3CDTF">2021-09-05T21:10:00Z</dcterms:modified>
</cp:coreProperties>
</file>