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D7FDB" w14:textId="21DD8D96" w:rsidR="008A7960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063069">
        <w:tab/>
      </w:r>
      <w:r w:rsidR="00063069">
        <w:tab/>
      </w:r>
      <w:proofErr w:type="spellStart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Jemson</w:t>
      </w:r>
      <w:proofErr w:type="spellEnd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Investments Limited</w:t>
      </w:r>
    </w:p>
    <w:p w14:paraId="308EF4FF" w14:textId="36431396" w:rsidR="00685BE3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  <w:t>Response to Planning Conditions</w:t>
      </w:r>
    </w:p>
    <w:p w14:paraId="46533F14" w14:textId="34025B4A" w:rsidR="00063069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  <w:t xml:space="preserve">1st </w:t>
      </w:r>
      <w:proofErr w:type="gramStart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October,</w:t>
      </w:r>
      <w:proofErr w:type="gramEnd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2021</w:t>
      </w:r>
    </w:p>
    <w:p w14:paraId="43402E1A" w14:textId="1035737D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6D9C464B" w14:textId="1F419AD1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32DD093C" w14:textId="64B81D4F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064949BA" w14:textId="0237FA90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Site </w:t>
      </w:r>
      <w:proofErr w:type="gramStart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Development :</w:t>
      </w:r>
      <w:proofErr w:type="gramEnd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  <w:t xml:space="preserve">46 </w:t>
      </w:r>
      <w:proofErr w:type="spellStart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Road, West Kingsdown, Kent</w:t>
      </w:r>
      <w:r w:rsidR="00D94E80">
        <w:rPr>
          <w:rFonts w:ascii="AucoinLight" w:eastAsia="Times New Roman" w:hAnsi="AucoinLight" w:cs="Times New Roman"/>
          <w:sz w:val="18"/>
          <w:szCs w:val="18"/>
          <w:lang w:eastAsia="en-GB"/>
        </w:rPr>
        <w:t>, TN15 6EB</w:t>
      </w:r>
    </w:p>
    <w:p w14:paraId="001421B3" w14:textId="5117CCDB" w:rsidR="00685BE3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proofErr w:type="gramStart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Sub division</w:t>
      </w:r>
      <w:proofErr w:type="gramEnd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of the existing detached bungalow</w:t>
      </w:r>
    </w:p>
    <w:p w14:paraId="191AD51D" w14:textId="72FE9B6A" w:rsidR="00CA63D0" w:rsidRPr="00B2537E" w:rsidRDefault="00CA63D0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  <w:t>Application Number 21/00744/FUL</w:t>
      </w:r>
    </w:p>
    <w:p w14:paraId="51FDB1FD" w14:textId="0CA213C0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40DC6240" w14:textId="11C1F999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Sevenoaks District Council has approved the above application subject to conditions set out in the approval letter dated 2nd </w:t>
      </w:r>
      <w:proofErr w:type="gramStart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June,</w:t>
      </w:r>
      <w:proofErr w:type="gramEnd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2021.</w:t>
      </w:r>
    </w:p>
    <w:p w14:paraId="59911ADA" w14:textId="2EC006D8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17D36AA8" w14:textId="24AF6EDF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793D318E" w14:textId="608C85BF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proofErr w:type="spellStart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Jemson</w:t>
      </w:r>
      <w:proofErr w:type="spellEnd"/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Investments Limited can advise:</w:t>
      </w:r>
    </w:p>
    <w:p w14:paraId="09F3EBA6" w14:textId="6DA3EB0F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447DA1A6" w14:textId="0DC9A1E9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  <w:t>Condition 1)</w:t>
      </w:r>
    </w:p>
    <w:p w14:paraId="0B5514FB" w14:textId="5A129089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153FD02F" w14:textId="0F09F389" w:rsidR="00685BE3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Construction commenced </w:t>
      </w:r>
      <w:r w:rsidR="00423FA1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21st </w:t>
      </w:r>
      <w:proofErr w:type="gramStart"/>
      <w:r w:rsidR="00423FA1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June,</w:t>
      </w:r>
      <w:proofErr w:type="gramEnd"/>
      <w:r w:rsidR="00423FA1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2021</w:t>
      </w:r>
      <w:r w:rsidR="00D94E80">
        <w:rPr>
          <w:rFonts w:ascii="AucoinLight" w:eastAsia="Times New Roman" w:hAnsi="AucoinLight" w:cs="Times New Roman"/>
          <w:sz w:val="18"/>
          <w:szCs w:val="18"/>
          <w:lang w:eastAsia="en-GB"/>
        </w:rPr>
        <w:t>.</w:t>
      </w:r>
    </w:p>
    <w:p w14:paraId="4491E342" w14:textId="2EB1AE37" w:rsidR="00D94E80" w:rsidRDefault="00D94E80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>Estimated Completion Target &amp; occupancy:</w:t>
      </w:r>
    </w:p>
    <w:p w14:paraId="5D63C326" w14:textId="2D1C1F51" w:rsidR="00D94E80" w:rsidRDefault="00D94E80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46 </w:t>
      </w: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Road - 10</w:t>
      </w:r>
      <w:r w:rsidRPr="00D94E80">
        <w:rPr>
          <w:rFonts w:ascii="AucoinLight" w:eastAsia="Times New Roman" w:hAnsi="AucoinLight" w:cs="Times New Roman"/>
          <w:sz w:val="18"/>
          <w:szCs w:val="18"/>
          <w:vertAlign w:val="superscript"/>
          <w:lang w:eastAsia="en-GB"/>
        </w:rPr>
        <w:t>th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gram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December,</w:t>
      </w:r>
      <w:proofErr w:type="gram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2021</w:t>
      </w:r>
    </w:p>
    <w:p w14:paraId="0BD08AA4" w14:textId="5EF5C45B" w:rsidR="00D94E80" w:rsidRPr="00B2537E" w:rsidRDefault="00D94E80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46b </w:t>
      </w: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gram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Road  -</w:t>
      </w:r>
      <w:proofErr w:type="gram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28</w:t>
      </w:r>
      <w:r w:rsidRPr="00D94E80">
        <w:rPr>
          <w:rFonts w:ascii="AucoinLight" w:eastAsia="Times New Roman" w:hAnsi="AucoinLight" w:cs="Times New Roman"/>
          <w:sz w:val="18"/>
          <w:szCs w:val="18"/>
          <w:vertAlign w:val="superscript"/>
          <w:lang w:eastAsia="en-GB"/>
        </w:rPr>
        <w:t>th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January, 2022</w:t>
      </w:r>
    </w:p>
    <w:p w14:paraId="091BA22D" w14:textId="042955A2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40C6E266" w14:textId="374333CB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  <w:t>Condition 2)</w:t>
      </w:r>
    </w:p>
    <w:p w14:paraId="2826C17F" w14:textId="71D9FB4D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528AB4D4" w14:textId="437F9E85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JIL </w:t>
      </w:r>
      <w:r w:rsidR="00D94E8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can 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confirm</w:t>
      </w:r>
      <w:r w:rsidR="00D94E8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the development shall be carried out in accordance with the following approved plans and details: 01A, 02, 03A and 05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.</w:t>
      </w:r>
    </w:p>
    <w:p w14:paraId="57952CD7" w14:textId="4AD9A4D1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6666BAED" w14:textId="75082E46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  <w:t>Condition 3)</w:t>
      </w:r>
    </w:p>
    <w:p w14:paraId="3AC8565D" w14:textId="77777777" w:rsidR="00685BE3" w:rsidRPr="00B2537E" w:rsidRDefault="00685BE3" w:rsidP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32A60F58" w14:textId="1D18AB1F" w:rsidR="00685BE3" w:rsidRPr="00B2537E" w:rsidRDefault="00685BE3" w:rsidP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JIL </w:t>
      </w:r>
      <w:r w:rsidR="00D94E8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can 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confirm</w:t>
      </w:r>
      <w:r w:rsidR="00D94E8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that all materials for external construction are in accordance and as specified on planning application forms and as indicated on drawing 01A.</w:t>
      </w:r>
    </w:p>
    <w:p w14:paraId="25F4A69D" w14:textId="35A88F55" w:rsidR="00685BE3" w:rsidRPr="00B2537E" w:rsidRDefault="00685BE3" w:rsidP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1E8F6F7F" w14:textId="6CA436A1" w:rsidR="00685BE3" w:rsidRPr="00B2537E" w:rsidRDefault="00685BE3" w:rsidP="00685BE3">
      <w:pPr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  <w:t>Condition</w:t>
      </w:r>
      <w:r w:rsidR="00063069" w:rsidRPr="00B2537E"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  <w:t>s</w:t>
      </w:r>
      <w:r w:rsidRPr="00B2537E"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  <w:t xml:space="preserve"> 4)</w:t>
      </w:r>
      <w:r w:rsidR="00063069" w:rsidRPr="00B2537E">
        <w:rPr>
          <w:rFonts w:ascii="AucoinLight" w:eastAsia="Times New Roman" w:hAnsi="AucoinLight" w:cs="Times New Roman"/>
          <w:sz w:val="18"/>
          <w:szCs w:val="18"/>
          <w:u w:val="single"/>
          <w:lang w:eastAsia="en-GB"/>
        </w:rPr>
        <w:t xml:space="preserve"> &amp; 5)</w:t>
      </w:r>
    </w:p>
    <w:p w14:paraId="273A4F0C" w14:textId="02F74F16" w:rsidR="00685BE3" w:rsidRPr="00B2537E" w:rsidRDefault="00685BE3" w:rsidP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64A1BCA8" w14:textId="5797E429" w:rsidR="00685BE3" w:rsidRPr="00B2537E" w:rsidRDefault="00D94E80" w:rsidP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The following photographs indicate the hardscape and landscaping at 46 </w:t>
      </w: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Road, prior to the commencement of development.  The corresponding plan Landscape Design </w:t>
      </w: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>O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>riginal) is attached hereto.</w:t>
      </w:r>
    </w:p>
    <w:p w14:paraId="27A7697A" w14:textId="6805BB0E" w:rsidR="00685BE3" w:rsidRPr="00B2537E" w:rsidRDefault="00685BE3" w:rsidP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5372AB69" w14:textId="7C11E751" w:rsidR="004A0F72" w:rsidRPr="00B2537E" w:rsidRDefault="004A0F72" w:rsidP="004A0F72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fldChar w:fldCharType="begin"/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instrText xml:space="preserve"> INCLUDEPICTURE "cid:4308F922-4B64-4C9B-9C85-023BE83AF666" \* MERGEFORMATINET </w:instrTex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fldChar w:fldCharType="separate"/>
      </w:r>
      <w:r w:rsidRPr="00B2537E">
        <w:rPr>
          <w:rFonts w:ascii="AucoinLight" w:eastAsia="Times New Roman" w:hAnsi="AucoinLight" w:cs="Times New Roman"/>
          <w:noProof/>
          <w:sz w:val="18"/>
          <w:szCs w:val="18"/>
          <w:lang w:eastAsia="en-GB"/>
        </w:rPr>
        <mc:AlternateContent>
          <mc:Choice Requires="wps">
            <w:drawing>
              <wp:inline distT="0" distB="0" distL="0" distR="0" wp14:anchorId="0B04D52C" wp14:editId="614DADD0">
                <wp:extent cx="304800" cy="304800"/>
                <wp:effectExtent l="0" t="0" r="0" b="0"/>
                <wp:docPr id="4" name="Rectangle 4" descr="IMG_049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5D55F6" id="Rectangle 4" o:spid="_x0000_s1026" alt="IMG_049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" filled="f" stroked="f">
                <o:lock v:ext="edit" aspectratio="t"/>
                <w10:anchorlock/>
              </v:rect>
            </w:pict>
          </mc:Fallback>
        </mc:AlternateConten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fldChar w:fldCharType="end"/>
      </w:r>
    </w:p>
    <w:p w14:paraId="5A006A54" w14:textId="4D7E3227" w:rsidR="00685BE3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noProof/>
          <w:sz w:val="18"/>
          <w:szCs w:val="18"/>
          <w:lang w:eastAsia="en-GB"/>
        </w:rPr>
        <w:drawing>
          <wp:inline distT="0" distB="0" distL="0" distR="0" wp14:anchorId="7D56D27D" wp14:editId="11A114CD">
            <wp:extent cx="3066518" cy="2501265"/>
            <wp:effectExtent l="0" t="0" r="0" b="635"/>
            <wp:docPr id="5" name="Picture 5" descr="A house with a large front y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house with a large front yard&#10;&#10;Description automatically generated with low confidence"/>
                    <pic:cNvPicPr/>
                  </pic:nvPicPr>
                  <pic:blipFill rotWithShape="1">
                    <a:blip r:embed="rId8"/>
                    <a:srcRect l="9041"/>
                    <a:stretch/>
                  </pic:blipFill>
                  <pic:spPr bwMode="auto">
                    <a:xfrm>
                      <a:off x="0" y="0"/>
                      <a:ext cx="3084717" cy="251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47E03" w14:textId="685861B8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5AB21EF6" w14:textId="043405C0" w:rsidR="00685BE3" w:rsidRPr="00B2537E" w:rsidRDefault="00685BE3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2FCCF3B0" w14:textId="1096F6AF" w:rsidR="00063069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noProof/>
          <w:sz w:val="18"/>
          <w:szCs w:val="18"/>
          <w:lang w:eastAsia="en-GB"/>
        </w:rPr>
        <w:lastRenderedPageBreak/>
        <w:drawing>
          <wp:inline distT="0" distB="0" distL="0" distR="0" wp14:anchorId="0A8248CE" wp14:editId="432FC746">
            <wp:extent cx="3378200" cy="2557628"/>
            <wp:effectExtent l="0" t="0" r="0" b="0"/>
            <wp:docPr id="1" name="Picture 1" descr="A picture containing grass, sky, outdoor, gra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sky, outdoor, grass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3658" cy="25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B2E8" w14:textId="13C26DD0" w:rsidR="00063069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24FB7E09" w14:textId="5F1EDEF5" w:rsidR="00063069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3E5C45FB" w14:textId="5A043C67" w:rsidR="00063069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noProof/>
          <w:sz w:val="18"/>
          <w:szCs w:val="18"/>
          <w:lang w:eastAsia="en-GB"/>
        </w:rPr>
        <w:drawing>
          <wp:inline distT="0" distB="0" distL="0" distR="0" wp14:anchorId="185E3110" wp14:editId="708CE889">
            <wp:extent cx="3048000" cy="3111500"/>
            <wp:effectExtent l="0" t="0" r="0" b="0"/>
            <wp:docPr id="7" name="Picture 7" descr="A picture containing grass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sky, hou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E2DC2" w14:textId="3CDABB22" w:rsidR="00063069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2E49E1B7" w14:textId="63650591" w:rsidR="00063069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0BF1FC9D" w14:textId="37D1ADEC" w:rsidR="003302F5" w:rsidRPr="00B2537E" w:rsidRDefault="0006306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The landscape and </w:t>
      </w:r>
      <w:r w:rsidR="00D94E8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softscape </w:t>
      </w:r>
      <w:r w:rsidR="00423FA1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were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very basic with almost no natural landscape or planting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established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.  </w:t>
      </w:r>
      <w:r w:rsidR="00423FA1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Regarding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biodiversity</w:t>
      </w:r>
      <w:r w:rsidR="003302F5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of the existing site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, the property had no </w:t>
      </w:r>
      <w:r w:rsidR="003302F5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native planting except </w:t>
      </w:r>
      <w:r w:rsidR="00423FA1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4</w:t>
      </w:r>
      <w:r w:rsidR="003302F5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large evergreen shrubs at the front elevation</w:t>
      </w:r>
      <w:r w:rsidR="00423FA1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&amp; 2 large shrubs on the left front boundary.</w:t>
      </w:r>
      <w:r w:rsidR="003302F5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 The property did have one bird nesting box and did have a pond structure that was in a bad state of repair and seemed unable to retain any water.</w:t>
      </w:r>
    </w:p>
    <w:p w14:paraId="61A5FBA4" w14:textId="77777777" w:rsidR="003302F5" w:rsidRPr="00B2537E" w:rsidRDefault="003302F5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5A7BF72D" w14:textId="77777777" w:rsidR="00E31C4D" w:rsidRDefault="003302F5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The </w:t>
      </w:r>
      <w:r w:rsidR="000172B9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proposed 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plan 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>‘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Landscape Design </w:t>
      </w:r>
      <w:proofErr w:type="spellStart"/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>Proposed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>)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’ </w:t>
      </w:r>
      <w:r w:rsidR="000172B9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is attached for consideration and approval.</w:t>
      </w:r>
    </w:p>
    <w:p w14:paraId="3546B508" w14:textId="77777777" w:rsidR="00E31C4D" w:rsidRDefault="00E31C4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35936E95" w14:textId="79255768" w:rsidR="00063069" w:rsidRDefault="000172B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The plan will retain the existing </w:t>
      </w:r>
      <w:r w:rsidR="00423FA1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hardstanding 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areas, but will dramatically enhance </w:t>
      </w:r>
      <w:r w:rsidR="00350D72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the softscape, introducing ample prepared/soil enriched planting beds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>/borders</w:t>
      </w:r>
      <w:r w:rsidR="00350D72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and will organise the planting of 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native shrubs and small ornamental trees </w:t>
      </w:r>
      <w:r w:rsidR="00350D72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over the autumn of 2021 and spring of 2022.  The schedule of proposed shrubs and trees is </w:t>
      </w:r>
      <w:r w:rsidR="009F6B89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below,</w:t>
      </w:r>
      <w:r w:rsidR="00350D72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and this will provide an established architectural </w:t>
      </w:r>
      <w:r w:rsidR="009F6B89">
        <w:rPr>
          <w:rFonts w:ascii="AucoinLight" w:eastAsia="Times New Roman" w:hAnsi="AucoinLight" w:cs="Times New Roman"/>
          <w:sz w:val="18"/>
          <w:szCs w:val="18"/>
          <w:lang w:eastAsia="en-GB"/>
        </w:rPr>
        <w:t>structure/</w:t>
      </w:r>
      <w:r w:rsidR="00350D72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frame for the </w:t>
      </w:r>
      <w:r w:rsidR="009F6B89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planting beds and </w:t>
      </w:r>
      <w:r w:rsidR="00350D72"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>garden area.  The owner/occupants will have the ability for further enhancing of softscape by the addition of herbaceous perennial planting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into well prepared organic enriched topsoil.</w:t>
      </w:r>
    </w:p>
    <w:p w14:paraId="7A03130C" w14:textId="62FEA493" w:rsidR="005E1EF9" w:rsidRDefault="005E1EF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63B417F7" w14:textId="3B475F7D" w:rsidR="005E1EF9" w:rsidRDefault="005E1EF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The 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proposed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planting 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scheme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>offers a good variety of plant species, with plant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>s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sized to make an immediate impact and a diverse habitat for native wildlife.</w:t>
      </w:r>
    </w:p>
    <w:p w14:paraId="4E62B1AD" w14:textId="77777777" w:rsidR="005E1EF9" w:rsidRDefault="005E1EF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4691B39C" w14:textId="77777777" w:rsidR="00FC3579" w:rsidRDefault="005E1EF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lastRenderedPageBreak/>
        <w:t xml:space="preserve">Additionally, situated per the plan, 4 Bat Boxes and 4 Bird Nesting Boxes will be installed to </w:t>
      </w:r>
      <w:r w:rsidR="00FC3579">
        <w:rPr>
          <w:rFonts w:ascii="AucoinLight" w:eastAsia="Times New Roman" w:hAnsi="AucoinLight" w:cs="Times New Roman"/>
          <w:sz w:val="18"/>
          <w:szCs w:val="18"/>
          <w:lang w:eastAsia="en-GB"/>
        </w:rPr>
        <w:t>further encourage a diverse wildlife presence.</w:t>
      </w:r>
    </w:p>
    <w:p w14:paraId="5EE7EAF5" w14:textId="77777777" w:rsidR="00FC3579" w:rsidRDefault="00FC357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6AAADC10" w14:textId="7937288A" w:rsidR="00672ADD" w:rsidRPr="00672ADD" w:rsidRDefault="00672ADD" w:rsidP="00672ADD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Property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>1</w:t>
      </w: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(46 </w:t>
      </w:r>
      <w:proofErr w:type="spellStart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Road)</w:t>
      </w:r>
    </w:p>
    <w:p w14:paraId="28D8F9D6" w14:textId="2E562800" w:rsidR="00672ADD" w:rsidRDefault="00672ADD" w:rsidP="00672ADD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>Key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  <w:t>Description</w:t>
      </w:r>
    </w:p>
    <w:p w14:paraId="154AC42C" w14:textId="705498EF" w:rsidR="00672ADD" w:rsidRPr="00672ADD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1 x Laurus nobilis “Bay Tree” 18L 150cm</w:t>
      </w:r>
    </w:p>
    <w:p w14:paraId="60C475D6" w14:textId="77777777" w:rsidR="00672ADD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1 x Euonymus Japonicus Bravo 9L</w:t>
      </w:r>
    </w:p>
    <w:p w14:paraId="7343DA0D" w14:textId="77777777" w:rsidR="00672ADD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Pittosporum 'Tom Thumb' 45L </w:t>
      </w:r>
    </w:p>
    <w:p w14:paraId="3527C44E" w14:textId="77777777" w:rsidR="00672ADD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</w:t>
      </w:r>
      <w:proofErr w:type="spellStart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Buddleja</w:t>
      </w:r>
      <w:proofErr w:type="spellEnd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spellStart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davidii</w:t>
      </w:r>
      <w:proofErr w:type="spellEnd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Gulliver 10L Height: 150cm </w:t>
      </w:r>
    </w:p>
    <w:p w14:paraId="652AB216" w14:textId="77777777" w:rsidR="00672ADD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2 x Cupressus Sempervirens </w:t>
      </w:r>
      <w:proofErr w:type="spellStart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Pyraidalis</w:t>
      </w:r>
      <w:proofErr w:type="spellEnd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(Italian Cypress) 18L 175/200cm</w:t>
      </w:r>
    </w:p>
    <w:p w14:paraId="06923061" w14:textId="77777777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 x Prunus </w:t>
      </w:r>
      <w:proofErr w:type="spellStart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Shirotae</w:t>
      </w:r>
      <w:proofErr w:type="spellEnd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Cherry Blossom Tree 18L 225cm</w:t>
      </w:r>
    </w:p>
    <w:p w14:paraId="6C560656" w14:textId="77777777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Acer griseum 25L Height: 150/175cm </w:t>
      </w:r>
    </w:p>
    <w:p w14:paraId="32356A28" w14:textId="77777777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Ceanothus griseus </w:t>
      </w:r>
      <w:proofErr w:type="spellStart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>horizontalis</w:t>
      </w:r>
      <w:proofErr w:type="spellEnd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'Yankee Point' 20L Height: 125/150cm </w:t>
      </w:r>
    </w:p>
    <w:p w14:paraId="62488231" w14:textId="77777777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Viburnum tinus 'Eve Price' 15L Height: 60/80cm </w:t>
      </w:r>
    </w:p>
    <w:p w14:paraId="279CA554" w14:textId="77777777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</w:t>
      </w:r>
      <w:proofErr w:type="spellStart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>Physocarpus</w:t>
      </w:r>
      <w:proofErr w:type="spellEnd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spellStart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>opulifolius</w:t>
      </w:r>
      <w:proofErr w:type="spellEnd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'Donna May' 25L Height: 70/80cm</w:t>
      </w:r>
    </w:p>
    <w:p w14:paraId="307AA28F" w14:textId="77777777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Phormium 'Gold Ray' 18L Height: 60/70cm </w:t>
      </w:r>
    </w:p>
    <w:p w14:paraId="49CAF847" w14:textId="77777777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</w:t>
      </w:r>
      <w:proofErr w:type="spellStart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>Choisya</w:t>
      </w:r>
      <w:proofErr w:type="spellEnd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spellStart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>ternata</w:t>
      </w:r>
      <w:proofErr w:type="spellEnd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'Sundance' 10L Height: 40/50cm </w:t>
      </w:r>
    </w:p>
    <w:p w14:paraId="09CB65B7" w14:textId="6E2683C1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>Existing Shrub (200cm)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– Ilex Holly</w:t>
      </w:r>
    </w:p>
    <w:p w14:paraId="4F79C7CE" w14:textId="18380D51" w:rsid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>Existing Shrub (200cm)</w:t>
      </w:r>
      <w:r w:rsidR="00E31C4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– Coprosma repens</w:t>
      </w:r>
    </w:p>
    <w:p w14:paraId="003F4EB8" w14:textId="7D6CBC1E" w:rsidR="00672ADD" w:rsidRPr="00BB59B0" w:rsidRDefault="00672ADD" w:rsidP="00672ADD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4 x Taxus </w:t>
      </w:r>
      <w:proofErr w:type="spellStart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>Baccata</w:t>
      </w:r>
      <w:proofErr w:type="spellEnd"/>
      <w:r w:rsidRPr="00BB59B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English Yew Topiary Ball 40cm </w:t>
      </w:r>
    </w:p>
    <w:p w14:paraId="4F005B4E" w14:textId="5A5CD7B3" w:rsidR="00297DB7" w:rsidRDefault="00FC3579" w:rsidP="00BB59B0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9F6B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F6B89">
        <w:rPr>
          <w:rFonts w:ascii="Times New Roman" w:eastAsia="Times New Roman" w:hAnsi="Times New Roman" w:cs="Times New Roman"/>
          <w:lang w:eastAsia="en-GB"/>
        </w:rPr>
        <w:instrText xml:space="preserve"> INCLUDEPICTURE "/var/folders/yb/nn3n31nj5jv126gs2scmbgnr0000gn/T/com.microsoft.Word/WebArchiveCopyPasteTempFiles/kent_bat_box_2__2_2.jpg" \* MERGEFORMATINET </w:instrText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F6B8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2FE28AD" wp14:editId="3B6B2A92">
            <wp:extent cx="355600" cy="541128"/>
            <wp:effectExtent l="0" t="0" r="0" b="5080"/>
            <wp:docPr id="8" name="Picture 8" descr="Wildcare Kent Bat Box, Small - 10% to B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ldcare Kent Bat Box, Small - 10% to BC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1" cy="6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end"/>
      </w:r>
      <w:r w:rsidRPr="00FC3579">
        <w:rPr>
          <w:rFonts w:ascii="AucoinLight" w:eastAsia="Times New Roman" w:hAnsi="AucoinLight" w:cs="Times New Roman"/>
          <w:sz w:val="18"/>
          <w:szCs w:val="18"/>
          <w:lang w:eastAsia="en-GB"/>
        </w:rPr>
        <w:t>Bat Box x 2</w:t>
      </w:r>
      <w:r>
        <w:rPr>
          <w:rFonts w:ascii="Times New Roman" w:eastAsia="Times New Roman" w:hAnsi="Times New Roman" w:cs="Times New Roman"/>
          <w:lang w:eastAsia="en-GB"/>
        </w:rPr>
        <w:t xml:space="preserve"> </w:t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F6B89">
        <w:rPr>
          <w:rFonts w:ascii="Times New Roman" w:eastAsia="Times New Roman" w:hAnsi="Times New Roman" w:cs="Times New Roman"/>
          <w:lang w:eastAsia="en-GB"/>
        </w:rPr>
        <w:instrText xml:space="preserve"> INCLUDEPICTURE "/var/folders/yb/nn3n31nj5jv126gs2scmbgnr0000gn/T/com.microsoft.Word/WebArchiveCopyPasteTempFiles/90512_1.jpg" \* MERGEFORMATINET </w:instrText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F6B8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8376BC3" wp14:editId="212DD12A">
            <wp:extent cx="406400" cy="406400"/>
            <wp:effectExtent l="0" t="0" r="0" b="0"/>
            <wp:docPr id="9" name="Picture 9" descr="A bird in a bird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ird in a bird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end"/>
      </w:r>
      <w:r w:rsidRPr="00FC3579">
        <w:rPr>
          <w:rFonts w:ascii="AucoinLight" w:eastAsia="Times New Roman" w:hAnsi="AucoinLight" w:cs="Times New Roman"/>
          <w:sz w:val="18"/>
          <w:szCs w:val="18"/>
          <w:lang w:eastAsia="en-GB"/>
        </w:rPr>
        <w:t>Bird Box x 2</w:t>
      </w:r>
    </w:p>
    <w:p w14:paraId="07B63023" w14:textId="77777777" w:rsidR="00297DB7" w:rsidRDefault="00BB59B0" w:rsidP="00BB59B0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Property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>2</w:t>
      </w: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(46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>b</w:t>
      </w: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spellStart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Road)</w:t>
      </w:r>
    </w:p>
    <w:p w14:paraId="084750C0" w14:textId="20C6DA6C" w:rsidR="00BB59B0" w:rsidRDefault="00BB59B0" w:rsidP="00BB59B0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>Key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ab/>
        <w:t>Description</w:t>
      </w:r>
    </w:p>
    <w:p w14:paraId="32F19C7C" w14:textId="4B3D7F4C" w:rsidR="00BB59B0" w:rsidRPr="00672ADD" w:rsidRDefault="00BB59B0" w:rsidP="00BB59B0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 x Laurus nobilis “Bay Tree” 18L </w:t>
      </w:r>
      <w:r w:rsidR="005C642F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Height </w:t>
      </w: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150cm</w:t>
      </w:r>
    </w:p>
    <w:p w14:paraId="328ACE31" w14:textId="77777777" w:rsidR="005C642F" w:rsidRDefault="00BB59B0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1 x Euonymus Japonicus Bravo 9L</w:t>
      </w:r>
    </w:p>
    <w:p w14:paraId="44A38811" w14:textId="40A26F0B" w:rsidR="00BB59B0" w:rsidRPr="005C642F" w:rsidRDefault="00672ADD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5C642F">
        <w:rPr>
          <w:rFonts w:ascii="AucoinLight" w:eastAsia="Times New Roman" w:hAnsi="AucoinLight" w:cs="Times New Roman"/>
          <w:sz w:val="18"/>
          <w:szCs w:val="18"/>
          <w:lang w:eastAsia="en-GB"/>
        </w:rPr>
        <w:t>1</w:t>
      </w:r>
      <w:r w:rsidR="00BB59B0" w:rsidRPr="005C642F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r w:rsidRPr="005C642F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x Pittosporum </w:t>
      </w:r>
      <w:proofErr w:type="spellStart"/>
      <w:r w:rsidRPr="005C642F">
        <w:rPr>
          <w:rFonts w:ascii="AucoinLight" w:eastAsia="Times New Roman" w:hAnsi="AucoinLight" w:cs="Times New Roman"/>
          <w:sz w:val="18"/>
          <w:szCs w:val="18"/>
          <w:lang w:eastAsia="en-GB"/>
        </w:rPr>
        <w:t>tenuifolium</w:t>
      </w:r>
      <w:proofErr w:type="spellEnd"/>
      <w:r w:rsidRPr="005C642F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'Wrinkled Blue 25L Height: 100/125cm </w:t>
      </w:r>
    </w:p>
    <w:p w14:paraId="4570C648" w14:textId="77777777" w:rsidR="005C642F" w:rsidRPr="005C642F" w:rsidRDefault="005C642F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5C642F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Viburnum </w:t>
      </w:r>
      <w:proofErr w:type="spellStart"/>
      <w:r w:rsidRPr="005C642F">
        <w:rPr>
          <w:rFonts w:ascii="AucoinLight" w:eastAsia="Times New Roman" w:hAnsi="AucoinLight" w:cs="Times New Roman"/>
          <w:sz w:val="18"/>
          <w:szCs w:val="18"/>
          <w:lang w:eastAsia="en-GB"/>
        </w:rPr>
        <w:t>davidii</w:t>
      </w:r>
      <w:proofErr w:type="spellEnd"/>
      <w:r w:rsidRPr="005C642F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10L Height: 30/40cm </w:t>
      </w:r>
    </w:p>
    <w:p w14:paraId="46DDAF42" w14:textId="77777777" w:rsidR="005C642F" w:rsidRPr="00BF3420" w:rsidRDefault="005C642F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Acer </w:t>
      </w:r>
      <w:proofErr w:type="spellStart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>platanoides</w:t>
      </w:r>
      <w:proofErr w:type="spellEnd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'Crimson Sentry' feathered tree 10/12 Girth Height: 300/360cm  </w:t>
      </w:r>
    </w:p>
    <w:p w14:paraId="3F2CA534" w14:textId="77777777" w:rsidR="005C642F" w:rsidRPr="00BF3420" w:rsidRDefault="005C642F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</w:t>
      </w:r>
      <w:proofErr w:type="spellStart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>Buddleja</w:t>
      </w:r>
      <w:proofErr w:type="spellEnd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spellStart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>davidii</w:t>
      </w:r>
      <w:proofErr w:type="spellEnd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Gulliver 10L Height: 150cm</w:t>
      </w:r>
    </w:p>
    <w:p w14:paraId="050AC5E2" w14:textId="7BC3D8BD" w:rsidR="005C642F" w:rsidRPr="00864A4C" w:rsidRDefault="00E90991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864A4C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Euonymus </w:t>
      </w:r>
      <w:proofErr w:type="spellStart"/>
      <w:r w:rsidRPr="00864A4C">
        <w:rPr>
          <w:rFonts w:ascii="AucoinLight" w:eastAsia="Times New Roman" w:hAnsi="AucoinLight" w:cs="Times New Roman"/>
          <w:sz w:val="18"/>
          <w:szCs w:val="18"/>
          <w:lang w:eastAsia="en-GB"/>
        </w:rPr>
        <w:t>alatus</w:t>
      </w:r>
      <w:proofErr w:type="spellEnd"/>
      <w:r w:rsidRPr="00864A4C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'Compactus' 18L Height: 40/50cm </w:t>
      </w:r>
    </w:p>
    <w:p w14:paraId="330F2F25" w14:textId="77777777" w:rsidR="005C642F" w:rsidRPr="005C642F" w:rsidRDefault="00BB59B0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 x </w:t>
      </w:r>
      <w:r w:rsidR="005C642F">
        <w:rPr>
          <w:rFonts w:ascii="AucoinLight" w:eastAsia="Times New Roman" w:hAnsi="AucoinLight" w:cs="Times New Roman"/>
          <w:sz w:val="18"/>
          <w:szCs w:val="18"/>
          <w:lang w:eastAsia="en-GB"/>
        </w:rPr>
        <w:t>Pyrus Chanticleer ‘ornamental pear’ 25L / Height 250cm</w:t>
      </w:r>
    </w:p>
    <w:p w14:paraId="6049624E" w14:textId="77777777" w:rsidR="00E90991" w:rsidRDefault="00E90991" w:rsidP="00E90991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2 x Cupressus Sempervirens </w:t>
      </w:r>
      <w:proofErr w:type="spellStart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>Pyraidalis</w:t>
      </w:r>
      <w:proofErr w:type="spellEnd"/>
      <w:r w:rsidRPr="00672ADD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(Italian Cypress) 18L 175/200cm</w:t>
      </w:r>
    </w:p>
    <w:p w14:paraId="3635DA12" w14:textId="77777777" w:rsidR="005C642F" w:rsidRDefault="005C642F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864A4C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Betula utilis </w:t>
      </w:r>
      <w:proofErr w:type="spellStart"/>
      <w:r w:rsidRPr="00864A4C">
        <w:rPr>
          <w:rFonts w:ascii="AucoinLight" w:eastAsia="Times New Roman" w:hAnsi="AucoinLight" w:cs="Times New Roman"/>
          <w:sz w:val="18"/>
          <w:szCs w:val="18"/>
          <w:lang w:eastAsia="en-GB"/>
        </w:rPr>
        <w:t>Jacquemontii</w:t>
      </w:r>
      <w:proofErr w:type="spellEnd"/>
      <w:r w:rsidRPr="00864A4C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45L feathered tree Girth 6/8cm Height: 380/400cm</w:t>
      </w:r>
      <w:r w:rsidRPr="004B3452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</w:p>
    <w:p w14:paraId="2D3254DB" w14:textId="10B2CB81" w:rsidR="005C642F" w:rsidRPr="005C642F" w:rsidRDefault="005C642F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4B3452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Nandina domestica Obsessed 20L Height: 40/50cm </w:t>
      </w:r>
    </w:p>
    <w:p w14:paraId="246EF2AC" w14:textId="6AE46F4D" w:rsidR="005C642F" w:rsidRPr="005C642F" w:rsidRDefault="005C642F" w:rsidP="005C642F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1x </w:t>
      </w:r>
      <w:proofErr w:type="spellStart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>Choisya</w:t>
      </w:r>
      <w:proofErr w:type="spellEnd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spellStart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>ternata</w:t>
      </w:r>
      <w:proofErr w:type="spellEnd"/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'Sundance' 10L Height: 40/50cm</w:t>
      </w:r>
    </w:p>
    <w:p w14:paraId="6E202B2B" w14:textId="6F6C0F98" w:rsidR="005C642F" w:rsidRPr="00E90991" w:rsidRDefault="00E90991" w:rsidP="00E90991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E90991">
        <w:rPr>
          <w:rFonts w:ascii="AucoinLight" w:eastAsia="Times New Roman" w:hAnsi="AucoinLight" w:cs="Times New Roman"/>
          <w:sz w:val="18"/>
          <w:szCs w:val="18"/>
          <w:lang w:eastAsia="en-GB"/>
        </w:rPr>
        <w:t>1x Philadelphus 'Belle Etoile' 10L</w:t>
      </w:r>
    </w:p>
    <w:p w14:paraId="330B33C4" w14:textId="77777777" w:rsidR="00297DB7" w:rsidRDefault="00297DB7" w:rsidP="00297DB7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BF3420">
        <w:rPr>
          <w:rFonts w:ascii="AucoinLight" w:eastAsia="Times New Roman" w:hAnsi="AucoinLight" w:cs="Times New Roman"/>
          <w:sz w:val="18"/>
          <w:szCs w:val="18"/>
          <w:lang w:eastAsia="en-GB"/>
        </w:rPr>
        <w:t>1x Eriobotrya 'Coppertone' 30L Height: 80/100cm</w:t>
      </w:r>
    </w:p>
    <w:p w14:paraId="2BF0C4FE" w14:textId="77777777" w:rsidR="00E90991" w:rsidRPr="00E90991" w:rsidRDefault="005C642F" w:rsidP="00E90991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443238">
        <w:rPr>
          <w:rFonts w:ascii="AucoinLight" w:eastAsia="Times New Roman" w:hAnsi="AucoinLight" w:cs="Times New Roman"/>
          <w:sz w:val="18"/>
          <w:szCs w:val="18"/>
          <w:lang w:eastAsia="en-GB"/>
        </w:rPr>
        <w:t>1</w:t>
      </w:r>
      <w:r w:rsidR="00E90991" w:rsidRPr="00443238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r w:rsidRPr="00443238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x Phormium 'Gold Ray' 18L Height: 60/70cm </w:t>
      </w:r>
    </w:p>
    <w:p w14:paraId="1F876320" w14:textId="77777777" w:rsidR="00297DB7" w:rsidRDefault="00297DB7" w:rsidP="00297DB7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E90991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3 x Hebe </w:t>
      </w:r>
      <w:proofErr w:type="spellStart"/>
      <w:r w:rsidRPr="00E90991">
        <w:rPr>
          <w:rFonts w:ascii="AucoinLight" w:eastAsia="Times New Roman" w:hAnsi="AucoinLight" w:cs="Times New Roman"/>
          <w:sz w:val="18"/>
          <w:szCs w:val="18"/>
          <w:lang w:eastAsia="en-GB"/>
        </w:rPr>
        <w:t>pinguifolia</w:t>
      </w:r>
      <w:proofErr w:type="spellEnd"/>
      <w:r w:rsidRPr="00E90991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'</w:t>
      </w:r>
      <w:proofErr w:type="spellStart"/>
      <w:r w:rsidRPr="00E90991">
        <w:rPr>
          <w:rFonts w:ascii="AucoinLight" w:eastAsia="Times New Roman" w:hAnsi="AucoinLight" w:cs="Times New Roman"/>
          <w:sz w:val="18"/>
          <w:szCs w:val="18"/>
          <w:lang w:eastAsia="en-GB"/>
        </w:rPr>
        <w:t>Sutherlandii</w:t>
      </w:r>
      <w:proofErr w:type="spellEnd"/>
      <w:r w:rsidRPr="00E90991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5L</w:t>
      </w:r>
    </w:p>
    <w:p w14:paraId="559E604B" w14:textId="77777777" w:rsidR="00297DB7" w:rsidRDefault="00297DB7" w:rsidP="00297DB7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864A4C">
        <w:rPr>
          <w:rFonts w:ascii="AucoinLight" w:eastAsia="Times New Roman" w:hAnsi="AucoinLight" w:cs="Times New Roman"/>
          <w:sz w:val="18"/>
          <w:szCs w:val="18"/>
          <w:lang w:eastAsia="en-GB"/>
        </w:rPr>
        <w:t>1x Pittosporum 'Tom Thumb' 45L</w:t>
      </w:r>
    </w:p>
    <w:p w14:paraId="4C914E8F" w14:textId="7FA54B6D" w:rsidR="00E90991" w:rsidRDefault="00E90991" w:rsidP="00297DB7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297DB7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4 x Taxus </w:t>
      </w:r>
      <w:proofErr w:type="spellStart"/>
      <w:r w:rsidRPr="00297DB7">
        <w:rPr>
          <w:rFonts w:ascii="AucoinLight" w:eastAsia="Times New Roman" w:hAnsi="AucoinLight" w:cs="Times New Roman"/>
          <w:sz w:val="18"/>
          <w:szCs w:val="18"/>
          <w:lang w:eastAsia="en-GB"/>
        </w:rPr>
        <w:t>Baccata</w:t>
      </w:r>
      <w:proofErr w:type="spellEnd"/>
      <w:r w:rsidRPr="00297DB7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English Yew Topiary Ball 40cm </w:t>
      </w:r>
    </w:p>
    <w:p w14:paraId="034B80B9" w14:textId="258ADB2F" w:rsidR="00443238" w:rsidRDefault="00443238" w:rsidP="00443238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1E1447C5" w14:textId="3431D955" w:rsidR="00443238" w:rsidRDefault="00FC3579" w:rsidP="00443238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r w:rsidRPr="009F6B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F6B89">
        <w:rPr>
          <w:rFonts w:ascii="Times New Roman" w:eastAsia="Times New Roman" w:hAnsi="Times New Roman" w:cs="Times New Roman"/>
          <w:lang w:eastAsia="en-GB"/>
        </w:rPr>
        <w:instrText xml:space="preserve"> INCLUDEPICTURE "/var/folders/yb/nn3n31nj5jv126gs2scmbgnr0000gn/T/com.microsoft.Word/WebArchiveCopyPasteTempFiles/kent_bat_box_2__2_2.jpg" \* MERGEFORMATINET </w:instrText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F6B8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E9C68EB" wp14:editId="3171E4AD">
            <wp:extent cx="355600" cy="541127"/>
            <wp:effectExtent l="0" t="0" r="0" b="5080"/>
            <wp:docPr id="10" name="Picture 10" descr="Wildcare Kent Bat Box, Small - 10% to B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ldcare Kent Bat Box, Small - 10% to B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8" cy="6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end"/>
      </w:r>
      <w:r w:rsidRPr="00FC3579">
        <w:rPr>
          <w:rFonts w:ascii="AucoinLight" w:eastAsia="Times New Roman" w:hAnsi="AucoinLight" w:cs="Times New Roman"/>
          <w:sz w:val="18"/>
          <w:szCs w:val="18"/>
          <w:lang w:eastAsia="en-GB"/>
        </w:rPr>
        <w:t>Bat Box x 2</w:t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F6B89">
        <w:rPr>
          <w:rFonts w:ascii="Times New Roman" w:eastAsia="Times New Roman" w:hAnsi="Times New Roman" w:cs="Times New Roman"/>
          <w:lang w:eastAsia="en-GB"/>
        </w:rPr>
        <w:instrText xml:space="preserve"> INCLUDEPICTURE "/var/folders/yb/nn3n31nj5jv126gs2scmbgnr0000gn/T/com.microsoft.Word/WebArchiveCopyPasteTempFiles/90512_1.jpg" \* MERGEFORMATINET </w:instrText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F6B8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8881D0A" wp14:editId="28CED7D6">
            <wp:extent cx="406400" cy="406400"/>
            <wp:effectExtent l="0" t="0" r="0" b="0"/>
            <wp:docPr id="11" name="Picture 11" descr="A bird in a bird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ird in a birdhou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end"/>
      </w:r>
      <w:r w:rsidRPr="00FC3579">
        <w:rPr>
          <w:rFonts w:ascii="AucoinLight" w:eastAsia="Times New Roman" w:hAnsi="AucoinLight" w:cs="Times New Roman"/>
          <w:sz w:val="18"/>
          <w:szCs w:val="18"/>
          <w:lang w:eastAsia="en-GB"/>
        </w:rPr>
        <w:t>Bird Box x 2</w:t>
      </w:r>
    </w:p>
    <w:p w14:paraId="50D541C4" w14:textId="2048DD16" w:rsidR="00443238" w:rsidRDefault="00443238" w:rsidP="00443238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093374BD" w14:textId="6A90D685" w:rsidR="00443238" w:rsidRPr="00443238" w:rsidRDefault="00443238" w:rsidP="00443238">
      <w:pPr>
        <w:rPr>
          <w:rFonts w:ascii="Times New Roman" w:eastAsia="Times New Roman" w:hAnsi="Times New Roman" w:cs="Times New Roman"/>
          <w:lang w:eastAsia="en-GB"/>
        </w:rPr>
      </w:pPr>
    </w:p>
    <w:p w14:paraId="680DB49B" w14:textId="25CBB668" w:rsidR="00443238" w:rsidRPr="00443238" w:rsidRDefault="00443238" w:rsidP="00443238">
      <w:pPr>
        <w:rPr>
          <w:rFonts w:ascii="Times New Roman" w:eastAsia="Times New Roman" w:hAnsi="Times New Roman" w:cs="Times New Roman"/>
          <w:lang w:eastAsia="en-GB"/>
        </w:rPr>
      </w:pPr>
    </w:p>
    <w:p w14:paraId="26566983" w14:textId="2E57AC4E" w:rsidR="00443238" w:rsidRDefault="00443238" w:rsidP="00443238">
      <w:pPr>
        <w:spacing w:before="100" w:beforeAutospacing="1" w:after="100" w:afterAutospacing="1"/>
        <w:rPr>
          <w:rFonts w:ascii="AucoinLight" w:eastAsia="Times New Roman" w:hAnsi="AucoinLight" w:cs="Times New Roman"/>
          <w:sz w:val="18"/>
          <w:szCs w:val="18"/>
          <w:lang w:eastAsia="en-GB"/>
        </w:rPr>
      </w:pP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Difranco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</w:t>
      </w: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Bouble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Bin Store</w:t>
      </w:r>
    </w:p>
    <w:p w14:paraId="40394A5C" w14:textId="6E03A42E" w:rsidR="00E31C4D" w:rsidRPr="00E31C4D" w:rsidRDefault="00E31C4D" w:rsidP="00E31C4D">
      <w:pP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</w:pPr>
      <w:r w:rsidRPr="00E31C4D"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Condition</w:t>
      </w:r>
      <w: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 xml:space="preserve"> </w:t>
      </w:r>
      <w:r w:rsidRPr="00E31C4D"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6</w:t>
      </w:r>
      <w:r w:rsidRPr="00E31C4D"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)</w:t>
      </w:r>
    </w:p>
    <w:p w14:paraId="70E6888E" w14:textId="5AE58ED3" w:rsidR="00E31C4D" w:rsidRDefault="00E31C4D" w:rsidP="00E31C4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6B4BA436" w14:textId="4B716094" w:rsidR="009F6B89" w:rsidRDefault="00AD7F0D" w:rsidP="00AD7F0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The following electrical charging points shall be installed at the location indicated on 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plan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‘Landscape Design </w:t>
      </w: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(Proposed)’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attached.</w:t>
      </w:r>
    </w:p>
    <w:p w14:paraId="5792EE59" w14:textId="77777777" w:rsidR="00AD7F0D" w:rsidRDefault="00AD7F0D" w:rsidP="00AD7F0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3FCCDCFF" w14:textId="1BD4EFD8" w:rsidR="009F6B89" w:rsidRDefault="009F6B89" w:rsidP="009F6B89">
      <w:pPr>
        <w:rPr>
          <w:rFonts w:ascii="Times New Roman" w:eastAsia="Times New Roman" w:hAnsi="Times New Roman" w:cs="Times New Roman"/>
          <w:lang w:eastAsia="en-GB"/>
        </w:rPr>
      </w:pPr>
      <w:r w:rsidRPr="009F6B89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9F6B89">
        <w:rPr>
          <w:rFonts w:ascii="Times New Roman" w:eastAsia="Times New Roman" w:hAnsi="Times New Roman" w:cs="Times New Roman"/>
          <w:lang w:eastAsia="en-GB"/>
        </w:rPr>
        <w:instrText xml:space="preserve"> INCLUDEPICTURE "https://www.tradesparky.com/media/rolec%20evwp%20tethered.png?p=260" \* MERGEFORMATINET </w:instrText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9F6B89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E44C881" wp14:editId="12494BC8">
            <wp:extent cx="1073150" cy="1089918"/>
            <wp:effectExtent l="0" t="0" r="0" b="2540"/>
            <wp:docPr id="6" name="Picture 6" descr="A picture containing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82" cy="110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6B8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301E2D8" w14:textId="0A686D36" w:rsidR="009F6B89" w:rsidRDefault="009F6B89" w:rsidP="009F6B89">
      <w:pPr>
        <w:rPr>
          <w:rFonts w:ascii="Times New Roman" w:eastAsia="Times New Roman" w:hAnsi="Times New Roman" w:cs="Times New Roman"/>
          <w:lang w:eastAsia="en-GB"/>
        </w:rPr>
      </w:pPr>
    </w:p>
    <w:p w14:paraId="633263F1" w14:textId="185782E7" w:rsidR="009F6B89" w:rsidRPr="00FC3579" w:rsidRDefault="009F6B89" w:rsidP="009F6B8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proofErr w:type="spellStart"/>
      <w:r w:rsidRPr="00FC3579">
        <w:rPr>
          <w:rFonts w:ascii="AucoinLight" w:eastAsia="Times New Roman" w:hAnsi="AucoinLight" w:cs="Times New Roman"/>
          <w:sz w:val="18"/>
          <w:szCs w:val="18"/>
          <w:lang w:eastAsia="en-GB"/>
        </w:rPr>
        <w:t>Rolec</w:t>
      </w:r>
      <w:proofErr w:type="spellEnd"/>
      <w:r w:rsidRPr="00FC3579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EVWP 1080 Deep Comb Charging Point</w:t>
      </w:r>
    </w:p>
    <w:p w14:paraId="70458625" w14:textId="0AE5E1A4" w:rsidR="009F6B89" w:rsidRDefault="009F6B89" w:rsidP="009F6B8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300E0B50" w14:textId="77777777" w:rsidR="00AD7F0D" w:rsidRPr="00FC3579" w:rsidRDefault="00AD7F0D" w:rsidP="009F6B89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708C5625" w14:textId="712B6408" w:rsidR="00AD7F0D" w:rsidRPr="00E31C4D" w:rsidRDefault="00AD7F0D" w:rsidP="00AD7F0D">
      <w:pP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</w:pPr>
      <w:r w:rsidRPr="00E31C4D"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Condition</w:t>
      </w:r>
      <w: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 xml:space="preserve"> </w:t>
      </w:r>
      <w: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7</w:t>
      </w:r>
      <w:r w:rsidRPr="00E31C4D"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)</w:t>
      </w:r>
    </w:p>
    <w:p w14:paraId="52D1B4F6" w14:textId="77777777" w:rsidR="00AD7F0D" w:rsidRDefault="00AD7F0D" w:rsidP="00AD7F0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52183462" w14:textId="2A3CE942" w:rsidR="00AD7F0D" w:rsidRDefault="00AD7F0D" w:rsidP="00AD7F0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Each property/dwelling shall provide safe and secure bicycle storage as indicated 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plan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‘Landscape Design </w:t>
      </w: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(Proposed)’ attached.</w:t>
      </w:r>
    </w:p>
    <w:p w14:paraId="746CEBDC" w14:textId="77777777" w:rsidR="00AD7F0D" w:rsidRDefault="00AD7F0D" w:rsidP="00AD7F0D">
      <w:pP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</w:pPr>
    </w:p>
    <w:p w14:paraId="769E4823" w14:textId="750E3E94" w:rsidR="00AD7F0D" w:rsidRPr="00E31C4D" w:rsidRDefault="00AD7F0D" w:rsidP="00AD7F0D">
      <w:pP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</w:pPr>
      <w:r w:rsidRPr="00E31C4D"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Condition</w:t>
      </w:r>
      <w: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 xml:space="preserve"> </w:t>
      </w:r>
      <w:r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8</w:t>
      </w:r>
      <w:r w:rsidRPr="00E31C4D">
        <w:rPr>
          <w:rFonts w:ascii="AucoinLight" w:eastAsia="Times New Roman" w:hAnsi="AucoinLight" w:cs="Times New Roman"/>
          <w:b/>
          <w:bCs/>
          <w:sz w:val="18"/>
          <w:szCs w:val="18"/>
          <w:u w:val="single"/>
          <w:lang w:eastAsia="en-GB"/>
        </w:rPr>
        <w:t>)</w:t>
      </w:r>
    </w:p>
    <w:p w14:paraId="31424C95" w14:textId="77777777" w:rsidR="00AD7F0D" w:rsidRDefault="00AD7F0D" w:rsidP="00AD7F0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5780B48A" w14:textId="45053E51" w:rsidR="00AD7F0D" w:rsidRDefault="00AD7F0D" w:rsidP="00AD7F0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The following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bin storage units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shall be installed at the location indicated on </w:t>
      </w:r>
      <w:r w:rsidRPr="00B2537E"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plan </w:t>
      </w:r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‘Landscape Design </w:t>
      </w:r>
      <w:proofErr w:type="spellStart"/>
      <w:r>
        <w:rPr>
          <w:rFonts w:ascii="AucoinLight" w:eastAsia="Times New Roman" w:hAnsi="AucoinLight" w:cs="Times New Roman"/>
          <w:sz w:val="18"/>
          <w:szCs w:val="18"/>
          <w:lang w:eastAsia="en-GB"/>
        </w:rPr>
        <w:t>Hever</w:t>
      </w:r>
      <w:proofErr w:type="spellEnd"/>
      <w:r>
        <w:rPr>
          <w:rFonts w:ascii="AucoinLight" w:eastAsia="Times New Roman" w:hAnsi="AucoinLight" w:cs="Times New Roman"/>
          <w:sz w:val="18"/>
          <w:szCs w:val="18"/>
          <w:lang w:eastAsia="en-GB"/>
        </w:rPr>
        <w:t xml:space="preserve"> (Proposed)’ attached.</w:t>
      </w:r>
    </w:p>
    <w:p w14:paraId="059E667A" w14:textId="77777777" w:rsidR="00AD7F0D" w:rsidRDefault="00AD7F0D" w:rsidP="00AD7F0D">
      <w:pPr>
        <w:rPr>
          <w:rFonts w:ascii="AucoinLight" w:eastAsia="Times New Roman" w:hAnsi="AucoinLight" w:cs="Times New Roman"/>
          <w:sz w:val="18"/>
          <w:szCs w:val="18"/>
          <w:lang w:eastAsia="en-GB"/>
        </w:rPr>
      </w:pPr>
    </w:p>
    <w:p w14:paraId="5BDC56B1" w14:textId="717BED5D" w:rsidR="009F6B89" w:rsidRPr="009F6B89" w:rsidRDefault="009F6B89" w:rsidP="009F6B89">
      <w:pPr>
        <w:rPr>
          <w:rFonts w:ascii="Times New Roman" w:eastAsia="Times New Roman" w:hAnsi="Times New Roman" w:cs="Times New Roman"/>
          <w:lang w:eastAsia="en-GB"/>
        </w:rPr>
      </w:pPr>
    </w:p>
    <w:p w14:paraId="0D84C5D0" w14:textId="5182918B" w:rsidR="009F6B89" w:rsidRPr="009F6B89" w:rsidRDefault="00AD7F0D" w:rsidP="009F6B89">
      <w:pPr>
        <w:rPr>
          <w:rFonts w:ascii="Times New Roman" w:eastAsia="Times New Roman" w:hAnsi="Times New Roman" w:cs="Times New Roman"/>
          <w:lang w:eastAsia="en-GB"/>
        </w:rPr>
      </w:pPr>
      <w:r w:rsidRPr="00AD7F0D">
        <w:rPr>
          <w:rFonts w:ascii="AucoinLight" w:eastAsia="Times New Roman" w:hAnsi="AucoinLight" w:cs="Times New Roman"/>
          <w:sz w:val="18"/>
          <w:szCs w:val="18"/>
          <w:lang w:eastAsia="en-GB"/>
        </w:rPr>
        <w:fldChar w:fldCharType="begin"/>
      </w:r>
      <w:r w:rsidRPr="00AD7F0D">
        <w:rPr>
          <w:rFonts w:ascii="AucoinLight" w:eastAsia="Times New Roman" w:hAnsi="AucoinLight" w:cs="Times New Roman"/>
          <w:sz w:val="18"/>
          <w:szCs w:val="18"/>
          <w:lang w:eastAsia="en-GB"/>
        </w:rPr>
        <w:instrText xml:space="preserve"> INCLUDEPICTURE "/var/folders/yb/nn3n31nj5jv126gs2scmbgnr0000gn/T/com.microsoft.Word/WebArchiveCopyPasteTempFiles/default_name.jpg" \* MERGEFORMATINET </w:instrText>
      </w:r>
      <w:r w:rsidRPr="00AD7F0D">
        <w:rPr>
          <w:rFonts w:ascii="AucoinLight" w:eastAsia="Times New Roman" w:hAnsi="AucoinLight" w:cs="Times New Roman"/>
          <w:sz w:val="18"/>
          <w:szCs w:val="18"/>
          <w:lang w:eastAsia="en-GB"/>
        </w:rPr>
        <w:fldChar w:fldCharType="separate"/>
      </w:r>
      <w:r w:rsidRPr="00AD7F0D">
        <w:rPr>
          <w:rFonts w:ascii="AucoinLight" w:eastAsia="Times New Roman" w:hAnsi="AucoinLight" w:cs="Times New Roman"/>
          <w:sz w:val="18"/>
          <w:szCs w:val="18"/>
          <w:lang w:eastAsia="en-GB"/>
        </w:rPr>
        <w:drawing>
          <wp:inline distT="0" distB="0" distL="0" distR="0" wp14:anchorId="19166A8C" wp14:editId="0C0249AA">
            <wp:extent cx="1250950" cy="1016397"/>
            <wp:effectExtent l="0" t="0" r="0" b="0"/>
            <wp:docPr id="3" name="Picture 3" descr="Difranco Bouble Bin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franco Bouble Bin Sto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50" cy="10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7F0D">
        <w:rPr>
          <w:rFonts w:ascii="AucoinLight" w:eastAsia="Times New Roman" w:hAnsi="AucoinLight" w:cs="Times New Roman"/>
          <w:sz w:val="18"/>
          <w:szCs w:val="18"/>
          <w:lang w:eastAsia="en-GB"/>
        </w:rPr>
        <w:fldChar w:fldCharType="end"/>
      </w:r>
    </w:p>
    <w:sectPr w:rsidR="009F6B89" w:rsidRPr="009F6B89" w:rsidSect="0082417F"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29364" w14:textId="77777777" w:rsidR="00B06DAE" w:rsidRDefault="00B06DAE" w:rsidP="00AD7F0D">
      <w:r>
        <w:separator/>
      </w:r>
    </w:p>
  </w:endnote>
  <w:endnote w:type="continuationSeparator" w:id="0">
    <w:p w14:paraId="7E41F1FB" w14:textId="77777777" w:rsidR="00B06DAE" w:rsidRDefault="00B06DAE" w:rsidP="00AD7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ucoinLight">
    <w:altName w:val="Cambri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7"/>
      <w:gridCol w:w="4483"/>
    </w:tblGrid>
    <w:tr w:rsidR="00CA63D0" w14:paraId="090D0B6C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789760CD" w14:textId="77777777" w:rsidR="00CA63D0" w:rsidRDefault="00CA63D0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62699F31" w14:textId="77777777" w:rsidR="00CA63D0" w:rsidRDefault="00CA63D0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CA63D0" w14:paraId="60596071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D683E928093A0645B211B6080FA1D7F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47BE1EF" w14:textId="69220C77" w:rsidR="00CA63D0" w:rsidRDefault="00CA63D0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APPLICATION: 21/00744/FUL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F977467" w14:textId="77777777" w:rsidR="00CA63D0" w:rsidRDefault="00CA63D0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6038442" w14:textId="3C49DC5B" w:rsidR="00CA63D0" w:rsidRPr="00CA63D0" w:rsidRDefault="00CA63D0" w:rsidP="00CA63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190BE" w14:textId="77777777" w:rsidR="00B06DAE" w:rsidRDefault="00B06DAE" w:rsidP="00AD7F0D">
      <w:r>
        <w:separator/>
      </w:r>
    </w:p>
  </w:footnote>
  <w:footnote w:type="continuationSeparator" w:id="0">
    <w:p w14:paraId="65951AA8" w14:textId="77777777" w:rsidR="00B06DAE" w:rsidRDefault="00B06DAE" w:rsidP="00AD7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A4813"/>
    <w:multiLevelType w:val="hybridMultilevel"/>
    <w:tmpl w:val="FF1EC856"/>
    <w:lvl w:ilvl="0" w:tplc="562A0234">
      <w:start w:val="1"/>
      <w:numFmt w:val="decimal"/>
      <w:lvlText w:val="%1"/>
      <w:lvlJc w:val="left"/>
      <w:pPr>
        <w:ind w:left="1080" w:hanging="720"/>
      </w:pPr>
      <w:rPr>
        <w:rFonts w:ascii="AucoinLight" w:hAnsi="AucoinLight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D31D8"/>
    <w:multiLevelType w:val="hybridMultilevel"/>
    <w:tmpl w:val="BB1483B6"/>
    <w:lvl w:ilvl="0" w:tplc="894E0F1A">
      <w:start w:val="7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DD602EC"/>
    <w:multiLevelType w:val="hybridMultilevel"/>
    <w:tmpl w:val="D38C47D2"/>
    <w:lvl w:ilvl="0" w:tplc="894E0F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21487"/>
    <w:multiLevelType w:val="hybridMultilevel"/>
    <w:tmpl w:val="8B282740"/>
    <w:lvl w:ilvl="0" w:tplc="894E0F1A">
      <w:start w:val="7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11024E8"/>
    <w:multiLevelType w:val="hybridMultilevel"/>
    <w:tmpl w:val="4516F3AA"/>
    <w:lvl w:ilvl="0" w:tplc="8ECA5DEA">
      <w:start w:val="1"/>
      <w:numFmt w:val="decimal"/>
      <w:lvlText w:val="%1"/>
      <w:lvlJc w:val="left"/>
      <w:pPr>
        <w:ind w:left="1080" w:hanging="720"/>
      </w:pPr>
      <w:rPr>
        <w:rFonts w:ascii="AucoinLight" w:hAnsi="AucoinLight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749BC"/>
    <w:multiLevelType w:val="hybridMultilevel"/>
    <w:tmpl w:val="21CAA242"/>
    <w:lvl w:ilvl="0" w:tplc="3C28281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6231EB"/>
    <w:multiLevelType w:val="hybridMultilevel"/>
    <w:tmpl w:val="8B282740"/>
    <w:lvl w:ilvl="0" w:tplc="894E0F1A">
      <w:start w:val="7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87B46D4"/>
    <w:multiLevelType w:val="hybridMultilevel"/>
    <w:tmpl w:val="21CAA242"/>
    <w:lvl w:ilvl="0" w:tplc="3C28281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BE3"/>
    <w:rsid w:val="000172B9"/>
    <w:rsid w:val="00063069"/>
    <w:rsid w:val="00096D8F"/>
    <w:rsid w:val="000C19F7"/>
    <w:rsid w:val="0015476E"/>
    <w:rsid w:val="00245490"/>
    <w:rsid w:val="00297DB7"/>
    <w:rsid w:val="003302F5"/>
    <w:rsid w:val="00350D72"/>
    <w:rsid w:val="00423FA1"/>
    <w:rsid w:val="00443238"/>
    <w:rsid w:val="00490D04"/>
    <w:rsid w:val="004A0F72"/>
    <w:rsid w:val="004B3452"/>
    <w:rsid w:val="00520457"/>
    <w:rsid w:val="005C642F"/>
    <w:rsid w:val="005E1EF9"/>
    <w:rsid w:val="00672ADD"/>
    <w:rsid w:val="00685BE3"/>
    <w:rsid w:val="0082417F"/>
    <w:rsid w:val="00864A4C"/>
    <w:rsid w:val="008A7960"/>
    <w:rsid w:val="009F6B89"/>
    <w:rsid w:val="00AD7F0D"/>
    <w:rsid w:val="00B06DAE"/>
    <w:rsid w:val="00B2537E"/>
    <w:rsid w:val="00BB59B0"/>
    <w:rsid w:val="00BF3420"/>
    <w:rsid w:val="00CA63D0"/>
    <w:rsid w:val="00CC1AAA"/>
    <w:rsid w:val="00D94E80"/>
    <w:rsid w:val="00E31C4D"/>
    <w:rsid w:val="00E90991"/>
    <w:rsid w:val="00F175CB"/>
    <w:rsid w:val="00FC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35879"/>
  <w15:chartTrackingRefBased/>
  <w15:docId w15:val="{0119D3C5-8851-E841-BE8B-442E47294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F6B8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6D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C19F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F6B8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D7F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7F0D"/>
  </w:style>
  <w:style w:type="paragraph" w:styleId="Footer">
    <w:name w:val="footer"/>
    <w:basedOn w:val="Normal"/>
    <w:link w:val="FooterChar"/>
    <w:uiPriority w:val="99"/>
    <w:unhideWhenUsed/>
    <w:rsid w:val="00AD7F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7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0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9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53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2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3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1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09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5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86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6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4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5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16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3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9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4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55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9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03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3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8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2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1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1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7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6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93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9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25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36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9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4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0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76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64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5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4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0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5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30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4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5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24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9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5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2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64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9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3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3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5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3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3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42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7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84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25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5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32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7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9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57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8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5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99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2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4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2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2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9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8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2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0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70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2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91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2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5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1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1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4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4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9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7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1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7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2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3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27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3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69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5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1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0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25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68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42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8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66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62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86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94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2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92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84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5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0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5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4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8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93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25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3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80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4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2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65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86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27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3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9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5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9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2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8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8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04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96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4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7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7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24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5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01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8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3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83E928093A0645B211B6080FA1D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040A7-1BBA-CE44-A442-148F09028175}"/>
      </w:docPartPr>
      <w:docPartBody>
        <w:p w:rsidR="00000000" w:rsidRDefault="00C16984" w:rsidP="00C16984">
          <w:pPr>
            <w:pStyle w:val="D683E928093A0645B211B6080FA1D7F9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ucoinLight">
    <w:altName w:val="Cambri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984"/>
    <w:rsid w:val="00C16984"/>
    <w:rsid w:val="00EC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6984"/>
    <w:rPr>
      <w:color w:val="808080"/>
    </w:rPr>
  </w:style>
  <w:style w:type="paragraph" w:customStyle="1" w:styleId="D683E928093A0645B211B6080FA1D7F9">
    <w:name w:val="D683E928093A0645B211B6080FA1D7F9"/>
    <w:rsid w:val="00C169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2021-10-01T00:00:00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Application: 21/00744/FUL</dc:title>
  <dc:subject/>
  <dc:creator>APPLICATION: 21/00744/FUL</dc:creator>
  <cp:keywords/>
  <dc:description/>
  <cp:lastModifiedBy>Michael Boniface</cp:lastModifiedBy>
  <cp:revision>5</cp:revision>
  <dcterms:created xsi:type="dcterms:W3CDTF">2021-10-03T12:17:00Z</dcterms:created>
  <dcterms:modified xsi:type="dcterms:W3CDTF">2021-10-06T10:51:00Z</dcterms:modified>
</cp:coreProperties>
</file>