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C" w:rsidRDefault="007024DC">
      <w:r>
        <w:t xml:space="preserve">Upper </w:t>
      </w:r>
      <w:proofErr w:type="spellStart"/>
      <w:r>
        <w:t>Viney</w:t>
      </w:r>
      <w:proofErr w:type="spellEnd"/>
      <w:r>
        <w:t xml:space="preserve"> Farmhouse is a grade 2 listed building</w:t>
      </w:r>
    </w:p>
    <w:sectPr w:rsidR="0070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DC"/>
    <w:rsid w:val="003447AA"/>
    <w:rsid w:val="007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2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 .</dc:creator>
  <cp:keywords/>
  <dc:description/>
  <cp:lastModifiedBy>Shaz .</cp:lastModifiedBy>
  <cp:revision>1</cp:revision>
  <cp:lastPrinted>2020-02-11T16:12:00Z</cp:lastPrinted>
  <dcterms:created xsi:type="dcterms:W3CDTF">2020-02-11T11:41:00Z</dcterms:created>
  <dcterms:modified xsi:type="dcterms:W3CDTF">2020-02-11T11:42:00Z</dcterms:modified>
</cp:coreProperties>
</file>