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47C" w14:textId="77777777" w:rsidR="0095734F" w:rsidRDefault="0095734F" w:rsidP="007858FA">
      <w:pPr>
        <w:jc w:val="center"/>
        <w:rPr>
          <w:b/>
          <w:sz w:val="48"/>
        </w:rPr>
      </w:pPr>
      <w:r>
        <w:rPr>
          <w:b/>
          <w:sz w:val="48"/>
        </w:rPr>
        <w:t>RURAL ASSOCIATES</w:t>
      </w:r>
    </w:p>
    <w:p w14:paraId="0011615A" w14:textId="77777777" w:rsidR="009F5899" w:rsidRPr="006941E2" w:rsidRDefault="009F5899" w:rsidP="007858FA">
      <w:pPr>
        <w:jc w:val="center"/>
        <w:rPr>
          <w:b/>
          <w:szCs w:val="24"/>
        </w:rPr>
      </w:pPr>
      <w:r>
        <w:rPr>
          <w:b/>
          <w:szCs w:val="24"/>
        </w:rPr>
        <w:t>Planning</w:t>
      </w:r>
      <w:r w:rsidRPr="006941E2">
        <w:rPr>
          <w:b/>
          <w:szCs w:val="24"/>
        </w:rPr>
        <w:t>, Procurement</w:t>
      </w:r>
      <w:r>
        <w:rPr>
          <w:b/>
          <w:szCs w:val="24"/>
        </w:rPr>
        <w:t>,</w:t>
      </w:r>
      <w:r w:rsidRPr="003F5E2D">
        <w:rPr>
          <w:b/>
          <w:szCs w:val="24"/>
        </w:rPr>
        <w:t xml:space="preserve"> </w:t>
      </w:r>
      <w:r w:rsidRPr="006941E2">
        <w:rPr>
          <w:b/>
          <w:szCs w:val="24"/>
        </w:rPr>
        <w:t>Project Co-ordination</w:t>
      </w:r>
    </w:p>
    <w:p w14:paraId="35D0672E" w14:textId="77777777" w:rsidR="009F5899" w:rsidRPr="006941E2" w:rsidRDefault="009F5899" w:rsidP="009F5899">
      <w:pPr>
        <w:jc w:val="center"/>
        <w:rPr>
          <w:b/>
          <w:sz w:val="20"/>
        </w:rPr>
      </w:pPr>
      <w:r w:rsidRPr="006941E2">
        <w:rPr>
          <w:b/>
          <w:sz w:val="20"/>
        </w:rPr>
        <w:t>Agricultu</w:t>
      </w:r>
      <w:r>
        <w:rPr>
          <w:b/>
          <w:sz w:val="20"/>
        </w:rPr>
        <w:t>ral and Rural</w:t>
      </w:r>
    </w:p>
    <w:p w14:paraId="17130D02" w14:textId="77777777" w:rsidR="009F5899" w:rsidRPr="006941E2" w:rsidRDefault="009F5899" w:rsidP="009F5899">
      <w:pPr>
        <w:jc w:val="center"/>
        <w:rPr>
          <w:b/>
          <w:sz w:val="20"/>
        </w:rPr>
      </w:pPr>
      <w:r w:rsidRPr="006941E2">
        <w:rPr>
          <w:b/>
          <w:sz w:val="20"/>
        </w:rPr>
        <w:t>Yap</w:t>
      </w:r>
      <w:smartTag w:uri="urn:schemas-microsoft-com:office:smarttags" w:element="PersonName">
        <w:r w:rsidRPr="006941E2">
          <w:rPr>
            <w:b/>
            <w:sz w:val="20"/>
          </w:rPr>
          <w:t>to</w:t>
        </w:r>
      </w:smartTag>
      <w:r w:rsidRPr="006941E2">
        <w:rPr>
          <w:b/>
          <w:sz w:val="20"/>
        </w:rPr>
        <w:t xml:space="preserve">n Lodge </w:t>
      </w:r>
      <w:smartTag w:uri="urn:schemas-microsoft-com:office:smarttags" w:element="Street">
        <w:smartTag w:uri="urn:schemas-microsoft-com:office:smarttags" w:element="address">
          <w:r w:rsidRPr="006941E2">
            <w:rPr>
              <w:b/>
              <w:sz w:val="20"/>
            </w:rPr>
            <w:t>North End Road</w:t>
          </w:r>
        </w:smartTag>
      </w:smartTag>
    </w:p>
    <w:p w14:paraId="50E6B6CE" w14:textId="77777777" w:rsidR="009F5899" w:rsidRDefault="009F5899" w:rsidP="009F5899">
      <w:pPr>
        <w:jc w:val="center"/>
        <w:rPr>
          <w:b/>
          <w:sz w:val="20"/>
        </w:rPr>
      </w:pPr>
      <w:r w:rsidRPr="006941E2">
        <w:rPr>
          <w:b/>
          <w:sz w:val="20"/>
        </w:rPr>
        <w:t>Yap</w:t>
      </w:r>
      <w:smartTag w:uri="urn:schemas-microsoft-com:office:smarttags" w:element="PersonName">
        <w:r w:rsidRPr="006941E2">
          <w:rPr>
            <w:b/>
            <w:sz w:val="20"/>
          </w:rPr>
          <w:t>to</w:t>
        </w:r>
      </w:smartTag>
      <w:r w:rsidRPr="006941E2">
        <w:rPr>
          <w:b/>
          <w:sz w:val="20"/>
        </w:rPr>
        <w:t>n Nr Arundel</w:t>
      </w:r>
    </w:p>
    <w:p w14:paraId="3DFFD5B4" w14:textId="77777777" w:rsidR="009F5899" w:rsidRDefault="009F5899" w:rsidP="009F5899">
      <w:pPr>
        <w:jc w:val="center"/>
        <w:rPr>
          <w:b/>
          <w:sz w:val="20"/>
        </w:rPr>
      </w:pPr>
      <w:r w:rsidRPr="006941E2">
        <w:rPr>
          <w:b/>
          <w:sz w:val="20"/>
        </w:rPr>
        <w:t xml:space="preserve"> </w:t>
      </w:r>
      <w:smartTag w:uri="urn:schemas-microsoft-com:office:smarttags" w:element="place">
        <w:r w:rsidRPr="006941E2">
          <w:rPr>
            <w:b/>
            <w:sz w:val="20"/>
          </w:rPr>
          <w:t>West Sussex</w:t>
        </w:r>
      </w:smartTag>
      <w:r w:rsidRPr="006941E2">
        <w:rPr>
          <w:b/>
          <w:sz w:val="20"/>
        </w:rPr>
        <w:t xml:space="preserve"> BN18 0DT</w:t>
      </w:r>
      <w:r>
        <w:rPr>
          <w:b/>
          <w:sz w:val="20"/>
        </w:rPr>
        <w:t xml:space="preserve"> </w:t>
      </w:r>
    </w:p>
    <w:p w14:paraId="1AB61E34" w14:textId="1A8EAC82" w:rsidR="0095734F" w:rsidRDefault="0095734F" w:rsidP="009F5899">
      <w:pPr>
        <w:jc w:val="center"/>
        <w:rPr>
          <w:b/>
          <w:sz w:val="20"/>
        </w:rPr>
      </w:pPr>
      <w:r>
        <w:rPr>
          <w:b/>
          <w:sz w:val="20"/>
        </w:rPr>
        <w:t>T</w:t>
      </w:r>
      <w:r w:rsidR="00DC046D">
        <w:rPr>
          <w:b/>
          <w:sz w:val="20"/>
        </w:rPr>
        <w:t xml:space="preserve">el 01243 </w:t>
      </w:r>
      <w:r w:rsidR="00BF0964">
        <w:rPr>
          <w:b/>
          <w:sz w:val="20"/>
        </w:rPr>
        <w:t>555420 Mobile</w:t>
      </w:r>
      <w:r>
        <w:rPr>
          <w:b/>
          <w:sz w:val="20"/>
        </w:rPr>
        <w:t xml:space="preserve"> 07850 514093</w:t>
      </w:r>
    </w:p>
    <w:p w14:paraId="57B17320" w14:textId="77777777" w:rsidR="0095734F" w:rsidRDefault="001A255E" w:rsidP="0095734F">
      <w:pPr>
        <w:jc w:val="center"/>
        <w:rPr>
          <w:b/>
          <w:sz w:val="20"/>
        </w:rPr>
      </w:pPr>
      <w:r>
        <w:rPr>
          <w:b/>
          <w:sz w:val="20"/>
        </w:rPr>
        <w:t>E-mail ruralass@yaptonlodge</w:t>
      </w:r>
      <w:r w:rsidR="0095734F">
        <w:rPr>
          <w:b/>
          <w:sz w:val="20"/>
        </w:rPr>
        <w:t>.co.uk</w:t>
      </w:r>
    </w:p>
    <w:p w14:paraId="4D9A8258" w14:textId="77777777" w:rsidR="0095734F" w:rsidRDefault="0095734F" w:rsidP="0095734F">
      <w:pPr>
        <w:jc w:val="center"/>
        <w:rPr>
          <w:b/>
          <w:sz w:val="20"/>
        </w:rPr>
      </w:pPr>
    </w:p>
    <w:p w14:paraId="3B873D24" w14:textId="0800E644" w:rsidR="0095734F" w:rsidRDefault="00311771" w:rsidP="0095734F">
      <w:pPr>
        <w:jc w:val="center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24FA4" wp14:editId="2D9A000E">
                <wp:simplePos x="0" y="0"/>
                <wp:positionH relativeFrom="column">
                  <wp:posOffset>1452880</wp:posOffset>
                </wp:positionH>
                <wp:positionV relativeFrom="paragraph">
                  <wp:posOffset>97155</wp:posOffset>
                </wp:positionV>
                <wp:extent cx="3109595" cy="635"/>
                <wp:effectExtent l="29210" t="27940" r="3302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FF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DB9E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7.65pt" to="35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" strokecolor="lime" strokeweight="4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6328D" wp14:editId="25A97B34">
                <wp:simplePos x="0" y="0"/>
                <wp:positionH relativeFrom="column">
                  <wp:posOffset>1452880</wp:posOffset>
                </wp:positionH>
                <wp:positionV relativeFrom="paragraph">
                  <wp:posOffset>-6350</wp:posOffset>
                </wp:positionV>
                <wp:extent cx="3109595" cy="635"/>
                <wp:effectExtent l="29210" t="29210" r="3302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FF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3E4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-.5pt" to="359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" strokecolor="lime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4E415961" w14:textId="77777777" w:rsidR="00071624" w:rsidRPr="00071624" w:rsidRDefault="00071624" w:rsidP="00071624">
      <w:pPr>
        <w:jc w:val="center"/>
      </w:pPr>
    </w:p>
    <w:p w14:paraId="1E06CF83" w14:textId="77777777" w:rsidR="003C5F15" w:rsidRDefault="003C5F15" w:rsidP="003C5F15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Osbourne Farm Kingsley, Bordon GU35 9LW </w:t>
      </w:r>
    </w:p>
    <w:p w14:paraId="6EADD665" w14:textId="77777777" w:rsidR="003C5F15" w:rsidRDefault="003C5F15" w:rsidP="004F6471">
      <w:pPr>
        <w:suppressAutoHyphens/>
        <w:jc w:val="center"/>
        <w:rPr>
          <w:b/>
          <w:bCs/>
          <w:sz w:val="24"/>
          <w:szCs w:val="24"/>
        </w:rPr>
      </w:pPr>
    </w:p>
    <w:p w14:paraId="54DF7DD5" w14:textId="6B963735" w:rsidR="005026B2" w:rsidRPr="00D13E87" w:rsidRDefault="005026B2" w:rsidP="005026B2">
      <w:pPr>
        <w:jc w:val="center"/>
        <w:rPr>
          <w:b/>
          <w:sz w:val="24"/>
          <w:szCs w:val="24"/>
        </w:rPr>
      </w:pPr>
      <w:r w:rsidRPr="00D13E87">
        <w:rPr>
          <w:b/>
          <w:sz w:val="24"/>
          <w:szCs w:val="24"/>
        </w:rPr>
        <w:t xml:space="preserve">Proposed demolition of existing life expired Farm buildings </w:t>
      </w:r>
      <w:r w:rsidR="00D97F53">
        <w:rPr>
          <w:b/>
          <w:sz w:val="24"/>
          <w:szCs w:val="24"/>
        </w:rPr>
        <w:t xml:space="preserve">together </w:t>
      </w:r>
      <w:r w:rsidRPr="00D13E87">
        <w:rPr>
          <w:b/>
          <w:sz w:val="24"/>
          <w:szCs w:val="24"/>
        </w:rPr>
        <w:t>with new replacement Grain store on similar footprint</w:t>
      </w:r>
    </w:p>
    <w:p w14:paraId="218013DB" w14:textId="64135638" w:rsidR="00E1423C" w:rsidRDefault="00E1423C" w:rsidP="004F6471">
      <w:pPr>
        <w:suppressAutoHyphens/>
        <w:jc w:val="center"/>
        <w:rPr>
          <w:b/>
          <w:bCs/>
          <w:sz w:val="24"/>
          <w:szCs w:val="24"/>
        </w:rPr>
      </w:pPr>
    </w:p>
    <w:p w14:paraId="5A97F806" w14:textId="05606CDD" w:rsidR="00867DA6" w:rsidRDefault="00EF173D" w:rsidP="004F6471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Supporting document and photograph’s </w:t>
      </w:r>
    </w:p>
    <w:p w14:paraId="6F1A21F8" w14:textId="77777777" w:rsidR="004F6471" w:rsidRPr="00BA4E19" w:rsidRDefault="004F6471" w:rsidP="004F6471">
      <w:pPr>
        <w:suppressAutoHyphens/>
        <w:jc w:val="center"/>
        <w:rPr>
          <w:b/>
          <w:sz w:val="24"/>
          <w:szCs w:val="24"/>
        </w:rPr>
      </w:pPr>
    </w:p>
    <w:p w14:paraId="49867CF8" w14:textId="2EC4ADB5" w:rsidR="00964F94" w:rsidRPr="00867DA6" w:rsidRDefault="005C195E" w:rsidP="00964F94">
      <w:pPr>
        <w:suppressAutoHyphens/>
        <w:jc w:val="both"/>
        <w:rPr>
          <w:sz w:val="24"/>
          <w:szCs w:val="24"/>
        </w:rPr>
      </w:pPr>
      <w:r w:rsidRPr="00867DA6">
        <w:rPr>
          <w:sz w:val="24"/>
          <w:szCs w:val="24"/>
        </w:rPr>
        <w:t>The applicant</w:t>
      </w:r>
      <w:r w:rsidR="00EF173D">
        <w:rPr>
          <w:sz w:val="24"/>
          <w:szCs w:val="24"/>
        </w:rPr>
        <w:t>s</w:t>
      </w:r>
      <w:r w:rsidRPr="00867DA6">
        <w:rPr>
          <w:sz w:val="24"/>
          <w:szCs w:val="24"/>
        </w:rPr>
        <w:t xml:space="preserve"> has</w:t>
      </w:r>
      <w:r w:rsidR="00964F94" w:rsidRPr="00867DA6">
        <w:rPr>
          <w:sz w:val="24"/>
          <w:szCs w:val="24"/>
        </w:rPr>
        <w:t xml:space="preserve"> been far</w:t>
      </w:r>
      <w:r w:rsidR="003C5F15" w:rsidRPr="00867DA6">
        <w:rPr>
          <w:sz w:val="24"/>
          <w:szCs w:val="24"/>
        </w:rPr>
        <w:t>ming the land at Osbourne Farm</w:t>
      </w:r>
      <w:r w:rsidR="00964F94" w:rsidRPr="00867DA6">
        <w:rPr>
          <w:sz w:val="24"/>
          <w:szCs w:val="24"/>
        </w:rPr>
        <w:t xml:space="preserve"> for </w:t>
      </w:r>
      <w:r w:rsidRPr="00867DA6">
        <w:rPr>
          <w:sz w:val="24"/>
          <w:szCs w:val="24"/>
        </w:rPr>
        <w:t xml:space="preserve">more than </w:t>
      </w:r>
      <w:r w:rsidR="00F7407B">
        <w:rPr>
          <w:sz w:val="24"/>
          <w:szCs w:val="24"/>
        </w:rPr>
        <w:t>5</w:t>
      </w:r>
      <w:r w:rsidR="00C045DE" w:rsidRPr="00867DA6">
        <w:rPr>
          <w:sz w:val="24"/>
          <w:szCs w:val="24"/>
        </w:rPr>
        <w:t>0</w:t>
      </w:r>
      <w:r w:rsidR="007A0CEE" w:rsidRPr="00867DA6">
        <w:rPr>
          <w:sz w:val="24"/>
          <w:szCs w:val="24"/>
        </w:rPr>
        <w:t xml:space="preserve"> </w:t>
      </w:r>
      <w:r w:rsidR="00964F94" w:rsidRPr="00867DA6">
        <w:rPr>
          <w:sz w:val="24"/>
          <w:szCs w:val="24"/>
        </w:rPr>
        <w:t>yea</w:t>
      </w:r>
      <w:r w:rsidRPr="00867DA6">
        <w:rPr>
          <w:sz w:val="24"/>
          <w:szCs w:val="24"/>
        </w:rPr>
        <w:t>rs</w:t>
      </w:r>
      <w:r w:rsidR="00AB5DE9" w:rsidRPr="00867DA6">
        <w:rPr>
          <w:sz w:val="24"/>
          <w:szCs w:val="24"/>
        </w:rPr>
        <w:t xml:space="preserve"> </w:t>
      </w:r>
      <w:r w:rsidRPr="00867DA6">
        <w:rPr>
          <w:sz w:val="24"/>
          <w:szCs w:val="24"/>
        </w:rPr>
        <w:t xml:space="preserve"> </w:t>
      </w:r>
      <w:r w:rsidR="00C045DE" w:rsidRPr="00867DA6">
        <w:rPr>
          <w:sz w:val="24"/>
          <w:szCs w:val="24"/>
        </w:rPr>
        <w:t>T</w:t>
      </w:r>
      <w:r w:rsidRPr="00867DA6">
        <w:rPr>
          <w:sz w:val="24"/>
          <w:szCs w:val="24"/>
        </w:rPr>
        <w:t>he farm extends to some</w:t>
      </w:r>
      <w:r w:rsidR="00F7407B">
        <w:rPr>
          <w:sz w:val="24"/>
          <w:szCs w:val="24"/>
        </w:rPr>
        <w:t xml:space="preserve"> 210 acres (8</w:t>
      </w:r>
      <w:r w:rsidR="00737376" w:rsidRPr="00867DA6">
        <w:rPr>
          <w:sz w:val="24"/>
          <w:szCs w:val="24"/>
        </w:rPr>
        <w:t>5</w:t>
      </w:r>
      <w:r w:rsidRPr="00867DA6">
        <w:rPr>
          <w:sz w:val="24"/>
          <w:szCs w:val="24"/>
        </w:rPr>
        <w:t xml:space="preserve"> hectares</w:t>
      </w:r>
      <w:r w:rsidR="00737376" w:rsidRPr="00867DA6">
        <w:rPr>
          <w:sz w:val="24"/>
          <w:szCs w:val="24"/>
        </w:rPr>
        <w:t>)</w:t>
      </w:r>
      <w:r w:rsidR="00C045DE" w:rsidRPr="00867DA6">
        <w:rPr>
          <w:sz w:val="24"/>
          <w:szCs w:val="24"/>
        </w:rPr>
        <w:t xml:space="preserve"> and </w:t>
      </w:r>
      <w:r w:rsidR="00964F94" w:rsidRPr="00867DA6">
        <w:rPr>
          <w:sz w:val="24"/>
          <w:szCs w:val="24"/>
        </w:rPr>
        <w:t>is</w:t>
      </w:r>
      <w:r w:rsidR="00C045DE" w:rsidRPr="00867DA6">
        <w:rPr>
          <w:sz w:val="24"/>
          <w:szCs w:val="24"/>
        </w:rPr>
        <w:t xml:space="preserve"> </w:t>
      </w:r>
      <w:r w:rsidR="00964F94" w:rsidRPr="00867DA6">
        <w:rPr>
          <w:sz w:val="24"/>
          <w:szCs w:val="24"/>
        </w:rPr>
        <w:t>arable predominatel</w:t>
      </w:r>
      <w:r w:rsidR="00B46CBC" w:rsidRPr="00867DA6">
        <w:rPr>
          <w:sz w:val="24"/>
          <w:szCs w:val="24"/>
        </w:rPr>
        <w:t>y</w:t>
      </w:r>
      <w:r w:rsidR="00AB5DE9" w:rsidRPr="00867DA6">
        <w:rPr>
          <w:sz w:val="24"/>
          <w:szCs w:val="24"/>
        </w:rPr>
        <w:t xml:space="preserve"> potatoes </w:t>
      </w:r>
      <w:r w:rsidR="00BF0964" w:rsidRPr="00867DA6">
        <w:rPr>
          <w:sz w:val="24"/>
          <w:szCs w:val="24"/>
        </w:rPr>
        <w:t>and some</w:t>
      </w:r>
      <w:r w:rsidR="00B46CBC" w:rsidRPr="00867DA6">
        <w:rPr>
          <w:sz w:val="24"/>
          <w:szCs w:val="24"/>
        </w:rPr>
        <w:t xml:space="preserve"> cereals. </w:t>
      </w:r>
      <w:r w:rsidR="00F7407B">
        <w:rPr>
          <w:sz w:val="24"/>
          <w:szCs w:val="24"/>
        </w:rPr>
        <w:t>Crops are grown on 210</w:t>
      </w:r>
      <w:r w:rsidR="00737376" w:rsidRPr="00867DA6">
        <w:rPr>
          <w:sz w:val="24"/>
          <w:szCs w:val="24"/>
        </w:rPr>
        <w:t xml:space="preserve"> </w:t>
      </w:r>
      <w:r w:rsidR="00DA4F23" w:rsidRPr="00867DA6">
        <w:rPr>
          <w:sz w:val="24"/>
          <w:szCs w:val="24"/>
        </w:rPr>
        <w:t>acre</w:t>
      </w:r>
      <w:r w:rsidR="00F7407B">
        <w:rPr>
          <w:sz w:val="24"/>
          <w:szCs w:val="24"/>
        </w:rPr>
        <w:t>s (8</w:t>
      </w:r>
      <w:r w:rsidR="00737376" w:rsidRPr="00867DA6">
        <w:rPr>
          <w:sz w:val="24"/>
          <w:szCs w:val="24"/>
        </w:rPr>
        <w:t>5</w:t>
      </w:r>
      <w:r w:rsidR="00C045DE" w:rsidRPr="00867DA6">
        <w:rPr>
          <w:sz w:val="24"/>
          <w:szCs w:val="24"/>
        </w:rPr>
        <w:t xml:space="preserve"> hectares</w:t>
      </w:r>
      <w:r w:rsidR="00737376" w:rsidRPr="00867DA6">
        <w:rPr>
          <w:sz w:val="24"/>
          <w:szCs w:val="24"/>
        </w:rPr>
        <w:t>)</w:t>
      </w:r>
      <w:r w:rsidR="00C045DE" w:rsidRPr="00867DA6">
        <w:rPr>
          <w:sz w:val="24"/>
          <w:szCs w:val="24"/>
        </w:rPr>
        <w:t xml:space="preserve"> of highly productive, Gra</w:t>
      </w:r>
      <w:r w:rsidR="00AB5DE9" w:rsidRPr="00867DA6">
        <w:rPr>
          <w:sz w:val="24"/>
          <w:szCs w:val="24"/>
        </w:rPr>
        <w:t xml:space="preserve">de 2 </w:t>
      </w:r>
      <w:r w:rsidR="00C045DE" w:rsidRPr="00867DA6">
        <w:rPr>
          <w:sz w:val="24"/>
          <w:szCs w:val="24"/>
        </w:rPr>
        <w:t>land</w:t>
      </w:r>
      <w:r w:rsidR="00AB5DE9" w:rsidRPr="00867DA6">
        <w:rPr>
          <w:sz w:val="24"/>
          <w:szCs w:val="24"/>
        </w:rPr>
        <w:t>.</w:t>
      </w:r>
    </w:p>
    <w:p w14:paraId="477509B7" w14:textId="77777777" w:rsidR="00964F94" w:rsidRPr="00867DA6" w:rsidRDefault="00964F94" w:rsidP="00964F94">
      <w:pPr>
        <w:jc w:val="both"/>
        <w:rPr>
          <w:sz w:val="24"/>
          <w:szCs w:val="24"/>
        </w:rPr>
      </w:pPr>
    </w:p>
    <w:p w14:paraId="7002803A" w14:textId="34378277" w:rsidR="00590E4A" w:rsidRPr="00867DA6" w:rsidRDefault="00E438D1" w:rsidP="00E1423C">
      <w:pPr>
        <w:jc w:val="both"/>
        <w:rPr>
          <w:sz w:val="24"/>
          <w:szCs w:val="24"/>
        </w:rPr>
      </w:pPr>
      <w:r w:rsidRPr="00867DA6">
        <w:rPr>
          <w:sz w:val="24"/>
          <w:szCs w:val="24"/>
        </w:rPr>
        <w:t xml:space="preserve">The existing </w:t>
      </w:r>
      <w:r w:rsidR="00964F94" w:rsidRPr="00867DA6">
        <w:rPr>
          <w:sz w:val="24"/>
          <w:szCs w:val="24"/>
        </w:rPr>
        <w:t>building</w:t>
      </w:r>
      <w:r w:rsidRPr="00867DA6">
        <w:rPr>
          <w:sz w:val="24"/>
          <w:szCs w:val="24"/>
        </w:rPr>
        <w:t>s on the site</w:t>
      </w:r>
      <w:r w:rsidR="00B2685B" w:rsidRPr="00867DA6">
        <w:rPr>
          <w:sz w:val="24"/>
          <w:szCs w:val="24"/>
        </w:rPr>
        <w:t xml:space="preserve"> are of </w:t>
      </w:r>
      <w:r w:rsidR="00BB486C" w:rsidRPr="00867DA6">
        <w:rPr>
          <w:sz w:val="24"/>
          <w:szCs w:val="24"/>
        </w:rPr>
        <w:t>varying</w:t>
      </w:r>
      <w:r w:rsidR="00B2685B" w:rsidRPr="00867DA6">
        <w:rPr>
          <w:sz w:val="24"/>
          <w:szCs w:val="24"/>
        </w:rPr>
        <w:t xml:space="preserve"> ages </w:t>
      </w:r>
      <w:r w:rsidR="00BB486C" w:rsidRPr="00867DA6">
        <w:rPr>
          <w:sz w:val="24"/>
          <w:szCs w:val="24"/>
        </w:rPr>
        <w:t xml:space="preserve">and design. Owing to both design and age it makes them noncompliant for the standards required </w:t>
      </w:r>
      <w:r w:rsidR="00AB5DE9" w:rsidRPr="00867DA6">
        <w:rPr>
          <w:sz w:val="24"/>
          <w:szCs w:val="24"/>
        </w:rPr>
        <w:t>today</w:t>
      </w:r>
      <w:r w:rsidR="00EF20EE">
        <w:rPr>
          <w:sz w:val="24"/>
          <w:szCs w:val="24"/>
        </w:rPr>
        <w:t xml:space="preserve"> for </w:t>
      </w:r>
      <w:r w:rsidR="00CD2226" w:rsidRPr="00867DA6">
        <w:rPr>
          <w:sz w:val="24"/>
          <w:szCs w:val="24"/>
        </w:rPr>
        <w:t>Crops</w:t>
      </w:r>
      <w:r w:rsidR="00D03147" w:rsidRPr="00867DA6">
        <w:rPr>
          <w:sz w:val="24"/>
          <w:szCs w:val="24"/>
        </w:rPr>
        <w:t xml:space="preserve"> Assured S</w:t>
      </w:r>
      <w:r w:rsidR="00CD2226" w:rsidRPr="00867DA6">
        <w:rPr>
          <w:sz w:val="24"/>
          <w:szCs w:val="24"/>
        </w:rPr>
        <w:t>torage and</w:t>
      </w:r>
      <w:r w:rsidR="00EF20EE">
        <w:rPr>
          <w:sz w:val="24"/>
          <w:szCs w:val="24"/>
        </w:rPr>
        <w:t xml:space="preserve"> Red Tractor</w:t>
      </w:r>
      <w:r w:rsidR="00CD2226" w:rsidRPr="00867DA6">
        <w:rPr>
          <w:sz w:val="24"/>
          <w:szCs w:val="24"/>
        </w:rPr>
        <w:t xml:space="preserve"> </w:t>
      </w:r>
      <w:r w:rsidR="00D03147" w:rsidRPr="00867DA6">
        <w:rPr>
          <w:sz w:val="24"/>
          <w:szCs w:val="24"/>
        </w:rPr>
        <w:t>M</w:t>
      </w:r>
      <w:r w:rsidR="00EF20EE">
        <w:rPr>
          <w:sz w:val="24"/>
          <w:szCs w:val="24"/>
        </w:rPr>
        <w:t>arketing therefore</w:t>
      </w:r>
      <w:r w:rsidR="00CD2226" w:rsidRPr="00867DA6">
        <w:rPr>
          <w:sz w:val="24"/>
          <w:szCs w:val="24"/>
        </w:rPr>
        <w:t xml:space="preserve"> rendering them </w:t>
      </w:r>
      <w:r w:rsidR="00590E4A" w:rsidRPr="00867DA6">
        <w:rPr>
          <w:sz w:val="24"/>
          <w:szCs w:val="24"/>
        </w:rPr>
        <w:t>unsuitable</w:t>
      </w:r>
      <w:r w:rsidR="00737376" w:rsidRPr="00867DA6">
        <w:rPr>
          <w:sz w:val="24"/>
          <w:szCs w:val="24"/>
        </w:rPr>
        <w:t xml:space="preserve"> for </w:t>
      </w:r>
      <w:r w:rsidR="00CD2226" w:rsidRPr="00867DA6">
        <w:rPr>
          <w:sz w:val="24"/>
          <w:szCs w:val="24"/>
        </w:rPr>
        <w:t xml:space="preserve">storage, </w:t>
      </w:r>
      <w:r w:rsidR="00590E4A" w:rsidRPr="00867DA6">
        <w:rPr>
          <w:sz w:val="24"/>
          <w:szCs w:val="24"/>
        </w:rPr>
        <w:t>consequently</w:t>
      </w:r>
      <w:r w:rsidR="00CD2226" w:rsidRPr="00867DA6">
        <w:rPr>
          <w:sz w:val="24"/>
          <w:szCs w:val="24"/>
        </w:rPr>
        <w:t xml:space="preserve"> </w:t>
      </w:r>
      <w:r w:rsidR="00590E4A" w:rsidRPr="00867DA6">
        <w:rPr>
          <w:sz w:val="24"/>
          <w:szCs w:val="24"/>
        </w:rPr>
        <w:t>obliging</w:t>
      </w:r>
      <w:r w:rsidR="00CD2226" w:rsidRPr="00867DA6">
        <w:rPr>
          <w:sz w:val="24"/>
          <w:szCs w:val="24"/>
        </w:rPr>
        <w:t xml:space="preserve"> the applicant </w:t>
      </w:r>
      <w:r w:rsidR="00590E4A" w:rsidRPr="00867DA6">
        <w:rPr>
          <w:sz w:val="24"/>
          <w:szCs w:val="24"/>
        </w:rPr>
        <w:t xml:space="preserve">to </w:t>
      </w:r>
      <w:r w:rsidR="00CD2226" w:rsidRPr="00867DA6">
        <w:rPr>
          <w:sz w:val="24"/>
          <w:szCs w:val="24"/>
        </w:rPr>
        <w:t xml:space="preserve">sell the crops </w:t>
      </w:r>
      <w:r w:rsidR="00D03147" w:rsidRPr="00867DA6">
        <w:rPr>
          <w:sz w:val="24"/>
          <w:szCs w:val="24"/>
        </w:rPr>
        <w:t>directly</w:t>
      </w:r>
      <w:r w:rsidR="00CD2226" w:rsidRPr="00867DA6">
        <w:rPr>
          <w:sz w:val="24"/>
          <w:szCs w:val="24"/>
        </w:rPr>
        <w:t xml:space="preserve"> from t</w:t>
      </w:r>
      <w:r w:rsidR="00AB5DE9" w:rsidRPr="00867DA6">
        <w:rPr>
          <w:sz w:val="24"/>
          <w:szCs w:val="24"/>
        </w:rPr>
        <w:t>he field at harvest</w:t>
      </w:r>
      <w:r w:rsidR="00EF20EE">
        <w:rPr>
          <w:sz w:val="24"/>
          <w:szCs w:val="24"/>
        </w:rPr>
        <w:t xml:space="preserve"> time</w:t>
      </w:r>
      <w:r w:rsidR="00AB5DE9" w:rsidRPr="00867DA6">
        <w:rPr>
          <w:sz w:val="24"/>
          <w:szCs w:val="24"/>
        </w:rPr>
        <w:t xml:space="preserve"> when </w:t>
      </w:r>
      <w:r w:rsidR="00CD2226" w:rsidRPr="00867DA6">
        <w:rPr>
          <w:sz w:val="24"/>
          <w:szCs w:val="24"/>
        </w:rPr>
        <w:t>prices are at their lowest</w:t>
      </w:r>
      <w:r w:rsidR="00590E4A" w:rsidRPr="00867DA6">
        <w:rPr>
          <w:sz w:val="24"/>
          <w:szCs w:val="24"/>
        </w:rPr>
        <w:t xml:space="preserve">, rather than having the ability to store the crops awaiting improved marketing conditions. </w:t>
      </w:r>
    </w:p>
    <w:p w14:paraId="45D46505" w14:textId="77777777" w:rsidR="005411D2" w:rsidRPr="00867DA6" w:rsidRDefault="005411D2" w:rsidP="00E1423C">
      <w:pPr>
        <w:jc w:val="both"/>
        <w:rPr>
          <w:sz w:val="24"/>
          <w:szCs w:val="24"/>
        </w:rPr>
      </w:pPr>
    </w:p>
    <w:p w14:paraId="00344890" w14:textId="5094DB0F" w:rsidR="005411D2" w:rsidRPr="00867DA6" w:rsidRDefault="00D13E87" w:rsidP="00E1423C">
      <w:pPr>
        <w:jc w:val="both"/>
        <w:rPr>
          <w:sz w:val="24"/>
          <w:szCs w:val="24"/>
        </w:rPr>
      </w:pPr>
      <w:r>
        <w:rPr>
          <w:sz w:val="24"/>
          <w:szCs w:val="24"/>
        </w:rPr>
        <w:t>The proposed Grain</w:t>
      </w:r>
      <w:r w:rsidR="005411D2" w:rsidRPr="00867DA6">
        <w:rPr>
          <w:sz w:val="24"/>
          <w:szCs w:val="24"/>
        </w:rPr>
        <w:t xml:space="preserve"> store will be a state of the art bespoke building </w:t>
      </w:r>
      <w:r w:rsidR="00EF20EE" w:rsidRPr="00867DA6">
        <w:rPr>
          <w:sz w:val="24"/>
          <w:szCs w:val="24"/>
        </w:rPr>
        <w:t>enabling the</w:t>
      </w:r>
      <w:r>
        <w:rPr>
          <w:sz w:val="24"/>
          <w:szCs w:val="24"/>
        </w:rPr>
        <w:t xml:space="preserve"> applicant to market Grain</w:t>
      </w:r>
      <w:r w:rsidR="005411D2" w:rsidRPr="00867DA6">
        <w:rPr>
          <w:sz w:val="24"/>
          <w:szCs w:val="24"/>
        </w:rPr>
        <w:t xml:space="preserve"> at the </w:t>
      </w:r>
      <w:r w:rsidR="00867DA6" w:rsidRPr="00867DA6">
        <w:rPr>
          <w:sz w:val="24"/>
          <w:szCs w:val="24"/>
        </w:rPr>
        <w:t>best possible time</w:t>
      </w:r>
    </w:p>
    <w:p w14:paraId="10E6C15D" w14:textId="77777777" w:rsidR="00AB5DE9" w:rsidRPr="00867DA6" w:rsidRDefault="00AB5DE9" w:rsidP="00E1423C">
      <w:pPr>
        <w:jc w:val="both"/>
        <w:rPr>
          <w:sz w:val="24"/>
          <w:szCs w:val="24"/>
        </w:rPr>
      </w:pPr>
    </w:p>
    <w:p w14:paraId="5E865F74" w14:textId="53451C7D" w:rsidR="00886A64" w:rsidRPr="00867DA6" w:rsidRDefault="00865CFC" w:rsidP="00E14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 xml:space="preserve">location </w:t>
      </w:r>
      <w:bookmarkStart w:id="0" w:name="_GoBack"/>
      <w:bookmarkEnd w:id="0"/>
      <w:r w:rsidR="00D13E87">
        <w:rPr>
          <w:sz w:val="24"/>
          <w:szCs w:val="24"/>
        </w:rPr>
        <w:t xml:space="preserve"> of</w:t>
      </w:r>
      <w:proofErr w:type="gramEnd"/>
      <w:r w:rsidR="00D13E87">
        <w:rPr>
          <w:sz w:val="24"/>
          <w:szCs w:val="24"/>
        </w:rPr>
        <w:t xml:space="preserve"> the</w:t>
      </w:r>
      <w:r w:rsidR="00AB5DE9" w:rsidRPr="00867DA6">
        <w:rPr>
          <w:sz w:val="24"/>
          <w:szCs w:val="24"/>
        </w:rPr>
        <w:t xml:space="preserve"> </w:t>
      </w:r>
      <w:r w:rsidR="00D13E87">
        <w:rPr>
          <w:sz w:val="24"/>
          <w:szCs w:val="24"/>
        </w:rPr>
        <w:t>proposed new grain</w:t>
      </w:r>
      <w:r w:rsidR="005411D2" w:rsidRPr="00867DA6">
        <w:rPr>
          <w:sz w:val="24"/>
          <w:szCs w:val="24"/>
        </w:rPr>
        <w:t xml:space="preserve"> store </w:t>
      </w:r>
      <w:r w:rsidR="00590E4A" w:rsidRPr="00867DA6">
        <w:rPr>
          <w:sz w:val="24"/>
          <w:szCs w:val="24"/>
        </w:rPr>
        <w:t>will place it adjacent to the land it serves, positioning all the farm buildings on one site</w:t>
      </w:r>
      <w:r w:rsidR="00D13E87">
        <w:rPr>
          <w:sz w:val="24"/>
          <w:szCs w:val="24"/>
        </w:rPr>
        <w:t xml:space="preserve"> and </w:t>
      </w:r>
      <w:r w:rsidR="00E23A8A">
        <w:rPr>
          <w:sz w:val="24"/>
          <w:szCs w:val="24"/>
        </w:rPr>
        <w:t>requires</w:t>
      </w:r>
      <w:r w:rsidR="00BE4670" w:rsidRPr="00867DA6">
        <w:rPr>
          <w:sz w:val="24"/>
          <w:szCs w:val="24"/>
        </w:rPr>
        <w:t xml:space="preserve"> no new acc</w:t>
      </w:r>
      <w:r w:rsidR="00E23A8A">
        <w:rPr>
          <w:sz w:val="24"/>
          <w:szCs w:val="24"/>
        </w:rPr>
        <w:t xml:space="preserve">ess to the highway </w:t>
      </w:r>
      <w:r w:rsidR="00E23A8A" w:rsidRPr="00867DA6">
        <w:rPr>
          <w:sz w:val="24"/>
          <w:szCs w:val="24"/>
        </w:rPr>
        <w:t>the</w:t>
      </w:r>
      <w:r w:rsidR="00BE4670" w:rsidRPr="00867DA6">
        <w:rPr>
          <w:sz w:val="24"/>
          <w:szCs w:val="24"/>
        </w:rPr>
        <w:t xml:space="preserve"> volume of traffic leaving the farm buildings would not be increased and would, in fact, be less concentrated around the harvest period.</w:t>
      </w:r>
    </w:p>
    <w:p w14:paraId="43929B4E" w14:textId="77777777" w:rsidR="00886A64" w:rsidRPr="00867DA6" w:rsidRDefault="00886A64" w:rsidP="00E1423C">
      <w:pPr>
        <w:jc w:val="both"/>
        <w:rPr>
          <w:sz w:val="24"/>
          <w:szCs w:val="24"/>
        </w:rPr>
      </w:pPr>
    </w:p>
    <w:p w14:paraId="27CB9885" w14:textId="5F4B58DB" w:rsidR="00886A64" w:rsidRPr="00867DA6" w:rsidRDefault="00E23A8A" w:rsidP="00886A6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addition the proposed Grain storage </w:t>
      </w:r>
      <w:r w:rsidR="00886A64" w:rsidRPr="00867DA6">
        <w:rPr>
          <w:sz w:val="24"/>
          <w:szCs w:val="24"/>
        </w:rPr>
        <w:t xml:space="preserve"> building will provide much needed covered storage for the valuable farm equipment and machinery together with section for secure and safe storage for fertilizer, (a requirement under the </w:t>
      </w:r>
      <w:r w:rsidR="00BF0964" w:rsidRPr="00867DA6">
        <w:rPr>
          <w:sz w:val="24"/>
          <w:szCs w:val="24"/>
        </w:rPr>
        <w:t>anti-terrorism</w:t>
      </w:r>
      <w:r w:rsidR="00886A64" w:rsidRPr="00867DA6">
        <w:rPr>
          <w:sz w:val="24"/>
          <w:szCs w:val="24"/>
        </w:rPr>
        <w:t xml:space="preserve"> act) tractors</w:t>
      </w:r>
      <w:r w:rsidR="00EF20EE">
        <w:rPr>
          <w:sz w:val="24"/>
          <w:szCs w:val="24"/>
        </w:rPr>
        <w:t xml:space="preserve"> and machinery </w:t>
      </w:r>
    </w:p>
    <w:p w14:paraId="5C690F66" w14:textId="77777777" w:rsidR="00E23A8A" w:rsidRDefault="00E23A8A" w:rsidP="00886A64">
      <w:pPr>
        <w:suppressAutoHyphens/>
        <w:jc w:val="both"/>
        <w:rPr>
          <w:sz w:val="24"/>
          <w:szCs w:val="24"/>
        </w:rPr>
      </w:pPr>
    </w:p>
    <w:p w14:paraId="0AFBC831" w14:textId="5F3D16D3" w:rsidR="00230345" w:rsidRDefault="00230345" w:rsidP="0023034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The building</w:t>
      </w:r>
      <w:r w:rsidRPr="00867DA6">
        <w:rPr>
          <w:sz w:val="24"/>
          <w:szCs w:val="24"/>
        </w:rPr>
        <w:t xml:space="preserve"> will be of the typical steel framed agricultural type. The Elevation being clad wit</w:t>
      </w:r>
      <w:r>
        <w:rPr>
          <w:sz w:val="24"/>
          <w:szCs w:val="24"/>
        </w:rPr>
        <w:t>h</w:t>
      </w:r>
      <w:r w:rsidRPr="002213AE">
        <w:rPr>
          <w:sz w:val="24"/>
          <w:szCs w:val="24"/>
        </w:rPr>
        <w:t xml:space="preserve"> </w:t>
      </w:r>
      <w:r w:rsidR="00D97F53">
        <w:rPr>
          <w:sz w:val="24"/>
          <w:szCs w:val="24"/>
        </w:rPr>
        <w:t>Me</w:t>
      </w:r>
      <w:r w:rsidR="00EF173D">
        <w:rPr>
          <w:sz w:val="24"/>
          <w:szCs w:val="24"/>
        </w:rPr>
        <w:t>r</w:t>
      </w:r>
      <w:r w:rsidR="00D97F53">
        <w:rPr>
          <w:sz w:val="24"/>
          <w:szCs w:val="24"/>
        </w:rPr>
        <w:t>lin</w:t>
      </w:r>
      <w:r>
        <w:rPr>
          <w:sz w:val="24"/>
          <w:szCs w:val="24"/>
        </w:rPr>
        <w:t xml:space="preserve"> Grey box profile steel sheet </w:t>
      </w:r>
      <w:r w:rsidRPr="00867DA6">
        <w:rPr>
          <w:sz w:val="24"/>
          <w:szCs w:val="24"/>
        </w:rPr>
        <w:t>together with roller shutter and personal doors all u</w:t>
      </w:r>
      <w:r>
        <w:rPr>
          <w:sz w:val="24"/>
          <w:szCs w:val="24"/>
        </w:rPr>
        <w:t>nder an Anthracite Grey Steel Box profile Composite Panel roof</w:t>
      </w:r>
      <w:r w:rsidR="00EF173D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</w:p>
    <w:p w14:paraId="783BB107" w14:textId="77777777" w:rsidR="00230345" w:rsidRDefault="00230345" w:rsidP="00230345">
      <w:pPr>
        <w:suppressAutoHyphens/>
        <w:jc w:val="both"/>
        <w:rPr>
          <w:sz w:val="24"/>
          <w:szCs w:val="24"/>
        </w:rPr>
      </w:pPr>
    </w:p>
    <w:p w14:paraId="16137195" w14:textId="77777777" w:rsidR="00867DA6" w:rsidRDefault="00867DA6" w:rsidP="00886A64">
      <w:pPr>
        <w:suppressAutoHyphens/>
        <w:jc w:val="both"/>
        <w:rPr>
          <w:sz w:val="24"/>
          <w:szCs w:val="24"/>
        </w:rPr>
      </w:pPr>
    </w:p>
    <w:p w14:paraId="02F9138F" w14:textId="0EB86ECC" w:rsidR="00867DA6" w:rsidRDefault="00867DA6" w:rsidP="00886A6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Cont/d</w:t>
      </w:r>
    </w:p>
    <w:p w14:paraId="6E675F1B" w14:textId="77777777" w:rsidR="00867DA6" w:rsidRDefault="00867DA6" w:rsidP="00886A64">
      <w:pPr>
        <w:suppressAutoHyphens/>
        <w:jc w:val="both"/>
        <w:rPr>
          <w:sz w:val="24"/>
          <w:szCs w:val="24"/>
        </w:rPr>
      </w:pPr>
    </w:p>
    <w:p w14:paraId="547F2F72" w14:textId="77777777" w:rsidR="00867DA6" w:rsidRPr="00867DA6" w:rsidRDefault="00867DA6" w:rsidP="00886A64">
      <w:pPr>
        <w:suppressAutoHyphens/>
        <w:jc w:val="both"/>
        <w:rPr>
          <w:sz w:val="24"/>
          <w:szCs w:val="24"/>
        </w:rPr>
      </w:pPr>
    </w:p>
    <w:p w14:paraId="2AFE2D9A" w14:textId="120DC345" w:rsidR="00D03147" w:rsidRPr="00867DA6" w:rsidRDefault="00867DA6" w:rsidP="00867DA6">
      <w:pPr>
        <w:suppressAutoHyphens/>
        <w:jc w:val="both"/>
        <w:rPr>
          <w:sz w:val="24"/>
          <w:szCs w:val="24"/>
        </w:rPr>
      </w:pPr>
      <w:r w:rsidRPr="00867DA6">
        <w:rPr>
          <w:sz w:val="24"/>
          <w:szCs w:val="24"/>
        </w:rPr>
        <w:t xml:space="preserve"> </w:t>
      </w:r>
      <w:r w:rsidR="00BB486C" w:rsidRPr="00867DA6">
        <w:rPr>
          <w:sz w:val="24"/>
          <w:szCs w:val="24"/>
        </w:rPr>
        <w:t xml:space="preserve"> </w:t>
      </w:r>
    </w:p>
    <w:p w14:paraId="74284296" w14:textId="77777777" w:rsidR="00D03147" w:rsidRPr="00867DA6" w:rsidRDefault="00D03147" w:rsidP="00E1423C">
      <w:pPr>
        <w:jc w:val="both"/>
        <w:rPr>
          <w:sz w:val="24"/>
          <w:szCs w:val="24"/>
        </w:rPr>
      </w:pPr>
    </w:p>
    <w:p w14:paraId="0BD11C78" w14:textId="77777777" w:rsidR="00E92B6F" w:rsidRPr="00867DA6" w:rsidRDefault="00E92B6F" w:rsidP="00E92B6F">
      <w:pPr>
        <w:rPr>
          <w:sz w:val="24"/>
          <w:szCs w:val="24"/>
          <w:u w:val="single"/>
        </w:rPr>
      </w:pPr>
      <w:r w:rsidRPr="00867DA6">
        <w:rPr>
          <w:sz w:val="24"/>
          <w:szCs w:val="24"/>
          <w:u w:val="single"/>
        </w:rPr>
        <w:lastRenderedPageBreak/>
        <w:t xml:space="preserve">The New National Planning Policy Framework (NPPF) </w:t>
      </w:r>
    </w:p>
    <w:p w14:paraId="703DDC0A" w14:textId="77777777" w:rsidR="00E92B6F" w:rsidRPr="00867DA6" w:rsidRDefault="00E92B6F" w:rsidP="00E92B6F">
      <w:pPr>
        <w:rPr>
          <w:b/>
          <w:sz w:val="24"/>
          <w:szCs w:val="24"/>
          <w:u w:val="single"/>
        </w:rPr>
      </w:pPr>
    </w:p>
    <w:p w14:paraId="102F7188" w14:textId="77777777" w:rsidR="00E92B6F" w:rsidRPr="00867DA6" w:rsidRDefault="00E92B6F" w:rsidP="00E92B6F">
      <w:pPr>
        <w:rPr>
          <w:b/>
          <w:sz w:val="24"/>
          <w:szCs w:val="24"/>
          <w:u w:val="single"/>
        </w:rPr>
      </w:pPr>
      <w:r w:rsidRPr="00867DA6">
        <w:rPr>
          <w:sz w:val="24"/>
          <w:szCs w:val="24"/>
        </w:rPr>
        <w:t>I have considered the proposal in relation to the National Planning Policy Framework (NPPF)</w:t>
      </w:r>
    </w:p>
    <w:p w14:paraId="072338AA" w14:textId="77777777" w:rsidR="00E92B6F" w:rsidRPr="00867DA6" w:rsidRDefault="00E92B6F" w:rsidP="00E92B6F">
      <w:pPr>
        <w:rPr>
          <w:sz w:val="24"/>
          <w:szCs w:val="24"/>
        </w:rPr>
      </w:pPr>
      <w:r w:rsidRPr="00867DA6">
        <w:rPr>
          <w:sz w:val="24"/>
          <w:szCs w:val="24"/>
        </w:rPr>
        <w:t>as published and now replacing PPS7 from 27</w:t>
      </w:r>
      <w:r w:rsidRPr="00867DA6">
        <w:rPr>
          <w:sz w:val="24"/>
          <w:szCs w:val="24"/>
          <w:vertAlign w:val="superscript"/>
        </w:rPr>
        <w:t>th</w:t>
      </w:r>
      <w:r w:rsidRPr="00867DA6">
        <w:rPr>
          <w:sz w:val="24"/>
          <w:szCs w:val="24"/>
        </w:rPr>
        <w:t xml:space="preserve"> March 2012</w:t>
      </w:r>
    </w:p>
    <w:p w14:paraId="6D418575" w14:textId="77777777" w:rsidR="00E92B6F" w:rsidRPr="00867DA6" w:rsidRDefault="00E92B6F" w:rsidP="00E92B6F">
      <w:pPr>
        <w:rPr>
          <w:sz w:val="24"/>
          <w:szCs w:val="24"/>
        </w:rPr>
      </w:pPr>
    </w:p>
    <w:p w14:paraId="48237679" w14:textId="30D547D0" w:rsidR="00E92B6F" w:rsidRPr="00867DA6" w:rsidRDefault="00E92B6F" w:rsidP="00E92B6F">
      <w:pPr>
        <w:rPr>
          <w:sz w:val="24"/>
          <w:szCs w:val="24"/>
        </w:rPr>
      </w:pPr>
      <w:r w:rsidRPr="00867DA6">
        <w:rPr>
          <w:sz w:val="24"/>
          <w:szCs w:val="24"/>
        </w:rPr>
        <w:t>At Section Three Supporting a prosperous Rural Economy paragraph 28 of this document, states inter alia:</w:t>
      </w:r>
      <w:r w:rsidR="004F6471" w:rsidRPr="00867DA6">
        <w:rPr>
          <w:sz w:val="24"/>
          <w:szCs w:val="24"/>
        </w:rPr>
        <w:t xml:space="preserve">  </w:t>
      </w:r>
      <w:r w:rsidRPr="00867DA6">
        <w:rPr>
          <w:i/>
          <w:sz w:val="24"/>
          <w:szCs w:val="24"/>
        </w:rPr>
        <w:t>“Planning Policies should support economic growth in rural areas in order to create jobs and prosperity by taking a positive approach to sustainable new development”</w:t>
      </w:r>
      <w:r w:rsidR="004F6471" w:rsidRPr="00867DA6">
        <w:rPr>
          <w:i/>
          <w:sz w:val="24"/>
          <w:szCs w:val="24"/>
        </w:rPr>
        <w:t xml:space="preserve">  </w:t>
      </w:r>
      <w:r w:rsidRPr="00867DA6">
        <w:rPr>
          <w:sz w:val="24"/>
          <w:szCs w:val="24"/>
        </w:rPr>
        <w:t>I consider that the proposal satisfies the criteria in the new NPPF</w:t>
      </w:r>
      <w:r w:rsidR="004F6471" w:rsidRPr="00867DA6">
        <w:rPr>
          <w:sz w:val="24"/>
          <w:szCs w:val="24"/>
        </w:rPr>
        <w:t>.</w:t>
      </w:r>
    </w:p>
    <w:p w14:paraId="1384E2F1" w14:textId="77777777" w:rsidR="00804FCC" w:rsidRPr="00867DA6" w:rsidRDefault="00804FCC" w:rsidP="00950538">
      <w:pPr>
        <w:jc w:val="both"/>
        <w:rPr>
          <w:i/>
          <w:sz w:val="24"/>
          <w:szCs w:val="24"/>
        </w:rPr>
      </w:pPr>
    </w:p>
    <w:p w14:paraId="6C02E900" w14:textId="77777777" w:rsidR="00B43492" w:rsidRPr="00867DA6" w:rsidRDefault="00B43492" w:rsidP="00950538">
      <w:pPr>
        <w:jc w:val="both"/>
        <w:rPr>
          <w:i/>
          <w:sz w:val="24"/>
          <w:szCs w:val="24"/>
        </w:rPr>
      </w:pPr>
    </w:p>
    <w:p w14:paraId="46B1A0B5" w14:textId="77777777" w:rsidR="00804FCC" w:rsidRPr="00867DA6" w:rsidRDefault="00804FCC" w:rsidP="00950538">
      <w:pPr>
        <w:jc w:val="both"/>
        <w:rPr>
          <w:sz w:val="24"/>
          <w:szCs w:val="24"/>
        </w:rPr>
      </w:pPr>
      <w:r w:rsidRPr="00867DA6">
        <w:rPr>
          <w:sz w:val="24"/>
          <w:szCs w:val="24"/>
        </w:rPr>
        <w:t xml:space="preserve">Jon Carver </w:t>
      </w:r>
    </w:p>
    <w:p w14:paraId="276F1566" w14:textId="77777777" w:rsidR="00E92B6F" w:rsidRPr="00867DA6" w:rsidRDefault="00E92B6F" w:rsidP="00950538">
      <w:pPr>
        <w:jc w:val="both"/>
        <w:rPr>
          <w:sz w:val="24"/>
          <w:szCs w:val="24"/>
        </w:rPr>
      </w:pPr>
    </w:p>
    <w:p w14:paraId="6B94B521" w14:textId="77777777" w:rsidR="00950538" w:rsidRPr="00867DA6" w:rsidRDefault="00804FCC" w:rsidP="00950538">
      <w:pPr>
        <w:jc w:val="both"/>
        <w:rPr>
          <w:sz w:val="24"/>
          <w:szCs w:val="24"/>
        </w:rPr>
      </w:pPr>
      <w:r w:rsidRPr="00867DA6">
        <w:rPr>
          <w:sz w:val="24"/>
          <w:szCs w:val="24"/>
        </w:rPr>
        <w:t xml:space="preserve">Rural Associates </w:t>
      </w:r>
      <w:r w:rsidR="00950538" w:rsidRPr="00867DA6">
        <w:rPr>
          <w:sz w:val="24"/>
          <w:szCs w:val="24"/>
        </w:rPr>
        <w:t xml:space="preserve">      </w:t>
      </w:r>
    </w:p>
    <w:p w14:paraId="42F5B357" w14:textId="77777777" w:rsidR="0018712A" w:rsidRPr="00867DA6" w:rsidRDefault="00857BD6" w:rsidP="0018712A">
      <w:pPr>
        <w:jc w:val="both"/>
        <w:rPr>
          <w:sz w:val="24"/>
          <w:szCs w:val="24"/>
        </w:rPr>
      </w:pPr>
      <w:r w:rsidRPr="00867DA6">
        <w:rPr>
          <w:sz w:val="24"/>
          <w:szCs w:val="24"/>
        </w:rPr>
        <w:t xml:space="preserve"> </w:t>
      </w:r>
      <w:r w:rsidR="001C3E0B" w:rsidRPr="00867DA6">
        <w:rPr>
          <w:sz w:val="24"/>
          <w:szCs w:val="24"/>
        </w:rPr>
        <w:t xml:space="preserve"> </w:t>
      </w:r>
      <w:r w:rsidR="0018712A" w:rsidRPr="00867DA6">
        <w:rPr>
          <w:sz w:val="24"/>
          <w:szCs w:val="24"/>
        </w:rPr>
        <w:t xml:space="preserve">       </w:t>
      </w:r>
    </w:p>
    <w:p w14:paraId="66EDF049" w14:textId="77777777" w:rsidR="00EB4920" w:rsidRPr="00867DA6" w:rsidRDefault="003F5F1B" w:rsidP="00E9257B">
      <w:pPr>
        <w:jc w:val="both"/>
        <w:rPr>
          <w:sz w:val="24"/>
          <w:szCs w:val="24"/>
        </w:rPr>
      </w:pPr>
      <w:r w:rsidRPr="00867DA6">
        <w:rPr>
          <w:sz w:val="24"/>
          <w:szCs w:val="24"/>
        </w:rPr>
        <w:t xml:space="preserve">   </w:t>
      </w:r>
    </w:p>
    <w:p w14:paraId="51281EFF" w14:textId="77777777" w:rsidR="00EB4920" w:rsidRPr="00867DA6" w:rsidRDefault="00EB4920" w:rsidP="00E9257B">
      <w:pPr>
        <w:jc w:val="both"/>
        <w:rPr>
          <w:sz w:val="24"/>
          <w:szCs w:val="24"/>
        </w:rPr>
      </w:pPr>
    </w:p>
    <w:p w14:paraId="0B3A0DDB" w14:textId="77777777" w:rsidR="00EB4920" w:rsidRPr="00867DA6" w:rsidRDefault="00EB4920" w:rsidP="00EB4920">
      <w:pPr>
        <w:jc w:val="both"/>
        <w:rPr>
          <w:sz w:val="24"/>
          <w:szCs w:val="24"/>
        </w:rPr>
      </w:pPr>
    </w:p>
    <w:sectPr w:rsidR="00EB4920" w:rsidRPr="00867DA6" w:rsidSect="001F2805">
      <w:pgSz w:w="12240" w:h="15840" w:code="1"/>
      <w:pgMar w:top="851" w:right="1418" w:bottom="567" w:left="1418" w:header="470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AA"/>
    <w:rsid w:val="00003043"/>
    <w:rsid w:val="00010CDE"/>
    <w:rsid w:val="00056D1F"/>
    <w:rsid w:val="000624F4"/>
    <w:rsid w:val="00071624"/>
    <w:rsid w:val="00073B4E"/>
    <w:rsid w:val="000830E1"/>
    <w:rsid w:val="00083D3F"/>
    <w:rsid w:val="000A0CCF"/>
    <w:rsid w:val="000B4E4F"/>
    <w:rsid w:val="000C39CB"/>
    <w:rsid w:val="000D6260"/>
    <w:rsid w:val="000F0A80"/>
    <w:rsid w:val="00113E53"/>
    <w:rsid w:val="00116371"/>
    <w:rsid w:val="00124A31"/>
    <w:rsid w:val="00133819"/>
    <w:rsid w:val="00182090"/>
    <w:rsid w:val="0018712A"/>
    <w:rsid w:val="00191B32"/>
    <w:rsid w:val="001A255E"/>
    <w:rsid w:val="001A3561"/>
    <w:rsid w:val="001B3832"/>
    <w:rsid w:val="001C3E0B"/>
    <w:rsid w:val="001E4BBC"/>
    <w:rsid w:val="001F2805"/>
    <w:rsid w:val="001F5504"/>
    <w:rsid w:val="001F7309"/>
    <w:rsid w:val="00201251"/>
    <w:rsid w:val="00230345"/>
    <w:rsid w:val="00266901"/>
    <w:rsid w:val="002F7CA4"/>
    <w:rsid w:val="00311771"/>
    <w:rsid w:val="003A47C0"/>
    <w:rsid w:val="003C5F15"/>
    <w:rsid w:val="003C7E2D"/>
    <w:rsid w:val="003F3097"/>
    <w:rsid w:val="003F5F1B"/>
    <w:rsid w:val="0044600E"/>
    <w:rsid w:val="004920A6"/>
    <w:rsid w:val="004F62A2"/>
    <w:rsid w:val="004F6471"/>
    <w:rsid w:val="005026B2"/>
    <w:rsid w:val="00530530"/>
    <w:rsid w:val="00532177"/>
    <w:rsid w:val="005411D2"/>
    <w:rsid w:val="00590E4A"/>
    <w:rsid w:val="005911D7"/>
    <w:rsid w:val="00594B46"/>
    <w:rsid w:val="005C195E"/>
    <w:rsid w:val="005C5D81"/>
    <w:rsid w:val="005E10BD"/>
    <w:rsid w:val="00602CAD"/>
    <w:rsid w:val="00605B64"/>
    <w:rsid w:val="006138FA"/>
    <w:rsid w:val="00614AF8"/>
    <w:rsid w:val="0063476F"/>
    <w:rsid w:val="006374D8"/>
    <w:rsid w:val="006C2536"/>
    <w:rsid w:val="006F5D46"/>
    <w:rsid w:val="00723F88"/>
    <w:rsid w:val="00736EB2"/>
    <w:rsid w:val="00737376"/>
    <w:rsid w:val="007506EB"/>
    <w:rsid w:val="007777A8"/>
    <w:rsid w:val="007858FA"/>
    <w:rsid w:val="007A0CEE"/>
    <w:rsid w:val="007A22F8"/>
    <w:rsid w:val="007B302C"/>
    <w:rsid w:val="00804FCC"/>
    <w:rsid w:val="0083155F"/>
    <w:rsid w:val="008439E5"/>
    <w:rsid w:val="00857A2B"/>
    <w:rsid w:val="00857BD6"/>
    <w:rsid w:val="00865CFC"/>
    <w:rsid w:val="00867DA6"/>
    <w:rsid w:val="00886A64"/>
    <w:rsid w:val="0089526D"/>
    <w:rsid w:val="008A7719"/>
    <w:rsid w:val="008B55B3"/>
    <w:rsid w:val="008F0AFB"/>
    <w:rsid w:val="009470D7"/>
    <w:rsid w:val="00950538"/>
    <w:rsid w:val="0095734F"/>
    <w:rsid w:val="00964F94"/>
    <w:rsid w:val="009C4EAA"/>
    <w:rsid w:val="009E4731"/>
    <w:rsid w:val="009F5899"/>
    <w:rsid w:val="00A115E8"/>
    <w:rsid w:val="00A12BFF"/>
    <w:rsid w:val="00A13A9B"/>
    <w:rsid w:val="00A95F7F"/>
    <w:rsid w:val="00AA65B7"/>
    <w:rsid w:val="00AB5DE9"/>
    <w:rsid w:val="00AD1137"/>
    <w:rsid w:val="00AE177C"/>
    <w:rsid w:val="00B00CF8"/>
    <w:rsid w:val="00B07778"/>
    <w:rsid w:val="00B2685B"/>
    <w:rsid w:val="00B43492"/>
    <w:rsid w:val="00B46CBC"/>
    <w:rsid w:val="00B723DD"/>
    <w:rsid w:val="00B77EA3"/>
    <w:rsid w:val="00BA4E19"/>
    <w:rsid w:val="00BB486C"/>
    <w:rsid w:val="00BC4AE6"/>
    <w:rsid w:val="00BC7BD8"/>
    <w:rsid w:val="00BE4670"/>
    <w:rsid w:val="00BF0964"/>
    <w:rsid w:val="00C045DE"/>
    <w:rsid w:val="00C52521"/>
    <w:rsid w:val="00C7789B"/>
    <w:rsid w:val="00C914CC"/>
    <w:rsid w:val="00CD2226"/>
    <w:rsid w:val="00CD3A3B"/>
    <w:rsid w:val="00D03147"/>
    <w:rsid w:val="00D13E87"/>
    <w:rsid w:val="00D425EB"/>
    <w:rsid w:val="00D56007"/>
    <w:rsid w:val="00D60075"/>
    <w:rsid w:val="00D624BB"/>
    <w:rsid w:val="00D97F53"/>
    <w:rsid w:val="00DA4F23"/>
    <w:rsid w:val="00DC046D"/>
    <w:rsid w:val="00E13443"/>
    <w:rsid w:val="00E1423C"/>
    <w:rsid w:val="00E23A8A"/>
    <w:rsid w:val="00E242B9"/>
    <w:rsid w:val="00E24F97"/>
    <w:rsid w:val="00E41BCF"/>
    <w:rsid w:val="00E438D1"/>
    <w:rsid w:val="00E75D0D"/>
    <w:rsid w:val="00E9257B"/>
    <w:rsid w:val="00E92B6F"/>
    <w:rsid w:val="00EA6858"/>
    <w:rsid w:val="00EA76C1"/>
    <w:rsid w:val="00EB3DF4"/>
    <w:rsid w:val="00EB4920"/>
    <w:rsid w:val="00ED7757"/>
    <w:rsid w:val="00EF173D"/>
    <w:rsid w:val="00EF20EE"/>
    <w:rsid w:val="00EF4CBA"/>
    <w:rsid w:val="00F1041C"/>
    <w:rsid w:val="00F131EF"/>
    <w:rsid w:val="00F7163E"/>
    <w:rsid w:val="00F7407B"/>
    <w:rsid w:val="00F95942"/>
    <w:rsid w:val="00FC72B8"/>
    <w:rsid w:val="00FD55E7"/>
    <w:rsid w:val="00FE3A73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18196D"/>
  <w15:chartTrackingRefBased/>
  <w15:docId w15:val="{B9CC70A0-8704-4768-9EA2-436EFA76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</vt:lpstr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subject/>
  <dc:creator>Jon</dc:creator>
  <cp:keywords/>
  <cp:lastModifiedBy>John</cp:lastModifiedBy>
  <cp:revision>3</cp:revision>
  <cp:lastPrinted>2020-09-25T13:28:00Z</cp:lastPrinted>
  <dcterms:created xsi:type="dcterms:W3CDTF">2021-12-02T10:04:00Z</dcterms:created>
  <dcterms:modified xsi:type="dcterms:W3CDTF">2021-12-02T10:09:00Z</dcterms:modified>
</cp:coreProperties>
</file>