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4" w:rsidRDefault="002620E4">
      <w:pPr>
        <w:rPr>
          <w:rFonts w:ascii="Castellar" w:hAnsi="Castellar"/>
          <w:b/>
          <w:sz w:val="56"/>
          <w:szCs w:val="56"/>
        </w:rPr>
      </w:pPr>
    </w:p>
    <w:p w:rsidR="005A00A0" w:rsidRPr="007919A6" w:rsidRDefault="002620E4" w:rsidP="001A42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/>
          <w:b/>
          <w:sz w:val="48"/>
          <w:szCs w:val="48"/>
        </w:rPr>
      </w:pPr>
      <w:r w:rsidRPr="007919A6">
        <w:rPr>
          <w:rFonts w:ascii="Bahnschrift Light" w:hAnsi="Bahnschrift Light"/>
          <w:b/>
          <w:sz w:val="48"/>
          <w:szCs w:val="48"/>
        </w:rPr>
        <w:t>DESIGN &amp; ACCESS                                                                                                                                               STATEMENT</w:t>
      </w:r>
    </w:p>
    <w:p w:rsidR="004E3E62" w:rsidRDefault="004E3E62" w:rsidP="004E3E62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London Borough of Bexleyheath</w:t>
      </w:r>
    </w:p>
    <w:p w:rsidR="00B1351A" w:rsidRDefault="00B1351A" w:rsidP="004E3E62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1351A" w:rsidRPr="003A532E" w:rsidRDefault="00B1351A" w:rsidP="004E3E62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Client  :</w:t>
      </w:r>
      <w:proofErr w:type="gramEnd"/>
      <w:r w:rsidR="000E12D0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Mr S Ali</w:t>
      </w:r>
    </w:p>
    <w:p w:rsidR="00B1351A" w:rsidRPr="003A532E" w:rsidRDefault="00B1351A" w:rsidP="00594C0D">
      <w:pPr>
        <w:ind w:firstLine="72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1351A" w:rsidRPr="003A532E" w:rsidRDefault="00B1351A" w:rsidP="004E3E62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Project  </w:t>
      </w: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</w:t>
      </w:r>
      <w:proofErr w:type="gramEnd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Conversion of existing detached residence into </w:t>
      </w:r>
      <w:r w:rsidR="001648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4 No. 1 Bed </w:t>
      </w: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apartments</w:t>
      </w:r>
    </w:p>
    <w:p w:rsidR="0057749D" w:rsidRPr="003A532E" w:rsidRDefault="0057749D" w:rsidP="004E3E62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7749D" w:rsidRPr="003A532E" w:rsidRDefault="0057749D" w:rsidP="004E3E62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Location  :</w:t>
      </w:r>
      <w:proofErr w:type="gramEnd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1a </w:t>
      </w:r>
      <w:proofErr w:type="spellStart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Rudland</w:t>
      </w:r>
      <w:proofErr w:type="spellEnd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Rd   Bexleyheath   London   DA7 6DB</w:t>
      </w:r>
    </w:p>
    <w:p w:rsidR="000E12D0" w:rsidRPr="003A532E" w:rsidRDefault="000E12D0" w:rsidP="004E3E62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E12D0" w:rsidRPr="003A532E" w:rsidRDefault="000E12D0" w:rsidP="004E3E62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Date  :</w:t>
      </w:r>
      <w:proofErr w:type="gramEnd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October 2021</w:t>
      </w:r>
    </w:p>
    <w:p w:rsidR="002620E4" w:rsidRPr="003A532E" w:rsidRDefault="002620E4">
      <w:pPr>
        <w:rPr>
          <w:rFonts w:ascii="Castellar" w:hAnsi="Castellar"/>
          <w:b/>
          <w:sz w:val="24"/>
          <w:szCs w:val="24"/>
        </w:rPr>
      </w:pPr>
    </w:p>
    <w:p w:rsidR="002620E4" w:rsidRPr="003A532E" w:rsidRDefault="002620E4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6676F" w:rsidRDefault="0046676F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46676F" w:rsidRDefault="0046676F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46676F" w:rsidRDefault="0046676F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46676F" w:rsidRDefault="0046676F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334338" w:rsidRDefault="00334338" w:rsidP="006D45D2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6D45D2" w:rsidRDefault="00BB68B5" w:rsidP="006D45D2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B68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Prepared </w:t>
      </w:r>
      <w:proofErr w:type="gramStart"/>
      <w:r w:rsidRPr="00BB68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by 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</w:t>
      </w:r>
      <w:proofErr w:type="gramEnd"/>
      <w:r w:rsidR="0062730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NAZ AYUB</w:t>
      </w:r>
      <w:r w:rsidRPr="00BB68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Ass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</w:t>
      </w:r>
      <w:r w:rsidRPr="00BB68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ciates</w:t>
      </w:r>
    </w:p>
    <w:p w:rsidR="007919A6" w:rsidRDefault="007919A6" w:rsidP="006D45D2">
      <w:pP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7919A6" w:rsidRDefault="007919A6" w:rsidP="006D45D2">
      <w:pP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3A532E" w:rsidRDefault="003A532E" w:rsidP="006D45D2">
      <w:pP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6D45D2" w:rsidRPr="003A532E" w:rsidRDefault="006D45D2" w:rsidP="006D45D2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lastRenderedPageBreak/>
        <w:t>1.0   GENERAL</w:t>
      </w:r>
    </w:p>
    <w:p w:rsidR="006D45D2" w:rsidRPr="003A532E" w:rsidRDefault="006D45D2" w:rsidP="006D45D2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The Design &amp; Access Statement has been prepared to </w:t>
      </w:r>
      <w:r w:rsidR="004A38C9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accompany planning application. The statement has been composed in line with the CABE guidance document. The application seeks to convert this property into self-contained apartments.</w:t>
      </w:r>
    </w:p>
    <w:p w:rsidR="00B04065" w:rsidRPr="003A532E" w:rsidRDefault="00B04065" w:rsidP="00B04065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With the basics of walls &amp; floors already in place, along with safe access, existing drainage, and water supply etc</w:t>
      </w:r>
    </w:p>
    <w:p w:rsidR="00CE2E7C" w:rsidRPr="003A532E" w:rsidRDefault="00CE2E7C" w:rsidP="006D45D2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1351A" w:rsidRPr="003A532E" w:rsidRDefault="006D45D2" w:rsidP="006D45D2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2.0</w:t>
      </w: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0310ED"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0606B7"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CONTEXT</w:t>
      </w:r>
    </w:p>
    <w:p w:rsidR="00BB68B5" w:rsidRPr="003A532E" w:rsidRDefault="0046676F" w:rsidP="0046676F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1A </w:t>
      </w:r>
      <w:proofErr w:type="spellStart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Rudland</w:t>
      </w:r>
      <w:proofErr w:type="spellEnd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Rd is detached house. The property front</w:t>
      </w:r>
      <w:r w:rsidR="007173E7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’</w:t>
      </w: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s </w:t>
      </w:r>
      <w:proofErr w:type="spellStart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Rudland</w:t>
      </w:r>
      <w:proofErr w:type="spellEnd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Rd. </w:t>
      </w:r>
      <w:r w:rsidR="00BB68B5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56109F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BB68B5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It is not subject to any specific policy or land-use designation in the Local Plan or national statutory protective designation.</w:t>
      </w:r>
      <w:r w:rsidR="00587BBE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The property is not listed &amp; is not in a conservation area.</w:t>
      </w:r>
    </w:p>
    <w:p w:rsidR="00E84B8D" w:rsidRPr="003A532E" w:rsidRDefault="00E84B8D" w:rsidP="0046676F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The existing property is detached residence built circa mid 20</w:t>
      </w: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century.</w:t>
      </w:r>
    </w:p>
    <w:p w:rsidR="00DD7747" w:rsidRPr="003A532E" w:rsidRDefault="000B277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</w:t>
      </w:r>
    </w:p>
    <w:p w:rsidR="000606B7" w:rsidRPr="003A532E" w:rsidRDefault="0046676F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3.0    AIR, NOISE &amp; LIGHT POLLUTION </w:t>
      </w:r>
    </w:p>
    <w:p w:rsidR="0046676F" w:rsidRPr="003A532E" w:rsidRDefault="0046676F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External lighting will be fitted with time controls and light </w:t>
      </w:r>
      <w:proofErr w:type="spellStart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sensorsto</w:t>
      </w:r>
      <w:proofErr w:type="spellEnd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ensure illumination is restricted to dawn to dusk. External lighting will be limited to a maximum fitting of 150w. </w:t>
      </w:r>
      <w:proofErr w:type="gramStart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To improve energy consumption &amp; reduce disturbance to adjacent neighbours.</w:t>
      </w:r>
      <w:proofErr w:type="gramEnd"/>
    </w:p>
    <w:p w:rsidR="00DD7747" w:rsidRPr="003A532E" w:rsidRDefault="00DD7747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606B7" w:rsidRPr="003A532E" w:rsidRDefault="00E84B8D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4.0    DESIGN</w:t>
      </w:r>
      <w:r w:rsidR="00D05C07"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&amp; external landscaping</w:t>
      </w:r>
    </w:p>
    <w:p w:rsidR="00E84B8D" w:rsidRPr="003A532E" w:rsidRDefault="00E84B8D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There will be no change in appearance of the building. </w:t>
      </w:r>
      <w:r w:rsidR="00334338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                                                   Any new </w:t>
      </w: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windows where necessary will matc</w:t>
      </w:r>
      <w:r w:rsidR="00334338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h existing with higher U value &amp; will be in keeping with the aesthetic of the existing building fabric.</w:t>
      </w:r>
    </w:p>
    <w:p w:rsidR="00334338" w:rsidRPr="003A532E" w:rsidRDefault="00334338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Measures will be taken to ensure that any fabric changes </w:t>
      </w:r>
      <w:proofErr w:type="spellStart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eg</w:t>
      </w:r>
      <w:proofErr w:type="spellEnd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roofs / entrance doors etc will be in keeping with the existing structure &amp; aesthetics.</w:t>
      </w:r>
    </w:p>
    <w:p w:rsidR="00E84B8D" w:rsidRPr="003A532E" w:rsidRDefault="00E84B8D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External landscape works can be controlled to the planning department’s satisfaction by imposition of planning conditions.</w:t>
      </w:r>
      <w:r w:rsidR="00627304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Each proposed apartments will have designated private rear outdoor space separated by a 2m privacy fence.</w:t>
      </w:r>
    </w:p>
    <w:p w:rsidR="00EE34DD" w:rsidRPr="003A532E" w:rsidRDefault="00EE34DD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Private amenity space will remain </w:t>
      </w:r>
      <w:r w:rsidR="00D05C07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as </w:t>
      </w:r>
      <w:proofErr w:type="gramStart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existing</w:t>
      </w:r>
      <w:proofErr w:type="gramEnd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&amp; is sufficient to serve the proposal.</w:t>
      </w:r>
    </w:p>
    <w:p w:rsidR="00E674D7" w:rsidRPr="003A532E" w:rsidRDefault="00DD7747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No trees or vegetation </w:t>
      </w:r>
      <w:r w:rsidR="00E674D7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would be lost from the site as a consequence of the proposed alterations.</w:t>
      </w:r>
    </w:p>
    <w:p w:rsidR="00334338" w:rsidRPr="003A532E" w:rsidRDefault="00334338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0606B7" w:rsidRPr="003A532E" w:rsidRDefault="00DD7747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5.0    ACCESS</w:t>
      </w:r>
    </w:p>
    <w:p w:rsidR="00DD7747" w:rsidRPr="003A532E" w:rsidRDefault="00DD7747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Vehicular &amp; transport links are generally not adversely affected by the scheme. There are very good road &amp; rail public transport links available locally. </w:t>
      </w:r>
    </w:p>
    <w:p w:rsidR="00295B8C" w:rsidRDefault="00DD7747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Access to within the apartments is via front &amp; both sides of the property.</w:t>
      </w:r>
      <w:r w:rsidR="00B04065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The </w:t>
      </w:r>
      <w:proofErr w:type="gramStart"/>
      <w:r w:rsidR="00B04065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proposals satisfies</w:t>
      </w:r>
      <w:proofErr w:type="gramEnd"/>
      <w:r w:rsidR="00B04065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part M.</w:t>
      </w:r>
      <w:r w:rsidR="007919A6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</w:p>
    <w:p w:rsidR="00DD7747" w:rsidRPr="003A532E" w:rsidRDefault="007919A6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Access into site compound via main entrance gate.</w:t>
      </w:r>
      <w:proofErr w:type="gramEnd"/>
    </w:p>
    <w:p w:rsidR="00334338" w:rsidRPr="003A532E" w:rsidRDefault="00334338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DD7747" w:rsidRPr="003A532E" w:rsidRDefault="00627304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6.0    LAYOUT</w:t>
      </w:r>
    </w:p>
    <w:p w:rsidR="001648AC" w:rsidRPr="003A532E" w:rsidRDefault="0056109F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The layout is as per architectural plans </w:t>
      </w:r>
      <w:r w:rsidR="00594C0D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submitted with this application</w:t>
      </w:r>
      <w:r w:rsidR="00334338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1648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  Drawing numbers AIB/01 &amp; AIB/02.</w:t>
      </w:r>
    </w:p>
    <w:p w:rsidR="00B04065" w:rsidRPr="003A532E" w:rsidRDefault="00B04065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627304" w:rsidRPr="003A532E" w:rsidRDefault="00B04065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7.0    SCALE</w:t>
      </w:r>
    </w:p>
    <w:p w:rsidR="004862C6" w:rsidRPr="003A532E" w:rsidRDefault="00B04065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No change in size &amp; footprint of the existing building that is to be converted.</w:t>
      </w:r>
    </w:p>
    <w:p w:rsidR="00295B8C" w:rsidRDefault="00295B8C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B1351A" w:rsidRPr="003A532E" w:rsidRDefault="00B04065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8</w:t>
      </w:r>
      <w:r w:rsidR="000606B7" w:rsidRPr="003A532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.0    SUMMARY </w:t>
      </w:r>
    </w:p>
    <w:p w:rsidR="00D05C07" w:rsidRPr="003A532E" w:rsidRDefault="000B277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In accordance with the local authority guidance for residential development</w:t>
      </w:r>
      <w:r w:rsidR="002D74C6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t</w:t>
      </w: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here should be no adverse effect upon the neighbours</w:t>
      </w:r>
      <w:r w:rsidR="003676CB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B1351A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There will be no overlooking issues, no loss of amenity &amp; no undue massing to the existing dwelling.</w:t>
      </w:r>
      <w:r w:rsidR="002D74C6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D05C07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There will be no loss of light to either to this property or any others in the vicinity.</w:t>
      </w:r>
    </w:p>
    <w:p w:rsidR="00D226C9" w:rsidRPr="003A532E" w:rsidRDefault="002B1894" w:rsidP="00D226C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W</w:t>
      </w:r>
      <w:r w:rsidR="00D226C9" w:rsidRPr="003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e therefore respectfully request that this application be considered for planning approval.</w:t>
      </w:r>
    </w:p>
    <w:p w:rsidR="002B1894" w:rsidRPr="003A532E" w:rsidRDefault="002B1894" w:rsidP="00D226C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2B1894" w:rsidRPr="003A532E" w:rsidRDefault="002B1894" w:rsidP="00D226C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2B1894" w:rsidRPr="003A532E" w:rsidSect="005A00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D7" w:rsidRDefault="004019D7" w:rsidP="000310ED">
      <w:pPr>
        <w:spacing w:after="0" w:line="240" w:lineRule="auto"/>
      </w:pPr>
      <w:r>
        <w:separator/>
      </w:r>
    </w:p>
  </w:endnote>
  <w:endnote w:type="continuationSeparator" w:id="0">
    <w:p w:rsidR="004019D7" w:rsidRDefault="004019D7" w:rsidP="0003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9516"/>
      <w:docPartObj>
        <w:docPartGallery w:val="Page Numbers (Bottom of Page)"/>
        <w:docPartUnique/>
      </w:docPartObj>
    </w:sdtPr>
    <w:sdtContent>
      <w:p w:rsidR="000030F9" w:rsidRDefault="000030F9">
        <w:pPr>
          <w:pStyle w:val="Footer"/>
          <w:jc w:val="center"/>
        </w:pPr>
        <w:fldSimple w:instr=" PAGE   \* MERGEFORMAT ">
          <w:r w:rsidR="004E3623">
            <w:rPr>
              <w:noProof/>
            </w:rPr>
            <w:t>1</w:t>
          </w:r>
        </w:fldSimple>
      </w:p>
    </w:sdtContent>
  </w:sdt>
  <w:p w:rsidR="000030F9" w:rsidRDefault="00003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D7" w:rsidRDefault="004019D7" w:rsidP="000310ED">
      <w:pPr>
        <w:spacing w:after="0" w:line="240" w:lineRule="auto"/>
      </w:pPr>
      <w:r>
        <w:separator/>
      </w:r>
    </w:p>
  </w:footnote>
  <w:footnote w:type="continuationSeparator" w:id="0">
    <w:p w:rsidR="004019D7" w:rsidRDefault="004019D7" w:rsidP="00031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077"/>
    <w:multiLevelType w:val="multilevel"/>
    <w:tmpl w:val="4AAAF324"/>
    <w:lvl w:ilvl="0">
      <w:start w:val="2"/>
      <w:numFmt w:val="decimal"/>
      <w:lvlText w:val="%1.0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5" w:hanging="1800"/>
      </w:pPr>
      <w:rPr>
        <w:rFonts w:hint="default"/>
      </w:rPr>
    </w:lvl>
  </w:abstractNum>
  <w:abstractNum w:abstractNumId="1">
    <w:nsid w:val="2DCC20B6"/>
    <w:multiLevelType w:val="hybridMultilevel"/>
    <w:tmpl w:val="CE703D70"/>
    <w:lvl w:ilvl="0" w:tplc="37FC1310">
      <w:start w:val="6"/>
      <w:numFmt w:val="bullet"/>
      <w:lvlText w:val="-"/>
      <w:lvlJc w:val="left"/>
      <w:pPr>
        <w:ind w:left="405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577567C"/>
    <w:multiLevelType w:val="multilevel"/>
    <w:tmpl w:val="461E6442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0E4"/>
    <w:rsid w:val="000030F9"/>
    <w:rsid w:val="000310ED"/>
    <w:rsid w:val="000606B7"/>
    <w:rsid w:val="000B2779"/>
    <w:rsid w:val="000E12D0"/>
    <w:rsid w:val="001648AC"/>
    <w:rsid w:val="001A42D6"/>
    <w:rsid w:val="002620E4"/>
    <w:rsid w:val="00295B8C"/>
    <w:rsid w:val="002B1894"/>
    <w:rsid w:val="002D74C6"/>
    <w:rsid w:val="00320253"/>
    <w:rsid w:val="00334338"/>
    <w:rsid w:val="003676CB"/>
    <w:rsid w:val="003A532E"/>
    <w:rsid w:val="004019D7"/>
    <w:rsid w:val="0046676F"/>
    <w:rsid w:val="004862C6"/>
    <w:rsid w:val="004A38C9"/>
    <w:rsid w:val="004D151D"/>
    <w:rsid w:val="004E3623"/>
    <w:rsid w:val="004E3E62"/>
    <w:rsid w:val="0056109F"/>
    <w:rsid w:val="0057749D"/>
    <w:rsid w:val="00587BBE"/>
    <w:rsid w:val="00594C0D"/>
    <w:rsid w:val="005A00A0"/>
    <w:rsid w:val="00627304"/>
    <w:rsid w:val="00647644"/>
    <w:rsid w:val="006D45D2"/>
    <w:rsid w:val="007173E7"/>
    <w:rsid w:val="007919A6"/>
    <w:rsid w:val="008A0EB8"/>
    <w:rsid w:val="00B04065"/>
    <w:rsid w:val="00B1351A"/>
    <w:rsid w:val="00B266D9"/>
    <w:rsid w:val="00BB68B5"/>
    <w:rsid w:val="00CB7907"/>
    <w:rsid w:val="00CE2E7C"/>
    <w:rsid w:val="00D05C07"/>
    <w:rsid w:val="00D226C9"/>
    <w:rsid w:val="00DD7747"/>
    <w:rsid w:val="00E674D7"/>
    <w:rsid w:val="00E84B8D"/>
    <w:rsid w:val="00EE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1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0ED"/>
  </w:style>
  <w:style w:type="paragraph" w:styleId="Footer">
    <w:name w:val="footer"/>
    <w:basedOn w:val="Normal"/>
    <w:link w:val="FooterChar"/>
    <w:uiPriority w:val="99"/>
    <w:unhideWhenUsed/>
    <w:rsid w:val="00031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1B113-67E8-4FEC-989D-9BFBB153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2021-11-14T19:05:00Z</dcterms:created>
  <dcterms:modified xsi:type="dcterms:W3CDTF">2021-11-14T19:05:00Z</dcterms:modified>
</cp:coreProperties>
</file>