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EE8F9C" w14:textId="0ADA4FF8" w:rsidR="006407D2" w:rsidRDefault="00927890">
      <w:pPr>
        <w:spacing w:line="0" w:lineRule="atLeast"/>
        <w:ind w:right="-19"/>
        <w:jc w:val="center"/>
      </w:pPr>
      <w:r>
        <w:t xml:space="preserve">Proposed tee works to TPO Trees, The Lodge, </w:t>
      </w:r>
      <w:proofErr w:type="spellStart"/>
      <w:r>
        <w:t>Walcote</w:t>
      </w:r>
      <w:proofErr w:type="spellEnd"/>
      <w:r>
        <w:t xml:space="preserve"> House, CV32 6QS, trees overhanging </w:t>
      </w:r>
      <w:proofErr w:type="gramStart"/>
      <w:r>
        <w:t xml:space="preserve">from </w:t>
      </w:r>
      <w:r w:rsidR="00436D9F">
        <w:t xml:space="preserve"> Jephson</w:t>
      </w:r>
      <w:proofErr w:type="gramEnd"/>
      <w:r w:rsidR="00436D9F">
        <w:t xml:space="preserve"> House, 1 Stoneleigh Road, </w:t>
      </w:r>
      <w:proofErr w:type="spellStart"/>
      <w:r w:rsidR="00436D9F">
        <w:t>Blackdown</w:t>
      </w:r>
      <w:proofErr w:type="spellEnd"/>
      <w:r w:rsidR="00436D9F">
        <w:t>, Leamington Spa, Warwickshire, CV32 6RE.</w:t>
      </w:r>
    </w:p>
    <w:p w14:paraId="4A083142" w14:textId="77777777" w:rsidR="006407D2" w:rsidRDefault="006407D2">
      <w:pPr>
        <w:spacing w:line="202" w:lineRule="exact"/>
        <w:rPr>
          <w:rFonts w:ascii="Times New Roman" w:eastAsia="Times New Roman" w:hAnsi="Times New Roman"/>
          <w:sz w:val="24"/>
        </w:rPr>
      </w:pPr>
    </w:p>
    <w:tbl>
      <w:tblPr>
        <w:tblW w:w="160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800"/>
        <w:gridCol w:w="1700"/>
        <w:gridCol w:w="680"/>
        <w:gridCol w:w="620"/>
        <w:gridCol w:w="440"/>
        <w:gridCol w:w="460"/>
        <w:gridCol w:w="460"/>
        <w:gridCol w:w="460"/>
        <w:gridCol w:w="720"/>
        <w:gridCol w:w="580"/>
        <w:gridCol w:w="580"/>
        <w:gridCol w:w="620"/>
        <w:gridCol w:w="1440"/>
        <w:gridCol w:w="3440"/>
        <w:gridCol w:w="1620"/>
        <w:gridCol w:w="680"/>
      </w:tblGrid>
      <w:tr w:rsidR="006407D2" w14:paraId="4BAAA6D2" w14:textId="77777777" w:rsidTr="00436D9F">
        <w:trPr>
          <w:trHeight w:val="4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75685C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D57AE4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7C5214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09B3C1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E5D5CAE" w14:textId="77777777" w:rsidR="006407D2" w:rsidRDefault="006407D2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Stem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EB951A2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CS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67D8633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8"/>
              </w:rPr>
            </w:pPr>
            <w:r>
              <w:rPr>
                <w:b/>
                <w:w w:val="99"/>
                <w:sz w:val="18"/>
              </w:rPr>
              <w:t>CS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8921DE7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CS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8921CC7" w14:textId="77777777" w:rsidR="006407D2" w:rsidRDefault="006407D2">
            <w:pPr>
              <w:spacing w:line="0" w:lineRule="atLeast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CS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866F3C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A3124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B01FB3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60F9F1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56DF9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FCD74F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80CBC8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407D2" w14:paraId="11D9921C" w14:textId="77777777" w:rsidTr="00436D9F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CCE9D3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D71C8B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2D822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9E5CC3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FD7EB2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9648E6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1B80CD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CD06A0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2800F5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5DA62E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61175B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6DDA4A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01825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4F212E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5CB225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CF082D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407D2" w14:paraId="6E24FF84" w14:textId="77777777" w:rsidTr="00436D9F">
        <w:trPr>
          <w:trHeight w:val="11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2C701A1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Tree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79665F1" w14:textId="77777777" w:rsidR="006407D2" w:rsidRDefault="006407D2">
            <w:pPr>
              <w:spacing w:line="0" w:lineRule="atLeas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Tag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FD189F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4A6CA82" w14:textId="77777777" w:rsidR="006407D2" w:rsidRDefault="006407D2">
            <w:pPr>
              <w:spacing w:line="0" w:lineRule="atLeast"/>
              <w:ind w:left="18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Hgt</w:t>
            </w:r>
            <w:proofErr w:type="spellEnd"/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DB3A7C7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Dia. @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038733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A9748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FE82D9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928FB4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43D9AD5" w14:textId="77777777" w:rsidR="006407D2" w:rsidRDefault="006407D2">
            <w:pPr>
              <w:spacing w:line="0" w:lineRule="atLeas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ER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A699965" w14:textId="77777777" w:rsidR="006407D2" w:rsidRDefault="006407D2">
            <w:pPr>
              <w:spacing w:line="0" w:lineRule="atLeas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Age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02EA47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8691F5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3E4DF1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E4E766C" w14:textId="77777777" w:rsidR="006407D2" w:rsidRDefault="006407D2">
            <w:pPr>
              <w:spacing w:line="0" w:lineRule="atLeas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Proposed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32218FA" w14:textId="77777777" w:rsidR="006407D2" w:rsidRDefault="006407D2">
            <w:pPr>
              <w:spacing w:line="0" w:lineRule="atLeast"/>
              <w:jc w:val="center"/>
              <w:rPr>
                <w:b/>
                <w:w w:val="96"/>
                <w:sz w:val="18"/>
              </w:rPr>
            </w:pPr>
            <w:r>
              <w:rPr>
                <w:b/>
                <w:w w:val="96"/>
                <w:sz w:val="18"/>
              </w:rPr>
              <w:t>BS</w:t>
            </w:r>
          </w:p>
        </w:tc>
      </w:tr>
      <w:tr w:rsidR="006407D2" w14:paraId="00060AD0" w14:textId="77777777" w:rsidTr="00436D9F">
        <w:trPr>
          <w:trHeight w:val="11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C6B5CD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DD5A7E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8973629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Species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C05BCA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32332E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8639DE9" w14:textId="77777777" w:rsidR="006407D2" w:rsidRDefault="006407D2">
            <w:pPr>
              <w:spacing w:line="0" w:lineRule="atLeast"/>
              <w:jc w:val="center"/>
              <w:rPr>
                <w:b/>
                <w:w w:val="83"/>
                <w:sz w:val="18"/>
              </w:rPr>
            </w:pPr>
            <w:r>
              <w:rPr>
                <w:b/>
                <w:w w:val="83"/>
                <w:sz w:val="18"/>
              </w:rPr>
              <w:t>N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0ADA1A6" w14:textId="77777777" w:rsidR="006407D2" w:rsidRDefault="006407D2">
            <w:pPr>
              <w:spacing w:line="0" w:lineRule="atLeast"/>
              <w:jc w:val="center"/>
              <w:rPr>
                <w:b/>
                <w:w w:val="90"/>
                <w:sz w:val="18"/>
              </w:rPr>
            </w:pPr>
            <w:r>
              <w:rPr>
                <w:b/>
                <w:w w:val="90"/>
                <w:sz w:val="18"/>
              </w:rPr>
              <w:t>E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01F4B60" w14:textId="77777777" w:rsidR="006407D2" w:rsidRDefault="006407D2">
            <w:pPr>
              <w:spacing w:line="0" w:lineRule="atLeast"/>
              <w:jc w:val="center"/>
              <w:rPr>
                <w:b/>
                <w:w w:val="93"/>
                <w:sz w:val="18"/>
              </w:rPr>
            </w:pPr>
            <w:r>
              <w:rPr>
                <w:b/>
                <w:w w:val="93"/>
                <w:sz w:val="18"/>
              </w:rPr>
              <w:t>S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B9B7545" w14:textId="77777777" w:rsidR="006407D2" w:rsidRDefault="006407D2">
            <w:pPr>
              <w:spacing w:line="0" w:lineRule="atLeas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EEB84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22037F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90FACD1" w14:textId="77777777" w:rsidR="006407D2" w:rsidRDefault="006407D2">
            <w:pPr>
              <w:spacing w:line="0" w:lineRule="atLeast"/>
              <w:jc w:val="center"/>
              <w:rPr>
                <w:b/>
                <w:w w:val="97"/>
                <w:sz w:val="18"/>
              </w:rPr>
            </w:pPr>
            <w:r>
              <w:rPr>
                <w:b/>
                <w:w w:val="97"/>
                <w:sz w:val="18"/>
              </w:rPr>
              <w:t>Form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65763D" w14:textId="77777777" w:rsidR="006407D2" w:rsidRDefault="006407D2">
            <w:pPr>
              <w:spacing w:line="0" w:lineRule="atLeast"/>
              <w:jc w:val="center"/>
              <w:rPr>
                <w:b/>
                <w:w w:val="93"/>
                <w:sz w:val="18"/>
              </w:rPr>
            </w:pPr>
            <w:proofErr w:type="spellStart"/>
            <w:r>
              <w:rPr>
                <w:b/>
                <w:w w:val="93"/>
                <w:sz w:val="18"/>
              </w:rPr>
              <w:t>Vig</w:t>
            </w:r>
            <w:proofErr w:type="spellEnd"/>
          </w:p>
        </w:tc>
        <w:tc>
          <w:tcPr>
            <w:tcW w:w="4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75D15D" w14:textId="77777777" w:rsidR="006407D2" w:rsidRDefault="006407D2">
            <w:pPr>
              <w:spacing w:line="0" w:lineRule="atLeast"/>
              <w:ind w:left="2000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6ED900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2BB8C6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407D2" w14:paraId="307DD6A6" w14:textId="77777777" w:rsidTr="00436D9F">
        <w:trPr>
          <w:trHeight w:val="21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D9744E" w14:textId="77777777" w:rsidR="006407D2" w:rsidRDefault="006407D2">
            <w:pPr>
              <w:spacing w:line="218" w:lineRule="exact"/>
              <w:jc w:val="center"/>
              <w:rPr>
                <w:b/>
                <w:w w:val="98"/>
                <w:sz w:val="18"/>
              </w:rPr>
            </w:pPr>
            <w:r>
              <w:rPr>
                <w:b/>
                <w:w w:val="98"/>
                <w:sz w:val="18"/>
              </w:rPr>
              <w:t>No.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B4F844A" w14:textId="77777777" w:rsidR="006407D2" w:rsidRDefault="006407D2">
            <w:pPr>
              <w:spacing w:line="218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92FBF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5D92EE2" w14:textId="77777777" w:rsidR="006407D2" w:rsidRDefault="006407D2">
            <w:pPr>
              <w:spacing w:line="218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(m)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7E8937B" w14:textId="77777777" w:rsidR="006407D2" w:rsidRDefault="006407D2">
            <w:pPr>
              <w:spacing w:line="218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1.5m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6EA76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01A075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1979EE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0B7835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B35A93F" w14:textId="77777777" w:rsidR="006407D2" w:rsidRDefault="006407D2">
            <w:pPr>
              <w:spacing w:line="21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CY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4AAA229" w14:textId="77777777" w:rsidR="006407D2" w:rsidRDefault="006407D2">
            <w:pPr>
              <w:spacing w:line="218" w:lineRule="exact"/>
              <w:jc w:val="center"/>
              <w:rPr>
                <w:b/>
                <w:w w:val="96"/>
                <w:sz w:val="18"/>
              </w:rPr>
            </w:pPr>
            <w:r>
              <w:rPr>
                <w:b/>
                <w:w w:val="96"/>
                <w:sz w:val="18"/>
              </w:rPr>
              <w:t>Class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11C072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B4B35F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F62138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0950BBA" w14:textId="77777777" w:rsidR="006407D2" w:rsidRDefault="006407D2">
            <w:pPr>
              <w:spacing w:line="218" w:lineRule="exact"/>
              <w:ind w:left="560"/>
              <w:rPr>
                <w:b/>
                <w:sz w:val="18"/>
              </w:rPr>
            </w:pPr>
            <w:r>
              <w:rPr>
                <w:b/>
                <w:sz w:val="18"/>
              </w:rPr>
              <w:t>Works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0EF8994" w14:textId="77777777" w:rsidR="006407D2" w:rsidRDefault="006407D2">
            <w:pPr>
              <w:spacing w:line="21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</w:t>
            </w:r>
          </w:p>
        </w:tc>
      </w:tr>
      <w:tr w:rsidR="006407D2" w14:paraId="25735823" w14:textId="77777777" w:rsidTr="00436D9F">
        <w:trPr>
          <w:trHeight w:val="10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6A0624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E69AE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6D06AD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4A0011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57A02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1A80A94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(m)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AAA6E9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(m)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BD1F5A3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(m)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0C94283" w14:textId="77777777" w:rsidR="006407D2" w:rsidRDefault="006407D2">
            <w:pPr>
              <w:spacing w:line="0" w:lineRule="atLeas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(m)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4095C5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27D9F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1E164D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EE782D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929AE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D4CE62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A276C5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407D2" w14:paraId="10F7B60A" w14:textId="77777777" w:rsidTr="00436D9F">
        <w:trPr>
          <w:trHeight w:val="1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509021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5A2223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8078D7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CB073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BE19669" w14:textId="77777777" w:rsidR="006407D2" w:rsidRDefault="006407D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(mm)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8541F8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E4A284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DF8FCE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40ABEC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B44924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ABC4E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8AD53A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C6E9B3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A4632E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21C77A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280FE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407D2" w14:paraId="48998CDF" w14:textId="77777777" w:rsidTr="00436D9F">
        <w:trPr>
          <w:trHeight w:val="125"/>
        </w:trPr>
        <w:tc>
          <w:tcPr>
            <w:tcW w:w="700" w:type="dxa"/>
            <w:tcBorders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A0F674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BFA4A9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C0B577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A286D2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vMerge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BF0CFC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05FF84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CC5C1A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9A2B3B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1D4D54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D0723A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5EF276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2C7E95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A50AF8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46A11C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439BDD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4633B45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407D2" w14:paraId="40539FE0" w14:textId="77777777" w:rsidTr="00436D9F">
        <w:trPr>
          <w:trHeight w:val="2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E341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1DBA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397F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8B3F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D0C9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881A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2AF1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50EC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5C6D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8C23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0DCE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85B9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FAF5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6688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41D3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1A6A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407D2" w14:paraId="45537229" w14:textId="77777777" w:rsidTr="00436D9F">
        <w:trPr>
          <w:trHeight w:val="22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91F3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FDF8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EB6E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C722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2E8C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9DCA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21CB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4EF4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D2DD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3AAD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D632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9F3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31A7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9EE29" w14:textId="77777777" w:rsidR="006407D2" w:rsidRPr="00DB2FA0" w:rsidRDefault="006407D2">
            <w:pPr>
              <w:spacing w:line="0" w:lineRule="atLeast"/>
              <w:rPr>
                <w:sz w:val="18"/>
                <w:szCs w:val="18"/>
              </w:rPr>
            </w:pPr>
            <w:r w:rsidRPr="00DB2FA0">
              <w:rPr>
                <w:sz w:val="18"/>
                <w:szCs w:val="18"/>
              </w:rPr>
              <w:t>A mature tree growing close to the northern boundary of the site.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292E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B8E0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407D2" w14:paraId="63F02205" w14:textId="77777777" w:rsidTr="00436D9F">
        <w:trPr>
          <w:trHeight w:val="2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F78C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8EA4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1191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C32A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07D2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DE90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1A3A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0565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E5B6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5063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1B4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EA46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676D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AB587" w14:textId="77777777" w:rsidR="006407D2" w:rsidRPr="00DB2FA0" w:rsidRDefault="006407D2">
            <w:pPr>
              <w:spacing w:line="218" w:lineRule="exact"/>
              <w:rPr>
                <w:sz w:val="18"/>
                <w:szCs w:val="18"/>
              </w:rPr>
            </w:pPr>
            <w:r w:rsidRPr="00DB2FA0">
              <w:rPr>
                <w:sz w:val="18"/>
                <w:szCs w:val="18"/>
              </w:rPr>
              <w:t>T112-T119 form a single continuous canopy. The trees have been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2F38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65D8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407D2" w14:paraId="7939EF9C" w14:textId="77777777" w:rsidTr="00436D9F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60963" w14:textId="77777777" w:rsidR="006407D2" w:rsidRDefault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2E03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FD813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Lime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118AF" w14:textId="77777777" w:rsidR="006407D2" w:rsidRDefault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CCBDC" w14:textId="77777777" w:rsidR="006407D2" w:rsidRDefault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5B268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A0072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FE5E3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31274" w14:textId="77777777" w:rsidR="006407D2" w:rsidRDefault="006407D2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AF93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78687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0A0B8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264BF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FD9D0" w14:textId="77777777" w:rsidR="006407D2" w:rsidRPr="00DB2FA0" w:rsidRDefault="006407D2">
            <w:pPr>
              <w:spacing w:line="0" w:lineRule="atLeast"/>
              <w:rPr>
                <w:sz w:val="18"/>
                <w:szCs w:val="18"/>
              </w:rPr>
            </w:pPr>
            <w:r w:rsidRPr="00DB2FA0">
              <w:rPr>
                <w:sz w:val="18"/>
                <w:szCs w:val="18"/>
              </w:rPr>
              <w:t>subject to crown lifting and the lateral branches overhanging the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3E603" w14:textId="008A8D7E" w:rsidR="006407D2" w:rsidRDefault="00A7392E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  <w:r w:rsidR="00191183">
              <w:rPr>
                <w:sz w:val="18"/>
              </w:rPr>
              <w:t>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BFF31" w14:textId="77777777" w:rsidR="006407D2" w:rsidRDefault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6407D2" w14:paraId="74CE81D4" w14:textId="77777777" w:rsidTr="00436D9F">
        <w:trPr>
          <w:trHeight w:val="14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A3AB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A7E6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0B8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4953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CF7A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4D27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B56E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0D74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0451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866E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00E3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F636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60C9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DB4FA" w14:textId="77777777" w:rsidR="006407D2" w:rsidRPr="00DB2FA0" w:rsidRDefault="006407D2">
            <w:pPr>
              <w:spacing w:line="147" w:lineRule="exact"/>
              <w:rPr>
                <w:sz w:val="18"/>
                <w:szCs w:val="18"/>
              </w:rPr>
            </w:pPr>
            <w:r w:rsidRPr="00DB2FA0">
              <w:rPr>
                <w:sz w:val="18"/>
                <w:szCs w:val="18"/>
              </w:rPr>
              <w:t xml:space="preserve">site boundary </w:t>
            </w:r>
            <w:proofErr w:type="gramStart"/>
            <w:r w:rsidRPr="00DB2FA0">
              <w:rPr>
                <w:sz w:val="18"/>
                <w:szCs w:val="18"/>
              </w:rPr>
              <w:t>have</w:t>
            </w:r>
            <w:proofErr w:type="gramEnd"/>
            <w:r w:rsidRPr="00DB2FA0">
              <w:rPr>
                <w:sz w:val="18"/>
                <w:szCs w:val="18"/>
              </w:rPr>
              <w:t xml:space="preserve"> been reduced (presumably by neighbours).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4B68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B65D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407D2" w14:paraId="0B00C108" w14:textId="77777777" w:rsidTr="00436D9F">
        <w:trPr>
          <w:trHeight w:val="2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7A01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693B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D8DC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4CAE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9084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FC8D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89E4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D9A7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B53F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1264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6AC8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5104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F5DB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749D" w14:textId="77777777" w:rsidR="00DB2FA0" w:rsidRDefault="00DB2FA0">
            <w:pPr>
              <w:spacing w:line="218" w:lineRule="exact"/>
              <w:rPr>
                <w:sz w:val="18"/>
                <w:szCs w:val="18"/>
              </w:rPr>
            </w:pPr>
          </w:p>
          <w:p w14:paraId="657A72F1" w14:textId="10E6D60D" w:rsidR="006407D2" w:rsidRPr="00DB2FA0" w:rsidRDefault="006407D2">
            <w:pPr>
              <w:spacing w:line="218" w:lineRule="exact"/>
              <w:rPr>
                <w:sz w:val="18"/>
                <w:szCs w:val="18"/>
              </w:rPr>
            </w:pPr>
            <w:r w:rsidRPr="00DB2FA0">
              <w:rPr>
                <w:sz w:val="18"/>
                <w:szCs w:val="18"/>
              </w:rPr>
              <w:t>These trees have a limited potential for further growth and have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87C5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7DC7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407D2" w14:paraId="6184EFC4" w14:textId="77777777" w:rsidTr="00436D9F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A0B8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9EA2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9A4E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8029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9330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66B6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3378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6A34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2446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67E4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659D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030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B65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64DF" w14:textId="77777777" w:rsidR="006407D2" w:rsidRPr="00DB2FA0" w:rsidRDefault="006407D2">
            <w:pPr>
              <w:spacing w:line="0" w:lineRule="atLeast"/>
              <w:rPr>
                <w:sz w:val="18"/>
                <w:szCs w:val="18"/>
              </w:rPr>
            </w:pPr>
            <w:r w:rsidRPr="00DB2FA0">
              <w:rPr>
                <w:sz w:val="18"/>
                <w:szCs w:val="18"/>
              </w:rPr>
              <w:t>long remaining life-expectancies.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4B87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5BE5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407D2" w14:paraId="3B1B0F7C" w14:textId="77777777" w:rsidTr="00436D9F">
        <w:trPr>
          <w:trHeight w:val="2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2751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42498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B0B7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419A0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7CAFE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35122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C5D8C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6F52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45DC2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D7B19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83A96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C686D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F18EE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C3BB4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B28AE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46F35" w14:textId="77777777" w:rsidR="006407D2" w:rsidRDefault="00640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407D2" w14:paraId="36BFF1CC" w14:textId="77777777" w:rsidTr="00436D9F">
        <w:trPr>
          <w:trHeight w:val="3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DC99D" w14:textId="77777777" w:rsidR="006407D2" w:rsidRDefault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C3D0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E7A88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F7B56" w14:textId="77777777" w:rsidR="006407D2" w:rsidRDefault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B7A77" w14:textId="77777777" w:rsidR="006407D2" w:rsidRDefault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61A78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2555F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1E704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86590" w14:textId="77777777" w:rsidR="006407D2" w:rsidRDefault="006407D2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D085F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71428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D0EE3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D176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08225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D9CF5" w14:textId="0F6FA059" w:rsidR="006407D2" w:rsidRDefault="00A7392E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B42D5" w14:textId="77777777" w:rsidR="006407D2" w:rsidRDefault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6407D2" w14:paraId="3C73538C" w14:textId="77777777" w:rsidTr="00436D9F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BE1D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4FBC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C047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531A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E085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3C2E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A1AE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7B03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129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2089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F458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AC48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328C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FD55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891C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D159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407D2" w14:paraId="2D6DF7D9" w14:textId="77777777" w:rsidTr="00436D9F">
        <w:trPr>
          <w:trHeight w:val="3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8F315" w14:textId="77777777" w:rsidR="006407D2" w:rsidRDefault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2429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0C1FD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F6C8" w14:textId="77777777" w:rsidR="006407D2" w:rsidRDefault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20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E2867" w14:textId="77777777" w:rsidR="006407D2" w:rsidRDefault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0D7C7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2B765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2902E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22387" w14:textId="77777777" w:rsidR="006407D2" w:rsidRDefault="006407D2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9E4C2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9C3EA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DAEE3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B3439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F4EFE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62968" w14:textId="3B6D9CD5" w:rsidR="006407D2" w:rsidRDefault="00A7392E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F7164" w14:textId="77777777" w:rsidR="006407D2" w:rsidRDefault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6407D2" w14:paraId="52510159" w14:textId="77777777" w:rsidTr="00436D9F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A169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1D27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3BB7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238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B63E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3A24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55B3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9AD5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ACFD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38B9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E498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8036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69A2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5DB8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368D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9CCC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407D2" w14:paraId="07FECD59" w14:textId="77777777" w:rsidTr="00436D9F">
        <w:trPr>
          <w:trHeight w:val="3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D8921" w14:textId="77777777" w:rsidR="006407D2" w:rsidRDefault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269A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B8A53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67282" w14:textId="77777777" w:rsidR="006407D2" w:rsidRDefault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3D5B1" w14:textId="77777777" w:rsidR="006407D2" w:rsidRDefault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9D9CB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50933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EDC2A" w14:textId="77777777" w:rsidR="006407D2" w:rsidRDefault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1342B" w14:textId="77777777" w:rsidR="006407D2" w:rsidRDefault="006407D2">
            <w:pPr>
              <w:spacing w:line="0" w:lineRule="atLeast"/>
              <w:ind w:left="16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014E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DE335" w14:textId="77777777" w:rsidR="006407D2" w:rsidRDefault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221DF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A5BFF" w14:textId="77777777" w:rsidR="006407D2" w:rsidRDefault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84CBB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48EF4" w14:textId="1A02F54F" w:rsidR="006407D2" w:rsidRDefault="00A7392E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0B7E" w14:textId="77777777" w:rsidR="006407D2" w:rsidRDefault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436D9F" w14:paraId="3CA2985B" w14:textId="77777777" w:rsidTr="00436D9F">
        <w:trPr>
          <w:trHeight w:val="3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88A60" w14:textId="77777777" w:rsidR="00436D9F" w:rsidRDefault="00436D9F">
            <w:pPr>
              <w:spacing w:line="0" w:lineRule="atLeast"/>
              <w:jc w:val="center"/>
              <w:rPr>
                <w:w w:val="99"/>
                <w:sz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163D0" w14:textId="77777777" w:rsidR="00436D9F" w:rsidRDefault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EDB5B" w14:textId="77777777" w:rsidR="00436D9F" w:rsidRDefault="00436D9F">
            <w:pPr>
              <w:spacing w:line="0" w:lineRule="atLeast"/>
              <w:rPr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2261F" w14:textId="77777777" w:rsidR="00436D9F" w:rsidRDefault="00436D9F">
            <w:pPr>
              <w:spacing w:line="0" w:lineRule="atLeast"/>
              <w:jc w:val="center"/>
              <w:rPr>
                <w:w w:val="98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D5AF7" w14:textId="77777777" w:rsidR="00436D9F" w:rsidRDefault="00436D9F">
            <w:pPr>
              <w:spacing w:line="0" w:lineRule="atLeast"/>
              <w:ind w:left="120"/>
              <w:rPr>
                <w:sz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77831" w14:textId="77777777" w:rsidR="00436D9F" w:rsidRDefault="00436D9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ACE0F" w14:textId="77777777" w:rsidR="00436D9F" w:rsidRDefault="00436D9F">
            <w:pPr>
              <w:spacing w:line="0" w:lineRule="atLeast"/>
              <w:jc w:val="center"/>
              <w:rPr>
                <w:w w:val="87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0029F" w14:textId="77777777" w:rsidR="00436D9F" w:rsidRDefault="00436D9F">
            <w:pPr>
              <w:spacing w:line="0" w:lineRule="atLeast"/>
              <w:jc w:val="center"/>
              <w:rPr>
                <w:w w:val="87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15A30" w14:textId="77777777" w:rsidR="00436D9F" w:rsidRDefault="00436D9F">
            <w:pPr>
              <w:spacing w:line="0" w:lineRule="atLeast"/>
              <w:ind w:left="160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DC7C4" w14:textId="77777777" w:rsidR="00436D9F" w:rsidRDefault="00436D9F">
            <w:pPr>
              <w:spacing w:line="0" w:lineRule="atLeast"/>
              <w:jc w:val="center"/>
              <w:rPr>
                <w:w w:val="95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58C5C" w14:textId="77777777" w:rsidR="00436D9F" w:rsidRDefault="00436D9F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67D51" w14:textId="77777777" w:rsidR="00436D9F" w:rsidRDefault="00436D9F">
            <w:pPr>
              <w:spacing w:line="0" w:lineRule="atLeast"/>
              <w:jc w:val="center"/>
              <w:rPr>
                <w:w w:val="95"/>
                <w:sz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2425F" w14:textId="77777777" w:rsidR="00436D9F" w:rsidRDefault="00436D9F">
            <w:pPr>
              <w:spacing w:line="0" w:lineRule="atLeast"/>
              <w:jc w:val="center"/>
              <w:rPr>
                <w:w w:val="95"/>
                <w:sz w:val="18"/>
              </w:rPr>
            </w:pPr>
          </w:p>
        </w:tc>
        <w:tc>
          <w:tcPr>
            <w:tcW w:w="4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2E53" w14:textId="77777777" w:rsidR="00436D9F" w:rsidRDefault="00436D9F">
            <w:pPr>
              <w:spacing w:line="0" w:lineRule="atLeast"/>
              <w:rPr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2EAB6" w14:textId="77777777" w:rsidR="00436D9F" w:rsidRDefault="00436D9F">
            <w:pPr>
              <w:spacing w:line="0" w:lineRule="atLeast"/>
              <w:ind w:left="20"/>
              <w:rPr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329AC" w14:textId="77777777" w:rsidR="00436D9F" w:rsidRDefault="00436D9F">
            <w:pPr>
              <w:spacing w:line="0" w:lineRule="atLeast"/>
              <w:jc w:val="center"/>
              <w:rPr>
                <w:w w:val="94"/>
                <w:sz w:val="18"/>
              </w:rPr>
            </w:pPr>
          </w:p>
        </w:tc>
      </w:tr>
      <w:tr w:rsidR="00436D9F" w14:paraId="70395F62" w14:textId="77777777" w:rsidTr="00436D9F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BB1FA" w14:textId="77777777" w:rsidR="00436D9F" w:rsidRDefault="00436D9F" w:rsidP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T116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7924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341BA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D3C56" w14:textId="77777777" w:rsidR="00436D9F" w:rsidRDefault="00436D9F" w:rsidP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27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078D2" w14:textId="77777777" w:rsidR="00436D9F" w:rsidRDefault="00436D9F" w:rsidP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7F85E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FED16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75502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51CD9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0729E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A03AC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BA305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9BFDF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A2ABAB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0C14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3618A" w14:textId="01226731" w:rsidR="00436D9F" w:rsidRDefault="00A7392E" w:rsidP="006407D2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1AD12" w14:textId="77777777" w:rsidR="00436D9F" w:rsidRDefault="00436D9F" w:rsidP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436D9F" w14:paraId="06753E9F" w14:textId="77777777" w:rsidTr="00436D9F">
        <w:trPr>
          <w:trHeight w:val="1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D164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BABE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FAE0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A02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3C3C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A40F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B533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5F1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B83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530A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78D1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CAE2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2FA1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14D5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0447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0595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0F21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7473516E" w14:textId="77777777" w:rsidTr="00436D9F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00572" w14:textId="77777777" w:rsidR="00436D9F" w:rsidRDefault="00436D9F" w:rsidP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DBC4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CF624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B90B5" w14:textId="77777777" w:rsidR="00436D9F" w:rsidRDefault="00436D9F" w:rsidP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18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B2A20" w14:textId="77777777" w:rsidR="00436D9F" w:rsidRDefault="00436D9F" w:rsidP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BD435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8D324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8D668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634D0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4F205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57738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B6B2C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B49ED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5200C39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1BBC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C94CE" w14:textId="0D8559AD" w:rsidR="00436D9F" w:rsidRDefault="00A7392E" w:rsidP="006407D2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59DCC" w14:textId="77777777" w:rsidR="00436D9F" w:rsidRDefault="00436D9F" w:rsidP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436D9F" w14:paraId="78238C6F" w14:textId="77777777" w:rsidTr="00436D9F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7DD4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FB67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8DC3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C92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3CC6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4FAA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FFEA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A2D4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7F55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C618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5433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16FE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EA43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FC8A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05D6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BB92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B799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B5D1F4C" w14:textId="77777777" w:rsidTr="00436D9F">
        <w:trPr>
          <w:trHeight w:val="3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F7996" w14:textId="77777777" w:rsidR="00436D9F" w:rsidRDefault="00436D9F" w:rsidP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81B5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D22F4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2E8BF" w14:textId="77777777" w:rsidR="00436D9F" w:rsidRDefault="00436D9F" w:rsidP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7B5D6" w14:textId="77777777" w:rsidR="00436D9F" w:rsidRDefault="00436D9F" w:rsidP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7B367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A3608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7B2E9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784F7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4B5FF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6CF4E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BAABF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218D6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24F8D1A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5039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7E6D1" w14:textId="2DD73567" w:rsidR="00436D9F" w:rsidRDefault="00A7392E" w:rsidP="006407D2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E987F" w14:textId="77777777" w:rsidR="00436D9F" w:rsidRDefault="00436D9F" w:rsidP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436D9F" w14:paraId="18F50C16" w14:textId="77777777" w:rsidTr="00436D9F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6744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8E26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24BE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5D50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927C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8FCA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6A7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0C64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4297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8EFE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7AFF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6115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71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4FE7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34CB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3ADF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615F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10C3C710" w14:textId="77777777" w:rsidTr="00436D9F">
        <w:trPr>
          <w:trHeight w:val="3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5554" w14:textId="77777777" w:rsidR="00436D9F" w:rsidRDefault="00436D9F" w:rsidP="006407D2">
            <w:pPr>
              <w:spacing w:line="0" w:lineRule="atLeast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T119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F26D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30B0F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Sycamore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C1450" w14:textId="77777777" w:rsidR="00436D9F" w:rsidRDefault="00436D9F" w:rsidP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26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44769" w14:textId="77777777" w:rsidR="00436D9F" w:rsidRDefault="00436D9F" w:rsidP="006407D2">
            <w:pPr>
              <w:spacing w:line="0" w:lineRule="atLeast"/>
              <w:ind w:left="120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454D8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7CA2B" w14:textId="77777777" w:rsidR="00436D9F" w:rsidRDefault="00436D9F" w:rsidP="006407D2">
            <w:pPr>
              <w:spacing w:line="0" w:lineRule="atLeast"/>
              <w:jc w:val="center"/>
              <w:rPr>
                <w:w w:val="87"/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3BC71" w14:textId="77777777" w:rsidR="00436D9F" w:rsidRDefault="00436D9F" w:rsidP="006407D2">
            <w:pPr>
              <w:spacing w:line="0" w:lineRule="atLeast"/>
              <w:jc w:val="center"/>
              <w:rPr>
                <w:w w:val="98"/>
                <w:sz w:val="18"/>
              </w:rPr>
            </w:pPr>
            <w:r>
              <w:rPr>
                <w:w w:val="98"/>
                <w:sz w:val="18"/>
              </w:rPr>
              <w:t>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13FAD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496CE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40+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A3733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47B9D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718F1" w14:textId="77777777" w:rsidR="00436D9F" w:rsidRDefault="00436D9F" w:rsidP="006407D2">
            <w:pPr>
              <w:spacing w:line="0" w:lineRule="atLeast"/>
              <w:jc w:val="center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A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F4A666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per T112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0708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97383" w14:textId="1294B46B" w:rsidR="00436D9F" w:rsidRDefault="00A7392E" w:rsidP="006407D2">
            <w:pPr>
              <w:spacing w:line="0" w:lineRule="atLeast"/>
              <w:ind w:left="20"/>
              <w:rPr>
                <w:sz w:val="18"/>
              </w:rPr>
            </w:pPr>
            <w:r>
              <w:rPr>
                <w:sz w:val="18"/>
              </w:rPr>
              <w:t>Cut Back overhanging branches, reduce height/pollard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13039" w14:textId="77777777" w:rsidR="00436D9F" w:rsidRDefault="00436D9F" w:rsidP="006407D2">
            <w:pPr>
              <w:spacing w:line="0" w:lineRule="atLeast"/>
              <w:jc w:val="center"/>
              <w:rPr>
                <w:w w:val="94"/>
                <w:sz w:val="18"/>
              </w:rPr>
            </w:pPr>
            <w:r>
              <w:rPr>
                <w:w w:val="94"/>
                <w:sz w:val="18"/>
              </w:rPr>
              <w:t>B2</w:t>
            </w:r>
          </w:p>
        </w:tc>
      </w:tr>
      <w:tr w:rsidR="00436D9F" w14:paraId="1775BDD2" w14:textId="77777777" w:rsidTr="00436D9F">
        <w:trPr>
          <w:trHeight w:val="11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867C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5A73567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  <w:p w14:paraId="15C95DD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BA9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F7F7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96E1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3AB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3FCD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777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C74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9C23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CB1B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7FF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82A0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204F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58C8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D70E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206C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AFE2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1AFFE0FB" w14:textId="77777777" w:rsidR="006407D2" w:rsidRDefault="006407D2">
      <w:pPr>
        <w:rPr>
          <w:rFonts w:ascii="Times New Roman" w:eastAsia="Times New Roman" w:hAnsi="Times New Roman"/>
          <w:sz w:val="9"/>
        </w:rPr>
        <w:sectPr w:rsidR="006407D2">
          <w:pgSz w:w="16840" w:h="11906" w:orient="landscape"/>
          <w:pgMar w:top="328" w:right="438" w:bottom="0" w:left="420" w:header="0" w:footer="0" w:gutter="0"/>
          <w:cols w:space="0" w:equalWidth="0">
            <w:col w:w="15980"/>
          </w:cols>
          <w:docGrid w:linePitch="360"/>
        </w:sectPr>
      </w:pPr>
    </w:p>
    <w:p w14:paraId="6566BFCB" w14:textId="77777777" w:rsidR="006407D2" w:rsidRDefault="006407D2">
      <w:pPr>
        <w:spacing w:line="0" w:lineRule="atLeast"/>
        <w:ind w:right="160"/>
        <w:jc w:val="center"/>
        <w:rPr>
          <w:sz w:val="19"/>
        </w:rPr>
        <w:sectPr w:rsidR="006407D2">
          <w:type w:val="continuous"/>
          <w:pgSz w:w="16840" w:h="11906" w:orient="landscape"/>
          <w:pgMar w:top="328" w:right="538" w:bottom="0" w:left="700" w:header="0" w:footer="0" w:gutter="0"/>
          <w:cols w:space="0" w:equalWidth="0">
            <w:col w:w="15600"/>
          </w:cols>
          <w:docGrid w:linePitch="360"/>
        </w:sectPr>
      </w:pPr>
    </w:p>
    <w:p w14:paraId="20D66D17" w14:textId="77777777" w:rsidR="00927890" w:rsidRDefault="00927890" w:rsidP="00927890">
      <w:pPr>
        <w:spacing w:line="0" w:lineRule="atLeast"/>
        <w:ind w:right="-19"/>
        <w:jc w:val="center"/>
      </w:pPr>
      <w:bookmarkStart w:id="0" w:name="page4"/>
      <w:bookmarkEnd w:id="0"/>
      <w:r>
        <w:lastRenderedPageBreak/>
        <w:t xml:space="preserve">Proposed tee works to TPO Trees, The Lodge, </w:t>
      </w:r>
      <w:proofErr w:type="spellStart"/>
      <w:r>
        <w:t>Walcote</w:t>
      </w:r>
      <w:proofErr w:type="spellEnd"/>
      <w:r>
        <w:t xml:space="preserve"> House, CV32 6QS, trees overhanging </w:t>
      </w:r>
      <w:proofErr w:type="gramStart"/>
      <w:r>
        <w:t>from  Jephson</w:t>
      </w:r>
      <w:proofErr w:type="gramEnd"/>
      <w:r>
        <w:t xml:space="preserve"> House, 1 Stoneleigh Road, </w:t>
      </w:r>
      <w:proofErr w:type="spellStart"/>
      <w:r>
        <w:t>Blackdown</w:t>
      </w:r>
      <w:proofErr w:type="spellEnd"/>
      <w:r>
        <w:t>, Leamington Spa, Warwickshire, CV32 6RE.</w:t>
      </w:r>
    </w:p>
    <w:p w14:paraId="5D23CBF1" w14:textId="77777777" w:rsidR="00927890" w:rsidRDefault="00927890" w:rsidP="00927890">
      <w:pPr>
        <w:spacing w:line="202" w:lineRule="exact"/>
        <w:rPr>
          <w:rFonts w:ascii="Times New Roman" w:eastAsia="Times New Roman" w:hAnsi="Times New Roman"/>
          <w:sz w:val="24"/>
        </w:rPr>
      </w:pPr>
    </w:p>
    <w:p w14:paraId="31D8BAF2" w14:textId="67ED9768" w:rsidR="006407D2" w:rsidRDefault="00436D9F">
      <w:pPr>
        <w:spacing w:line="0" w:lineRule="atLeast"/>
        <w:ind w:left="340"/>
      </w:pPr>
      <w:r>
        <w:t>Spa, Warwickshire, CV32 6RE.</w:t>
      </w:r>
    </w:p>
    <w:p w14:paraId="6288947A" w14:textId="77777777" w:rsidR="006407D2" w:rsidRDefault="006407D2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216"/>
        <w:gridCol w:w="255"/>
        <w:gridCol w:w="10034"/>
        <w:gridCol w:w="216"/>
        <w:gridCol w:w="1162"/>
      </w:tblGrid>
      <w:tr w:rsidR="00DB2FA0" w14:paraId="0590FED2" w14:textId="77777777" w:rsidTr="00DB2FA0">
        <w:trPr>
          <w:trHeight w:val="221"/>
        </w:trPr>
        <w:tc>
          <w:tcPr>
            <w:tcW w:w="1034" w:type="pct"/>
            <w:shd w:val="clear" w:color="auto" w:fill="auto"/>
            <w:vAlign w:val="bottom"/>
          </w:tcPr>
          <w:p w14:paraId="72CD56B4" w14:textId="77777777" w:rsidR="00DB2FA0" w:rsidRDefault="00DB2FA0" w:rsidP="00FA1FEC">
            <w:pPr>
              <w:spacing w:line="0" w:lineRule="atLeast"/>
              <w:ind w:left="140"/>
              <w:rPr>
                <w:sz w:val="18"/>
              </w:rPr>
            </w:pPr>
          </w:p>
          <w:p w14:paraId="4B1C6D92" w14:textId="77777777" w:rsidR="00DB2FA0" w:rsidRDefault="00DB2FA0" w:rsidP="00FA1FEC">
            <w:pPr>
              <w:spacing w:line="0" w:lineRule="atLeast"/>
              <w:ind w:left="140"/>
              <w:rPr>
                <w:sz w:val="18"/>
              </w:rPr>
            </w:pPr>
          </w:p>
          <w:p w14:paraId="79DE9B65" w14:textId="4A8428C2" w:rsidR="00DB2FA0" w:rsidRDefault="00DB2FA0" w:rsidP="00FA1FEC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Category and definition</w:t>
            </w:r>
          </w:p>
        </w:tc>
        <w:tc>
          <w:tcPr>
            <w:tcW w:w="72" w:type="pct"/>
            <w:shd w:val="clear" w:color="auto" w:fill="auto"/>
            <w:vAlign w:val="bottom"/>
          </w:tcPr>
          <w:p w14:paraId="6BFC5AA0" w14:textId="77777777" w:rsidR="00DB2FA0" w:rsidRDefault="00DB2FA0" w:rsidP="00FA1F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5" w:type="pct"/>
            <w:shd w:val="clear" w:color="auto" w:fill="auto"/>
            <w:vAlign w:val="bottom"/>
          </w:tcPr>
          <w:p w14:paraId="4B2DA822" w14:textId="77777777" w:rsidR="00DB2FA0" w:rsidRDefault="00DB2FA0" w:rsidP="00FA1F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9" w:type="pct"/>
            <w:shd w:val="clear" w:color="auto" w:fill="auto"/>
            <w:vAlign w:val="bottom"/>
          </w:tcPr>
          <w:p w14:paraId="3197EB81" w14:textId="77777777" w:rsidR="00DB2FA0" w:rsidRDefault="00DB2FA0" w:rsidP="00DB2FA0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Criteria (including subcategories where appropriate</w:t>
            </w:r>
          </w:p>
        </w:tc>
        <w:tc>
          <w:tcPr>
            <w:tcW w:w="72" w:type="pct"/>
            <w:shd w:val="clear" w:color="auto" w:fill="auto"/>
            <w:vAlign w:val="bottom"/>
          </w:tcPr>
          <w:p w14:paraId="2C3294D2" w14:textId="77777777" w:rsidR="00DB2FA0" w:rsidRDefault="00DB2FA0" w:rsidP="00FA1FE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0" w:type="pct"/>
            <w:shd w:val="clear" w:color="auto" w:fill="auto"/>
            <w:vAlign w:val="bottom"/>
          </w:tcPr>
          <w:p w14:paraId="2B8417C7" w14:textId="77777777" w:rsidR="00DB2FA0" w:rsidRDefault="00DB2FA0" w:rsidP="00DB2FA0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Identification</w:t>
            </w:r>
          </w:p>
        </w:tc>
      </w:tr>
    </w:tbl>
    <w:p w14:paraId="2CB4FFDC" w14:textId="77777777" w:rsidR="006407D2" w:rsidRDefault="006407D2">
      <w:pPr>
        <w:spacing w:line="293" w:lineRule="exact"/>
        <w:rPr>
          <w:rFonts w:ascii="Times New Roman" w:eastAsia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96"/>
        <w:gridCol w:w="3053"/>
        <w:gridCol w:w="213"/>
        <w:gridCol w:w="4149"/>
        <w:gridCol w:w="213"/>
        <w:gridCol w:w="3188"/>
        <w:gridCol w:w="213"/>
        <w:gridCol w:w="2382"/>
        <w:gridCol w:w="213"/>
        <w:gridCol w:w="1153"/>
        <w:gridCol w:w="90"/>
      </w:tblGrid>
      <w:tr w:rsidR="00436D9F" w14:paraId="2A502AEE" w14:textId="77777777" w:rsidTr="00436D9F">
        <w:trPr>
          <w:trHeight w:val="221"/>
        </w:trPr>
        <w:tc>
          <w:tcPr>
            <w:tcW w:w="6" w:type="pct"/>
            <w:shd w:val="clear" w:color="auto" w:fill="auto"/>
            <w:vAlign w:val="bottom"/>
          </w:tcPr>
          <w:p w14:paraId="36C8783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43B8689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9" w:type="pct"/>
            <w:shd w:val="clear" w:color="auto" w:fill="auto"/>
            <w:vAlign w:val="bottom"/>
          </w:tcPr>
          <w:p w14:paraId="149037F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7BBF44B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5" w:type="pct"/>
            <w:vMerge w:val="restart"/>
            <w:shd w:val="clear" w:color="auto" w:fill="auto"/>
            <w:vAlign w:val="bottom"/>
          </w:tcPr>
          <w:p w14:paraId="73BCC9DE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1 Mainly </w:t>
            </w:r>
            <w:proofErr w:type="spellStart"/>
            <w:r>
              <w:rPr>
                <w:sz w:val="18"/>
              </w:rPr>
              <w:t>arboricultural</w:t>
            </w:r>
            <w:proofErr w:type="spellEnd"/>
            <w:r>
              <w:rPr>
                <w:sz w:val="18"/>
              </w:rPr>
              <w:t xml:space="preserve"> qualities</w:t>
            </w:r>
          </w:p>
        </w:tc>
        <w:tc>
          <w:tcPr>
            <w:tcW w:w="71" w:type="pct"/>
            <w:shd w:val="clear" w:color="auto" w:fill="auto"/>
            <w:vAlign w:val="bottom"/>
          </w:tcPr>
          <w:p w14:paraId="2C99474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4" w:type="pct"/>
            <w:vMerge w:val="restart"/>
            <w:shd w:val="clear" w:color="auto" w:fill="auto"/>
            <w:vAlign w:val="bottom"/>
          </w:tcPr>
          <w:p w14:paraId="0F514658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2 Mainly landscape qualities</w:t>
            </w:r>
          </w:p>
        </w:tc>
        <w:tc>
          <w:tcPr>
            <w:tcW w:w="71" w:type="pct"/>
            <w:shd w:val="clear" w:color="auto" w:fill="auto"/>
            <w:vAlign w:val="bottom"/>
          </w:tcPr>
          <w:p w14:paraId="3C044AA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5" w:type="pct"/>
            <w:shd w:val="clear" w:color="auto" w:fill="auto"/>
            <w:vAlign w:val="bottom"/>
          </w:tcPr>
          <w:p w14:paraId="0BAFBFDC" w14:textId="77777777" w:rsidR="00436D9F" w:rsidRDefault="00436D9F" w:rsidP="006407D2">
            <w:pPr>
              <w:spacing w:line="0" w:lineRule="atLeast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3 Mainly cultural values, including</w:t>
            </w:r>
          </w:p>
        </w:tc>
        <w:tc>
          <w:tcPr>
            <w:tcW w:w="71" w:type="pct"/>
            <w:shd w:val="clear" w:color="auto" w:fill="auto"/>
            <w:vAlign w:val="bottom"/>
          </w:tcPr>
          <w:p w14:paraId="7060055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2EB9606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18B31C4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36D9F" w14:paraId="2827BE9F" w14:textId="77777777" w:rsidTr="00436D9F">
        <w:trPr>
          <w:trHeight w:val="130"/>
        </w:trPr>
        <w:tc>
          <w:tcPr>
            <w:tcW w:w="6" w:type="pct"/>
            <w:shd w:val="clear" w:color="auto" w:fill="auto"/>
            <w:vAlign w:val="bottom"/>
          </w:tcPr>
          <w:p w14:paraId="608BB83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6B26E1F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19" w:type="pct"/>
            <w:shd w:val="clear" w:color="auto" w:fill="auto"/>
            <w:vAlign w:val="bottom"/>
          </w:tcPr>
          <w:p w14:paraId="4DB754E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0D405D1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5" w:type="pct"/>
            <w:vMerge/>
            <w:shd w:val="clear" w:color="auto" w:fill="auto"/>
            <w:vAlign w:val="bottom"/>
          </w:tcPr>
          <w:p w14:paraId="793EE50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7CE65DC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4" w:type="pct"/>
            <w:vMerge/>
            <w:shd w:val="clear" w:color="auto" w:fill="auto"/>
            <w:vAlign w:val="bottom"/>
          </w:tcPr>
          <w:p w14:paraId="2CA8290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4A39EE7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5" w:type="pct"/>
            <w:vMerge w:val="restart"/>
            <w:shd w:val="clear" w:color="auto" w:fill="auto"/>
            <w:vAlign w:val="bottom"/>
          </w:tcPr>
          <w:p w14:paraId="2B7F3D87" w14:textId="77777777" w:rsidR="00436D9F" w:rsidRDefault="00436D9F" w:rsidP="006407D2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71" w:type="pct"/>
            <w:shd w:val="clear" w:color="auto" w:fill="auto"/>
            <w:vAlign w:val="bottom"/>
          </w:tcPr>
          <w:p w14:paraId="4B68312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77322EC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5B38ABE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36D9F" w14:paraId="4D5B0EB2" w14:textId="77777777" w:rsidTr="00436D9F">
        <w:trPr>
          <w:trHeight w:val="111"/>
        </w:trPr>
        <w:tc>
          <w:tcPr>
            <w:tcW w:w="6" w:type="pct"/>
            <w:shd w:val="clear" w:color="auto" w:fill="auto"/>
            <w:vAlign w:val="bottom"/>
          </w:tcPr>
          <w:p w14:paraId="17C89D5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0649330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auto"/>
            <w:vAlign w:val="bottom"/>
          </w:tcPr>
          <w:p w14:paraId="4137694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05CE016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shd w:val="clear" w:color="auto" w:fill="auto"/>
            <w:vAlign w:val="bottom"/>
          </w:tcPr>
          <w:p w14:paraId="4B1808D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7417B35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shd w:val="clear" w:color="auto" w:fill="auto"/>
            <w:vAlign w:val="bottom"/>
          </w:tcPr>
          <w:p w14:paraId="4C48C46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1EA3D0E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auto"/>
            <w:vAlign w:val="bottom"/>
          </w:tcPr>
          <w:p w14:paraId="0D910E5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auto"/>
            <w:vAlign w:val="bottom"/>
          </w:tcPr>
          <w:p w14:paraId="10DF3DA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auto"/>
            <w:vAlign w:val="bottom"/>
          </w:tcPr>
          <w:p w14:paraId="5F4DE02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auto"/>
            <w:vAlign w:val="bottom"/>
          </w:tcPr>
          <w:p w14:paraId="499DFF6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0D141E9B" w14:textId="77777777" w:rsidTr="00436D9F">
        <w:trPr>
          <w:trHeight w:val="116"/>
        </w:trPr>
        <w:tc>
          <w:tcPr>
            <w:tcW w:w="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4F901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6A80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78014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7107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9F53C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D31F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4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2873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19B1C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5071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EC0C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537B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7BA5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36D9F" w14:paraId="773D3C25" w14:textId="77777777" w:rsidTr="00436D9F">
        <w:trPr>
          <w:trHeight w:val="279"/>
        </w:trPr>
        <w:tc>
          <w:tcPr>
            <w:tcW w:w="6" w:type="pct"/>
            <w:shd w:val="clear" w:color="auto" w:fill="auto"/>
            <w:vAlign w:val="bottom"/>
          </w:tcPr>
          <w:p w14:paraId="57E6DDF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4EDE861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9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49CB7BD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1E5A021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5" w:type="pct"/>
            <w:vMerge w:val="restar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7E0F7EFA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Trees that are particularly good examples of their</w:t>
            </w:r>
          </w:p>
        </w:tc>
        <w:tc>
          <w:tcPr>
            <w:tcW w:w="71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33872D5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4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63E41C0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4114312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5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3EAF761F" w14:textId="77777777" w:rsidR="00436D9F" w:rsidRDefault="00436D9F" w:rsidP="006407D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Trees, groups or woodlands See</w:t>
            </w:r>
          </w:p>
        </w:tc>
        <w:tc>
          <w:tcPr>
            <w:tcW w:w="71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6C5356E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5438EAD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pct"/>
            <w:tcBorders>
              <w:top w:val="single" w:sz="8" w:space="0" w:color="EAF1DD"/>
            </w:tcBorders>
            <w:shd w:val="clear" w:color="auto" w:fill="EAF1DD"/>
            <w:vAlign w:val="bottom"/>
          </w:tcPr>
          <w:p w14:paraId="2696837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6D9F" w14:paraId="28C38801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03395D3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4AB8DD1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EAF1DD"/>
            <w:vAlign w:val="bottom"/>
          </w:tcPr>
          <w:p w14:paraId="3107AA35" w14:textId="77777777" w:rsidR="00436D9F" w:rsidRDefault="00436D9F" w:rsidP="00436D9F">
            <w:pPr>
              <w:spacing w:line="218" w:lineRule="exact"/>
              <w:jc w:val="both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Category A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0E1989B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EAF1DD"/>
            <w:vAlign w:val="bottom"/>
          </w:tcPr>
          <w:p w14:paraId="04C5493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1F966FA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shd w:val="clear" w:color="auto" w:fill="EAF1DD"/>
            <w:vAlign w:val="bottom"/>
          </w:tcPr>
          <w:p w14:paraId="6945A3F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2FAF4BB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EAF1DD"/>
            <w:vAlign w:val="bottom"/>
          </w:tcPr>
          <w:p w14:paraId="72F7716E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Table 2 of significant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19C788A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16D1C2D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082C5B9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23C2E19F" w14:textId="77777777" w:rsidTr="00436D9F">
        <w:trPr>
          <w:trHeight w:val="108"/>
        </w:trPr>
        <w:tc>
          <w:tcPr>
            <w:tcW w:w="6" w:type="pct"/>
            <w:shd w:val="clear" w:color="auto" w:fill="auto"/>
            <w:vAlign w:val="bottom"/>
          </w:tcPr>
          <w:p w14:paraId="70454C6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2D90F48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EAF1DD"/>
            <w:vAlign w:val="bottom"/>
          </w:tcPr>
          <w:p w14:paraId="2D024C5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4C37894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EAF1DD"/>
            <w:vAlign w:val="bottom"/>
          </w:tcPr>
          <w:p w14:paraId="09999926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species, especially if rare or unusual; or those that are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6494F70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EAF1DD"/>
            <w:vAlign w:val="bottom"/>
          </w:tcPr>
          <w:p w14:paraId="41D6D364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Trees, groups or woodlands of particular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69786E1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EAF1DD"/>
            <w:vAlign w:val="bottom"/>
          </w:tcPr>
          <w:p w14:paraId="4C24E64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3EA36E9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1ED74CB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44A5B2A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541ACE7C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0656526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38A3F16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EAF1DD"/>
            <w:vAlign w:val="bottom"/>
          </w:tcPr>
          <w:p w14:paraId="0470571C" w14:textId="77777777" w:rsidR="00436D9F" w:rsidRDefault="00436D9F" w:rsidP="00436D9F">
            <w:pPr>
              <w:spacing w:line="0" w:lineRule="atLeast"/>
              <w:ind w:left="10"/>
              <w:rPr>
                <w:sz w:val="18"/>
              </w:rPr>
            </w:pPr>
            <w:r>
              <w:rPr>
                <w:sz w:val="18"/>
              </w:rPr>
              <w:t>Trees of high quality with an estimated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64CA6F1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EAF1DD"/>
            <w:vAlign w:val="bottom"/>
          </w:tcPr>
          <w:p w14:paraId="4515903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74B52C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EAF1DD"/>
            <w:vAlign w:val="bottom"/>
          </w:tcPr>
          <w:p w14:paraId="4FB41F6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4C2543E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EAF1DD"/>
            <w:vAlign w:val="bottom"/>
          </w:tcPr>
          <w:p w14:paraId="4CA9CE94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conservation, historical,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2966D45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vMerge w:val="restart"/>
            <w:shd w:val="clear" w:color="auto" w:fill="EAF1DD"/>
            <w:vAlign w:val="bottom"/>
          </w:tcPr>
          <w:p w14:paraId="68EBE504" w14:textId="77777777" w:rsidR="00436D9F" w:rsidRDefault="00436D9F" w:rsidP="00436D9F">
            <w:pPr>
              <w:spacing w:line="0" w:lineRule="atLeas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Green</w:t>
            </w:r>
          </w:p>
        </w:tc>
        <w:tc>
          <w:tcPr>
            <w:tcW w:w="32" w:type="pct"/>
            <w:shd w:val="clear" w:color="auto" w:fill="EAF1DD"/>
            <w:vAlign w:val="bottom"/>
          </w:tcPr>
          <w:p w14:paraId="3CBDB02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DD8AA0E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2370457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2526891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EAF1DD"/>
            <w:vAlign w:val="bottom"/>
          </w:tcPr>
          <w:p w14:paraId="5266893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42AB6DA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EAF1DD"/>
            <w:vAlign w:val="bottom"/>
          </w:tcPr>
          <w:p w14:paraId="459A9BF9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essential components of groups or formal or semi-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575E866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EAF1DD"/>
            <w:vAlign w:val="bottom"/>
          </w:tcPr>
          <w:p w14:paraId="605733A6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 xml:space="preserve">visual importance as </w:t>
            </w:r>
            <w:proofErr w:type="spellStart"/>
            <w:r>
              <w:rPr>
                <w:sz w:val="18"/>
              </w:rPr>
              <w:t>arboricultural</w:t>
            </w:r>
            <w:proofErr w:type="spellEnd"/>
          </w:p>
        </w:tc>
        <w:tc>
          <w:tcPr>
            <w:tcW w:w="71" w:type="pct"/>
            <w:shd w:val="clear" w:color="auto" w:fill="EAF1DD"/>
            <w:vAlign w:val="bottom"/>
          </w:tcPr>
          <w:p w14:paraId="0C65486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EAF1DD"/>
            <w:vAlign w:val="bottom"/>
          </w:tcPr>
          <w:p w14:paraId="2497CD9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EB6235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vMerge/>
            <w:shd w:val="clear" w:color="auto" w:fill="EAF1DD"/>
            <w:vAlign w:val="bottom"/>
          </w:tcPr>
          <w:p w14:paraId="5C75CCF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2E45FBC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DC7B8AA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0C00ADB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1115C63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EAF1DD"/>
            <w:vAlign w:val="bottom"/>
          </w:tcPr>
          <w:p w14:paraId="0B60DE75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remaining life expectancy of at least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1E42D8C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EAF1DD"/>
            <w:vAlign w:val="bottom"/>
          </w:tcPr>
          <w:p w14:paraId="05829BC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7E9E696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EAF1DD"/>
            <w:vAlign w:val="bottom"/>
          </w:tcPr>
          <w:p w14:paraId="1E3E349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53734F4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EAF1DD"/>
            <w:vAlign w:val="bottom"/>
          </w:tcPr>
          <w:p w14:paraId="09B638C2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commemorative or other value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2EAC20A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vMerge/>
            <w:shd w:val="clear" w:color="auto" w:fill="EAF1DD"/>
            <w:vAlign w:val="bottom"/>
          </w:tcPr>
          <w:p w14:paraId="1C6D66A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2C08198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5C7914C" w14:textId="77777777" w:rsidTr="00436D9F">
        <w:trPr>
          <w:trHeight w:val="108"/>
        </w:trPr>
        <w:tc>
          <w:tcPr>
            <w:tcW w:w="6" w:type="pct"/>
            <w:shd w:val="clear" w:color="auto" w:fill="auto"/>
            <w:vAlign w:val="bottom"/>
          </w:tcPr>
          <w:p w14:paraId="0204383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76EC488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EAF1DD"/>
            <w:vAlign w:val="bottom"/>
          </w:tcPr>
          <w:p w14:paraId="61A73AA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78156A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EAF1DD"/>
            <w:vAlign w:val="bottom"/>
          </w:tcPr>
          <w:p w14:paraId="67E643E5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 xml:space="preserve">formal </w:t>
            </w:r>
            <w:proofErr w:type="spellStart"/>
            <w:r>
              <w:rPr>
                <w:sz w:val="18"/>
              </w:rPr>
              <w:t>arboricultural</w:t>
            </w:r>
            <w:proofErr w:type="spellEnd"/>
            <w:r>
              <w:rPr>
                <w:sz w:val="18"/>
              </w:rPr>
              <w:t xml:space="preserve"> features (e.g. the dominant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07C7925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EAF1DD"/>
            <w:vAlign w:val="bottom"/>
          </w:tcPr>
          <w:p w14:paraId="0E46E263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and/or landscape features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5067B95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EAF1DD"/>
            <w:vAlign w:val="bottom"/>
          </w:tcPr>
          <w:p w14:paraId="363D51F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97E15A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2512300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45C8DCB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3045F442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141DFB6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5D41B23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EAF1DD"/>
            <w:vAlign w:val="bottom"/>
          </w:tcPr>
          <w:p w14:paraId="3C5F0375" w14:textId="77777777" w:rsidR="00436D9F" w:rsidRDefault="00436D9F" w:rsidP="00436D9F">
            <w:pPr>
              <w:spacing w:line="0" w:lineRule="atLeast"/>
              <w:ind w:left="10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40 years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241475A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EAF1DD"/>
            <w:vAlign w:val="bottom"/>
          </w:tcPr>
          <w:p w14:paraId="3FF31CF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CAB865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EAF1DD"/>
            <w:vAlign w:val="bottom"/>
          </w:tcPr>
          <w:p w14:paraId="0B4D006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24148E8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EAF1DD"/>
            <w:vAlign w:val="bottom"/>
          </w:tcPr>
          <w:p w14:paraId="43ACFCEE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(e.g. veteran trees or wood-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5E70042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0A5C809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19BE300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2460113B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06B84EC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67B3417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EAF1DD"/>
            <w:vAlign w:val="bottom"/>
          </w:tcPr>
          <w:p w14:paraId="62E296B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29BDD92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EAF1DD"/>
            <w:vAlign w:val="bottom"/>
          </w:tcPr>
          <w:p w14:paraId="73419199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and/or principal trees within an avenue)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357B9D4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shd w:val="clear" w:color="auto" w:fill="EAF1DD"/>
            <w:vAlign w:val="bottom"/>
          </w:tcPr>
          <w:p w14:paraId="624CBE6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3532201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EAF1DD"/>
            <w:vAlign w:val="bottom"/>
          </w:tcPr>
          <w:p w14:paraId="5F05A03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75E04EF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39427D0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46C23B0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771A50CB" w14:textId="77777777" w:rsidTr="00436D9F">
        <w:trPr>
          <w:trHeight w:val="125"/>
        </w:trPr>
        <w:tc>
          <w:tcPr>
            <w:tcW w:w="6" w:type="pct"/>
            <w:shd w:val="clear" w:color="auto" w:fill="auto"/>
            <w:vAlign w:val="bottom"/>
          </w:tcPr>
          <w:p w14:paraId="1481BE0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5064ECB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9" w:type="pct"/>
            <w:shd w:val="clear" w:color="auto" w:fill="EAF1DD"/>
            <w:vAlign w:val="bottom"/>
          </w:tcPr>
          <w:p w14:paraId="4AD9E2D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23E08BC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5" w:type="pct"/>
            <w:vMerge/>
            <w:shd w:val="clear" w:color="auto" w:fill="EAF1DD"/>
            <w:vAlign w:val="bottom"/>
          </w:tcPr>
          <w:p w14:paraId="785F2F2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76A1C20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4" w:type="pct"/>
            <w:shd w:val="clear" w:color="auto" w:fill="EAF1DD"/>
            <w:vAlign w:val="bottom"/>
          </w:tcPr>
          <w:p w14:paraId="369DDAA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0DA8E4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5" w:type="pct"/>
            <w:vMerge w:val="restart"/>
            <w:shd w:val="clear" w:color="auto" w:fill="EAF1DD"/>
            <w:vAlign w:val="bottom"/>
          </w:tcPr>
          <w:p w14:paraId="3B918141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pasture)</w:t>
            </w:r>
          </w:p>
        </w:tc>
        <w:tc>
          <w:tcPr>
            <w:tcW w:w="71" w:type="pct"/>
            <w:shd w:val="clear" w:color="auto" w:fill="EAF1DD"/>
            <w:vAlign w:val="bottom"/>
          </w:tcPr>
          <w:p w14:paraId="5818625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3A80B71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76FD866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36D9F" w14:paraId="5D07C626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479A764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0BB774D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EAF1DD"/>
            <w:vAlign w:val="bottom"/>
          </w:tcPr>
          <w:p w14:paraId="180AB5D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6DEF19D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shd w:val="clear" w:color="auto" w:fill="EAF1DD"/>
            <w:vAlign w:val="bottom"/>
          </w:tcPr>
          <w:p w14:paraId="08BEA53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14D6237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shd w:val="clear" w:color="auto" w:fill="EAF1DD"/>
            <w:vAlign w:val="bottom"/>
          </w:tcPr>
          <w:p w14:paraId="761ACA2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7CC9BF5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EAF1DD"/>
            <w:vAlign w:val="bottom"/>
          </w:tcPr>
          <w:p w14:paraId="62BE349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EAF1DD"/>
            <w:vAlign w:val="bottom"/>
          </w:tcPr>
          <w:p w14:paraId="35F533F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EAF1DD"/>
            <w:vAlign w:val="bottom"/>
          </w:tcPr>
          <w:p w14:paraId="1AD6744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EAF1DD"/>
            <w:vAlign w:val="bottom"/>
          </w:tcPr>
          <w:p w14:paraId="3037857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36C6B0C3" w14:textId="77777777" w:rsidTr="00436D9F">
        <w:trPr>
          <w:trHeight w:val="119"/>
        </w:trPr>
        <w:tc>
          <w:tcPr>
            <w:tcW w:w="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49882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35FA278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9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58CB1F3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03794B2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5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5F4536F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7D5B729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4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3848975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53E21E1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5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24A981D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15E7105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5C6B91E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tcBorders>
              <w:bottom w:val="single" w:sz="8" w:space="0" w:color="auto"/>
            </w:tcBorders>
            <w:shd w:val="clear" w:color="auto" w:fill="EAF1DD"/>
            <w:vAlign w:val="bottom"/>
          </w:tcPr>
          <w:p w14:paraId="25C94E1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36D9F" w14:paraId="070A629C" w14:textId="77777777" w:rsidTr="00436D9F">
        <w:trPr>
          <w:trHeight w:val="351"/>
        </w:trPr>
        <w:tc>
          <w:tcPr>
            <w:tcW w:w="6" w:type="pct"/>
            <w:shd w:val="clear" w:color="auto" w:fill="auto"/>
            <w:vAlign w:val="bottom"/>
          </w:tcPr>
          <w:p w14:paraId="7F77F6D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3845735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9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5B65C2C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69EDB8F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5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5FDD9473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Trees that might be included in category A, but are</w:t>
            </w:r>
          </w:p>
        </w:tc>
        <w:tc>
          <w:tcPr>
            <w:tcW w:w="71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5294ECD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4" w:type="pct"/>
            <w:vMerge w:val="restar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365012D6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Trees present in numbers, usually growing</w:t>
            </w:r>
          </w:p>
        </w:tc>
        <w:tc>
          <w:tcPr>
            <w:tcW w:w="71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38EF5DD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5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51EF6FC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69A0C08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57069F3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pct"/>
            <w:tcBorders>
              <w:top w:val="single" w:sz="8" w:space="0" w:color="DBE5F1"/>
            </w:tcBorders>
            <w:shd w:val="clear" w:color="auto" w:fill="DBE5F1"/>
            <w:vAlign w:val="bottom"/>
          </w:tcPr>
          <w:p w14:paraId="3417905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6D9F" w14:paraId="2E2A5AB7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3475A2D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1FF4AD0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DBE5F1"/>
            <w:vAlign w:val="bottom"/>
          </w:tcPr>
          <w:p w14:paraId="089DE13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2BD603B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4C59BD01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downgraded because of impaired condition (e.g.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29B49F5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115092A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5B16312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7D67CED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1277517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067C4A9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694599C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C927D3A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29E6E10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19533BA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DBE5F1"/>
            <w:vAlign w:val="bottom"/>
          </w:tcPr>
          <w:p w14:paraId="29256B4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1B90B62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19A863E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C0CC90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DBE5F1"/>
            <w:vAlign w:val="bottom"/>
          </w:tcPr>
          <w:p w14:paraId="41887838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as groups or woodlands, such that they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2B78C73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537EB49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3EE3B0A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3FFC79F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53DFD24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F4B0CA5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2ADB03F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F3327A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DBE5F1"/>
            <w:vAlign w:val="bottom"/>
          </w:tcPr>
          <w:p w14:paraId="5884986A" w14:textId="77777777" w:rsidR="00436D9F" w:rsidRDefault="00436D9F" w:rsidP="00436D9F">
            <w:pPr>
              <w:spacing w:line="0" w:lineRule="atLeast"/>
              <w:ind w:left="50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Category B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71D8128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094C37E4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presence of significant though remediable defects,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4C08CDC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08CAAAE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20C0DF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03802AE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6FA8A8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34A22AA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4C4A091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2FAD0096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0D31019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C17BE8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DBE5F1"/>
            <w:vAlign w:val="bottom"/>
          </w:tcPr>
          <w:p w14:paraId="25F5EAE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640BAC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5C49C2C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14C304E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DBE5F1"/>
            <w:vAlign w:val="bottom"/>
          </w:tcPr>
          <w:p w14:paraId="189F978A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attract a higher collective rating than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3D85548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DBE5F1"/>
            <w:vAlign w:val="bottom"/>
          </w:tcPr>
          <w:p w14:paraId="3F07F517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Trees with material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2F52427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01CD3B5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3969ECC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72C61390" w14:textId="77777777" w:rsidTr="00436D9F">
        <w:trPr>
          <w:trHeight w:val="108"/>
        </w:trPr>
        <w:tc>
          <w:tcPr>
            <w:tcW w:w="6" w:type="pct"/>
            <w:shd w:val="clear" w:color="auto" w:fill="auto"/>
            <w:vAlign w:val="bottom"/>
          </w:tcPr>
          <w:p w14:paraId="1AFC3BC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598D3CF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DBE5F1"/>
            <w:vAlign w:val="bottom"/>
          </w:tcPr>
          <w:p w14:paraId="1A68D87A" w14:textId="77777777" w:rsidR="00436D9F" w:rsidRDefault="00436D9F" w:rsidP="00436D9F">
            <w:pPr>
              <w:spacing w:line="218" w:lineRule="exact"/>
              <w:ind w:left="50"/>
              <w:rPr>
                <w:w w:val="97"/>
                <w:sz w:val="18"/>
              </w:rPr>
            </w:pPr>
            <w:r>
              <w:rPr>
                <w:w w:val="97"/>
                <w:sz w:val="18"/>
              </w:rPr>
              <w:t>Trees of moderate quality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434586C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5D4F6A0F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including unsympathetic past management and storm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4AA4BA6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2C8F21E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0A13C49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DBE5F1"/>
            <w:vAlign w:val="bottom"/>
          </w:tcPr>
          <w:p w14:paraId="336A183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082EFE4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vMerge w:val="restart"/>
            <w:shd w:val="clear" w:color="auto" w:fill="DBE5F1"/>
            <w:vAlign w:val="bottom"/>
          </w:tcPr>
          <w:p w14:paraId="0DDC86B0" w14:textId="77777777" w:rsidR="00436D9F" w:rsidRDefault="00436D9F" w:rsidP="00436D9F">
            <w:pPr>
              <w:spacing w:line="0" w:lineRule="atLeas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Blue</w:t>
            </w:r>
          </w:p>
        </w:tc>
        <w:tc>
          <w:tcPr>
            <w:tcW w:w="32" w:type="pct"/>
            <w:shd w:val="clear" w:color="auto" w:fill="DBE5F1"/>
            <w:vAlign w:val="bottom"/>
          </w:tcPr>
          <w:p w14:paraId="6027D29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253BB57E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33E9641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1BB0914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DBE5F1"/>
            <w:vAlign w:val="bottom"/>
          </w:tcPr>
          <w:p w14:paraId="5FC1437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1446897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71158F5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32A1F3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DBE5F1"/>
            <w:vAlign w:val="bottom"/>
          </w:tcPr>
          <w:p w14:paraId="61FCEDAD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they might as individuals; or trees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3F36FE7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DBE5F1"/>
            <w:vAlign w:val="bottom"/>
          </w:tcPr>
          <w:p w14:paraId="3BCD9F75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conservation or other cultural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5A6B1F1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vMerge/>
            <w:shd w:val="clear" w:color="auto" w:fill="DBE5F1"/>
            <w:vAlign w:val="bottom"/>
          </w:tcPr>
          <w:p w14:paraId="5A95DD6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425A820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1EAABF31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7EAE5FE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02A2763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DBE5F1"/>
            <w:vAlign w:val="bottom"/>
          </w:tcPr>
          <w:p w14:paraId="2D9EE119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with an estimated remaining life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432E34E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5EAF8071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damage), such that they are unlikely to be suitable for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0DDF4DB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4AB41C3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7AAB94E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DBE5F1"/>
            <w:vAlign w:val="bottom"/>
          </w:tcPr>
          <w:p w14:paraId="237BD50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0A8647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vMerge/>
            <w:shd w:val="clear" w:color="auto" w:fill="DBE5F1"/>
            <w:vAlign w:val="bottom"/>
          </w:tcPr>
          <w:p w14:paraId="37229A1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457E706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30232B1B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17756EE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0F2B6A6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DBE5F1"/>
            <w:vAlign w:val="bottom"/>
          </w:tcPr>
          <w:p w14:paraId="0F9EDCC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5C875C9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4FF8A29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108347F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DBE5F1"/>
            <w:vAlign w:val="bottom"/>
          </w:tcPr>
          <w:p w14:paraId="176D7E6B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occurring as collectives but situated so as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5E97899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 w:val="restart"/>
            <w:shd w:val="clear" w:color="auto" w:fill="DBE5F1"/>
            <w:vAlign w:val="bottom"/>
          </w:tcPr>
          <w:p w14:paraId="76873575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3C1AB92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683DB32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20EE2E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0DCEF8C1" w14:textId="77777777" w:rsidTr="00436D9F">
        <w:trPr>
          <w:trHeight w:val="108"/>
        </w:trPr>
        <w:tc>
          <w:tcPr>
            <w:tcW w:w="6" w:type="pct"/>
            <w:shd w:val="clear" w:color="auto" w:fill="auto"/>
            <w:vAlign w:val="bottom"/>
          </w:tcPr>
          <w:p w14:paraId="5039825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494989F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 w:val="restart"/>
            <w:shd w:val="clear" w:color="auto" w:fill="DBE5F1"/>
            <w:vAlign w:val="bottom"/>
          </w:tcPr>
          <w:p w14:paraId="253F6E9A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expectancy of at least 20 years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0D82CC8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6DEE4FC8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retention for beyond 40 years; or trees lacking the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6A77909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07F297B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00B4384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vMerge/>
            <w:shd w:val="clear" w:color="auto" w:fill="DBE5F1"/>
            <w:vAlign w:val="bottom"/>
          </w:tcPr>
          <w:p w14:paraId="1CDFD6F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5247373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111D609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F0FD79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3071E2F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5829B45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52F9531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vMerge/>
            <w:shd w:val="clear" w:color="auto" w:fill="DBE5F1"/>
            <w:vAlign w:val="bottom"/>
          </w:tcPr>
          <w:p w14:paraId="41F5642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7E0F50D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2C9CC51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154292D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DBE5F1"/>
            <w:vAlign w:val="bottom"/>
          </w:tcPr>
          <w:p w14:paraId="36075F5A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to make little visual contribution to the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53E1CA1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1813091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2D5048F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7C0BF98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726FB88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511D80ED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031DD6C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AC4703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DBE5F1"/>
            <w:vAlign w:val="bottom"/>
          </w:tcPr>
          <w:p w14:paraId="4D12FB5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C40993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05428257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special quality necessary to merit the category A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638EEF4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7D7EBFB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028F08B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444EE1F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2140DB5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502B721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DC3F1B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36ACA608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73E7F6C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4F466E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DBE5F1"/>
            <w:vAlign w:val="bottom"/>
          </w:tcPr>
          <w:p w14:paraId="4F1D522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32E5D45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361031E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2658118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vMerge w:val="restart"/>
            <w:shd w:val="clear" w:color="auto" w:fill="DBE5F1"/>
            <w:vAlign w:val="bottom"/>
          </w:tcPr>
          <w:p w14:paraId="1BA596B4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wider locality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3A933A6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3D335D8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7698BA8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5C395BE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1F87C56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43563088" w14:textId="77777777" w:rsidTr="00436D9F">
        <w:trPr>
          <w:trHeight w:val="122"/>
        </w:trPr>
        <w:tc>
          <w:tcPr>
            <w:tcW w:w="6" w:type="pct"/>
            <w:shd w:val="clear" w:color="auto" w:fill="auto"/>
            <w:vAlign w:val="bottom"/>
          </w:tcPr>
          <w:p w14:paraId="186A61C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443656E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19" w:type="pct"/>
            <w:shd w:val="clear" w:color="auto" w:fill="DBE5F1"/>
            <w:vAlign w:val="bottom"/>
          </w:tcPr>
          <w:p w14:paraId="73B0B18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5C98AC6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5" w:type="pct"/>
            <w:vMerge w:val="restart"/>
            <w:shd w:val="clear" w:color="auto" w:fill="DBE5F1"/>
            <w:vAlign w:val="bottom"/>
          </w:tcPr>
          <w:p w14:paraId="681A5277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</w:tc>
        <w:tc>
          <w:tcPr>
            <w:tcW w:w="71" w:type="pct"/>
            <w:shd w:val="clear" w:color="auto" w:fill="DBE5F1"/>
            <w:vAlign w:val="bottom"/>
          </w:tcPr>
          <w:p w14:paraId="54DA8CC6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4" w:type="pct"/>
            <w:vMerge/>
            <w:shd w:val="clear" w:color="auto" w:fill="DBE5F1"/>
            <w:vAlign w:val="bottom"/>
          </w:tcPr>
          <w:p w14:paraId="5F577732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3984AF4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32440E4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77E4A67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19D1FF1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2832E3B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36D9F" w14:paraId="2DEC47CF" w14:textId="77777777" w:rsidTr="00436D9F">
        <w:trPr>
          <w:trHeight w:val="110"/>
        </w:trPr>
        <w:tc>
          <w:tcPr>
            <w:tcW w:w="6" w:type="pct"/>
            <w:shd w:val="clear" w:color="auto" w:fill="auto"/>
            <w:vAlign w:val="bottom"/>
          </w:tcPr>
          <w:p w14:paraId="5C90977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320F83B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19" w:type="pct"/>
            <w:shd w:val="clear" w:color="auto" w:fill="DBE5F1"/>
            <w:vAlign w:val="bottom"/>
          </w:tcPr>
          <w:p w14:paraId="183C513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5D04164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5" w:type="pct"/>
            <w:vMerge/>
            <w:shd w:val="clear" w:color="auto" w:fill="DBE5F1"/>
            <w:vAlign w:val="bottom"/>
          </w:tcPr>
          <w:p w14:paraId="00D85CB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0769C30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64" w:type="pct"/>
            <w:shd w:val="clear" w:color="auto" w:fill="DBE5F1"/>
            <w:vAlign w:val="bottom"/>
          </w:tcPr>
          <w:p w14:paraId="7F6BC89E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64FC626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95" w:type="pct"/>
            <w:shd w:val="clear" w:color="auto" w:fill="DBE5F1"/>
            <w:vAlign w:val="bottom"/>
          </w:tcPr>
          <w:p w14:paraId="4156E09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1" w:type="pct"/>
            <w:shd w:val="clear" w:color="auto" w:fill="DBE5F1"/>
            <w:vAlign w:val="bottom"/>
          </w:tcPr>
          <w:p w14:paraId="3CF36B1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5" w:type="pct"/>
            <w:shd w:val="clear" w:color="auto" w:fill="DBE5F1"/>
            <w:vAlign w:val="bottom"/>
          </w:tcPr>
          <w:p w14:paraId="615FD72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" w:type="pct"/>
            <w:shd w:val="clear" w:color="auto" w:fill="DBE5F1"/>
            <w:vAlign w:val="bottom"/>
          </w:tcPr>
          <w:p w14:paraId="34CCBFF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436D9F" w14:paraId="1C63A888" w14:textId="77777777" w:rsidTr="00436D9F">
        <w:trPr>
          <w:trHeight w:val="196"/>
        </w:trPr>
        <w:tc>
          <w:tcPr>
            <w:tcW w:w="6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8BA01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7388C48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19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60E76D4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2957B2D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5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247442C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1B32F5B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4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0D08EEA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2AB95F7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95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248FC19B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3A03105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5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22964920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" w:type="pct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7A800599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36D9F" w14:paraId="60E7CA2E" w14:textId="77777777" w:rsidTr="00436D9F">
        <w:trPr>
          <w:trHeight w:val="399"/>
        </w:trPr>
        <w:tc>
          <w:tcPr>
            <w:tcW w:w="6" w:type="pct"/>
            <w:shd w:val="clear" w:color="auto" w:fill="auto"/>
            <w:vAlign w:val="bottom"/>
          </w:tcPr>
          <w:p w14:paraId="36453D4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194BA3E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9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05DBC517" w14:textId="77777777" w:rsidR="00436D9F" w:rsidRDefault="00436D9F" w:rsidP="00436D9F">
            <w:pPr>
              <w:spacing w:line="0" w:lineRule="atLeast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Category C</w:t>
            </w:r>
          </w:p>
        </w:tc>
        <w:tc>
          <w:tcPr>
            <w:tcW w:w="71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5B24B39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5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2A0B409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0CBA91D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4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6C78BD0A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Trees present in groups or woodlands, but</w:t>
            </w:r>
          </w:p>
        </w:tc>
        <w:tc>
          <w:tcPr>
            <w:tcW w:w="71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6EF918B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5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6536673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7322AC7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5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143FBC0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6C1E491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36D9F" w14:paraId="05929C0D" w14:textId="77777777" w:rsidTr="00436D9F">
        <w:trPr>
          <w:trHeight w:val="218"/>
        </w:trPr>
        <w:tc>
          <w:tcPr>
            <w:tcW w:w="6" w:type="pct"/>
            <w:shd w:val="clear" w:color="auto" w:fill="auto"/>
            <w:vAlign w:val="bottom"/>
          </w:tcPr>
          <w:p w14:paraId="37442F3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4DD4F98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19" w:type="pct"/>
            <w:shd w:val="clear" w:color="auto" w:fill="F2F2F2"/>
            <w:vAlign w:val="bottom"/>
          </w:tcPr>
          <w:p w14:paraId="7E764726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Trees of low quality with an estimated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1A946E1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5" w:type="pct"/>
            <w:shd w:val="clear" w:color="auto" w:fill="F2F2F2"/>
            <w:vAlign w:val="bottom"/>
          </w:tcPr>
          <w:p w14:paraId="4B508122" w14:textId="77777777" w:rsidR="00436D9F" w:rsidRDefault="00436D9F" w:rsidP="00436D9F">
            <w:pPr>
              <w:spacing w:line="218" w:lineRule="exact"/>
              <w:ind w:right="130"/>
              <w:rPr>
                <w:sz w:val="18"/>
              </w:rPr>
            </w:pPr>
            <w:r>
              <w:rPr>
                <w:sz w:val="18"/>
              </w:rPr>
              <w:t>Unremarkable trees of very limited merit or such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6A76DD3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4" w:type="pct"/>
            <w:shd w:val="clear" w:color="auto" w:fill="F2F2F2"/>
            <w:vAlign w:val="bottom"/>
          </w:tcPr>
          <w:p w14:paraId="6D10E449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without this conferring on them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3C12C0E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95" w:type="pct"/>
            <w:shd w:val="clear" w:color="auto" w:fill="F2F2F2"/>
            <w:vAlign w:val="bottom"/>
          </w:tcPr>
          <w:p w14:paraId="367F257A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Trees with no material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46CD7EB4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5" w:type="pct"/>
            <w:vMerge w:val="restart"/>
            <w:shd w:val="clear" w:color="auto" w:fill="F2F2F2"/>
            <w:vAlign w:val="bottom"/>
          </w:tcPr>
          <w:p w14:paraId="5482A0DF" w14:textId="77777777" w:rsidR="00436D9F" w:rsidRDefault="00436D9F" w:rsidP="00436D9F">
            <w:pPr>
              <w:spacing w:line="0" w:lineRule="atLeast"/>
              <w:ind w:left="380"/>
              <w:rPr>
                <w:b/>
                <w:sz w:val="18"/>
              </w:rPr>
            </w:pPr>
            <w:r>
              <w:rPr>
                <w:b/>
                <w:sz w:val="18"/>
              </w:rPr>
              <w:t>Grey</w:t>
            </w:r>
          </w:p>
        </w:tc>
        <w:tc>
          <w:tcPr>
            <w:tcW w:w="32" w:type="pct"/>
            <w:shd w:val="clear" w:color="auto" w:fill="F2F2F2"/>
            <w:vAlign w:val="bottom"/>
          </w:tcPr>
          <w:p w14:paraId="326270EA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36D9F" w14:paraId="60076500" w14:textId="77777777" w:rsidTr="00436D9F">
        <w:trPr>
          <w:trHeight w:val="221"/>
        </w:trPr>
        <w:tc>
          <w:tcPr>
            <w:tcW w:w="6" w:type="pct"/>
            <w:shd w:val="clear" w:color="auto" w:fill="auto"/>
            <w:vAlign w:val="bottom"/>
          </w:tcPr>
          <w:p w14:paraId="6479466F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1B8FF48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19" w:type="pct"/>
            <w:shd w:val="clear" w:color="auto" w:fill="F2F2F2"/>
            <w:vAlign w:val="bottom"/>
          </w:tcPr>
          <w:p w14:paraId="7CA3CD14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remaining life expectancy of at least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32FF7EC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5" w:type="pct"/>
            <w:shd w:val="clear" w:color="auto" w:fill="F2F2F2"/>
            <w:vAlign w:val="bottom"/>
          </w:tcPr>
          <w:p w14:paraId="0EAEDA7B" w14:textId="77777777" w:rsidR="00436D9F" w:rsidRDefault="00436D9F" w:rsidP="00436D9F">
            <w:pPr>
              <w:spacing w:line="0" w:lineRule="atLeast"/>
              <w:ind w:right="150"/>
              <w:rPr>
                <w:sz w:val="18"/>
              </w:rPr>
            </w:pPr>
            <w:r>
              <w:rPr>
                <w:sz w:val="18"/>
              </w:rPr>
              <w:t>impaired condition that they do not qualify in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650059C7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4" w:type="pct"/>
            <w:shd w:val="clear" w:color="auto" w:fill="F2F2F2"/>
            <w:vAlign w:val="bottom"/>
          </w:tcPr>
          <w:p w14:paraId="598110DE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significantly greater collective landscape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4770EBDD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5" w:type="pct"/>
            <w:shd w:val="clear" w:color="auto" w:fill="F2F2F2"/>
            <w:vAlign w:val="bottom"/>
          </w:tcPr>
          <w:p w14:paraId="5215679C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conservation or other cultural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1A349BD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5" w:type="pct"/>
            <w:vMerge/>
            <w:shd w:val="clear" w:color="auto" w:fill="F2F2F2"/>
            <w:vAlign w:val="bottom"/>
          </w:tcPr>
          <w:p w14:paraId="6F4B94F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419DDBD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36D9F" w14:paraId="7E78C099" w14:textId="77777777" w:rsidTr="00436D9F">
        <w:trPr>
          <w:trHeight w:val="218"/>
        </w:trPr>
        <w:tc>
          <w:tcPr>
            <w:tcW w:w="6" w:type="pct"/>
            <w:shd w:val="clear" w:color="auto" w:fill="auto"/>
            <w:vAlign w:val="bottom"/>
          </w:tcPr>
          <w:p w14:paraId="16BA9D0D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1027AC5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19" w:type="pct"/>
            <w:shd w:val="clear" w:color="auto" w:fill="F2F2F2"/>
            <w:vAlign w:val="bottom"/>
          </w:tcPr>
          <w:p w14:paraId="5D0BCE1D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10 years, or young trees with a stem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28EF0B1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5" w:type="pct"/>
            <w:shd w:val="clear" w:color="auto" w:fill="F2F2F2"/>
            <w:vAlign w:val="bottom"/>
          </w:tcPr>
          <w:p w14:paraId="758897E3" w14:textId="77777777" w:rsidR="00436D9F" w:rsidRDefault="00436D9F" w:rsidP="00436D9F">
            <w:pPr>
              <w:spacing w:line="218" w:lineRule="exact"/>
              <w:ind w:right="150"/>
              <w:rPr>
                <w:sz w:val="18"/>
              </w:rPr>
            </w:pPr>
            <w:r>
              <w:rPr>
                <w:sz w:val="18"/>
              </w:rPr>
              <w:t>higher categories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1437E451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4" w:type="pct"/>
            <w:shd w:val="clear" w:color="auto" w:fill="F2F2F2"/>
            <w:vAlign w:val="bottom"/>
          </w:tcPr>
          <w:p w14:paraId="3F3EACDA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value; and/or trees offering low or only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6279EE3A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95" w:type="pct"/>
            <w:shd w:val="clear" w:color="auto" w:fill="F2F2F2"/>
            <w:vAlign w:val="bottom"/>
          </w:tcPr>
          <w:p w14:paraId="7AB50866" w14:textId="77777777" w:rsidR="00436D9F" w:rsidRDefault="00436D9F" w:rsidP="00436D9F">
            <w:pPr>
              <w:spacing w:line="218" w:lineRule="exact"/>
              <w:rPr>
                <w:sz w:val="18"/>
              </w:rPr>
            </w:pPr>
            <w:r>
              <w:rPr>
                <w:sz w:val="18"/>
              </w:rPr>
              <w:t>value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0E102F6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5" w:type="pct"/>
            <w:shd w:val="clear" w:color="auto" w:fill="F2F2F2"/>
            <w:vAlign w:val="bottom"/>
          </w:tcPr>
          <w:p w14:paraId="1DF6A60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1A4C5C2C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436D9F" w14:paraId="41B407BE" w14:textId="77777777" w:rsidTr="00436D9F">
        <w:trPr>
          <w:trHeight w:val="235"/>
        </w:trPr>
        <w:tc>
          <w:tcPr>
            <w:tcW w:w="6" w:type="pct"/>
            <w:shd w:val="clear" w:color="auto" w:fill="auto"/>
            <w:vAlign w:val="bottom"/>
          </w:tcPr>
          <w:p w14:paraId="7981ABC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7EA72D2E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pct"/>
            <w:shd w:val="clear" w:color="auto" w:fill="F2F2F2"/>
            <w:vAlign w:val="bottom"/>
          </w:tcPr>
          <w:p w14:paraId="6E7D39B7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diameter below 150 mm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551C12FF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5" w:type="pct"/>
            <w:shd w:val="clear" w:color="auto" w:fill="F2F2F2"/>
            <w:vAlign w:val="bottom"/>
          </w:tcPr>
          <w:p w14:paraId="3111A1A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" w:type="pct"/>
            <w:shd w:val="clear" w:color="auto" w:fill="F2F2F2"/>
            <w:vAlign w:val="bottom"/>
          </w:tcPr>
          <w:p w14:paraId="0C73FF95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4" w:type="pct"/>
            <w:shd w:val="clear" w:color="auto" w:fill="F2F2F2"/>
            <w:vAlign w:val="bottom"/>
          </w:tcPr>
          <w:p w14:paraId="59209E2A" w14:textId="77777777" w:rsidR="00436D9F" w:rsidRDefault="00436D9F" w:rsidP="00436D9F">
            <w:pPr>
              <w:spacing w:line="0" w:lineRule="atLeast"/>
              <w:rPr>
                <w:sz w:val="18"/>
              </w:rPr>
            </w:pPr>
            <w:r>
              <w:rPr>
                <w:sz w:val="18"/>
              </w:rPr>
              <w:t>temporary/transient landscape benefits</w:t>
            </w:r>
          </w:p>
        </w:tc>
        <w:tc>
          <w:tcPr>
            <w:tcW w:w="71" w:type="pct"/>
            <w:shd w:val="clear" w:color="auto" w:fill="F2F2F2"/>
            <w:vAlign w:val="bottom"/>
          </w:tcPr>
          <w:p w14:paraId="5360A373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95" w:type="pct"/>
            <w:shd w:val="clear" w:color="auto" w:fill="F2F2F2"/>
            <w:vAlign w:val="bottom"/>
          </w:tcPr>
          <w:p w14:paraId="3D6B45B9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1" w:type="pct"/>
            <w:shd w:val="clear" w:color="auto" w:fill="F2F2F2"/>
            <w:vAlign w:val="bottom"/>
          </w:tcPr>
          <w:p w14:paraId="575EA6F8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5" w:type="pct"/>
            <w:shd w:val="clear" w:color="auto" w:fill="F2F2F2"/>
            <w:vAlign w:val="bottom"/>
          </w:tcPr>
          <w:p w14:paraId="65384CFC" w14:textId="77777777" w:rsidR="00436D9F" w:rsidRDefault="00436D9F" w:rsidP="00436D9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3BEE5808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36D9F" w14:paraId="7A03316E" w14:textId="77777777" w:rsidTr="00436D9F">
        <w:trPr>
          <w:trHeight w:val="194"/>
        </w:trPr>
        <w:tc>
          <w:tcPr>
            <w:tcW w:w="6" w:type="pct"/>
            <w:shd w:val="clear" w:color="auto" w:fill="auto"/>
            <w:vAlign w:val="bottom"/>
          </w:tcPr>
          <w:p w14:paraId="3299DFE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542ED57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19" w:type="pct"/>
            <w:shd w:val="clear" w:color="auto" w:fill="F2F2F2"/>
            <w:vAlign w:val="bottom"/>
          </w:tcPr>
          <w:p w14:paraId="23C01371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" w:type="pct"/>
            <w:shd w:val="clear" w:color="auto" w:fill="F2F2F2"/>
            <w:vAlign w:val="bottom"/>
          </w:tcPr>
          <w:p w14:paraId="1AB6AE65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5" w:type="pct"/>
            <w:shd w:val="clear" w:color="auto" w:fill="F2F2F2"/>
            <w:vAlign w:val="bottom"/>
          </w:tcPr>
          <w:p w14:paraId="6D4D1216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" w:type="pct"/>
            <w:shd w:val="clear" w:color="auto" w:fill="F2F2F2"/>
            <w:vAlign w:val="bottom"/>
          </w:tcPr>
          <w:p w14:paraId="40BBB51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4" w:type="pct"/>
            <w:shd w:val="clear" w:color="auto" w:fill="F2F2F2"/>
            <w:vAlign w:val="bottom"/>
          </w:tcPr>
          <w:p w14:paraId="7C1E8712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" w:type="pct"/>
            <w:shd w:val="clear" w:color="auto" w:fill="F2F2F2"/>
            <w:vAlign w:val="bottom"/>
          </w:tcPr>
          <w:p w14:paraId="3A30B054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5" w:type="pct"/>
            <w:shd w:val="clear" w:color="auto" w:fill="F2F2F2"/>
            <w:vAlign w:val="bottom"/>
          </w:tcPr>
          <w:p w14:paraId="78E96AD7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" w:type="pct"/>
            <w:shd w:val="clear" w:color="auto" w:fill="F2F2F2"/>
            <w:vAlign w:val="bottom"/>
          </w:tcPr>
          <w:p w14:paraId="2DB4C2A0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5" w:type="pct"/>
            <w:shd w:val="clear" w:color="auto" w:fill="F2F2F2"/>
            <w:vAlign w:val="bottom"/>
          </w:tcPr>
          <w:p w14:paraId="0A9B4C2B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" w:type="pct"/>
            <w:shd w:val="clear" w:color="auto" w:fill="F2F2F2"/>
            <w:vAlign w:val="bottom"/>
          </w:tcPr>
          <w:p w14:paraId="02C5D183" w14:textId="77777777" w:rsidR="00436D9F" w:rsidRDefault="00436D9F" w:rsidP="006407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678C348F" w14:textId="77777777" w:rsidR="00436D9F" w:rsidRDefault="00436D9F">
      <w:pPr>
        <w:spacing w:line="293" w:lineRule="exact"/>
        <w:rPr>
          <w:rFonts w:ascii="Times New Roman" w:eastAsia="Times New Roman" w:hAnsi="Times New Roman"/>
        </w:rPr>
      </w:pPr>
    </w:p>
    <w:p w14:paraId="08C93C93" w14:textId="77777777" w:rsidR="00436D9F" w:rsidRDefault="00436D9F">
      <w:pPr>
        <w:spacing w:line="29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2B259916" w14:textId="77777777" w:rsidR="006407D2" w:rsidRDefault="006407D2">
      <w:pPr>
        <w:spacing w:line="0" w:lineRule="atLeast"/>
        <w:ind w:right="38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KEY</w:t>
      </w:r>
    </w:p>
    <w:p w14:paraId="5C6EB7FC" w14:textId="77777777" w:rsidR="006407D2" w:rsidRDefault="006407D2">
      <w:pPr>
        <w:spacing w:line="200" w:lineRule="exact"/>
        <w:rPr>
          <w:rFonts w:ascii="Times New Roman" w:eastAsia="Times New Roman" w:hAnsi="Times New Roman"/>
        </w:rPr>
      </w:pPr>
    </w:p>
    <w:p w14:paraId="1E9513F8" w14:textId="77777777" w:rsidR="006407D2" w:rsidRDefault="006407D2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20"/>
        <w:gridCol w:w="540"/>
        <w:gridCol w:w="700"/>
        <w:gridCol w:w="620"/>
        <w:gridCol w:w="500"/>
        <w:gridCol w:w="500"/>
        <w:gridCol w:w="500"/>
        <w:gridCol w:w="500"/>
        <w:gridCol w:w="640"/>
        <w:gridCol w:w="520"/>
        <w:gridCol w:w="600"/>
        <w:gridCol w:w="620"/>
        <w:gridCol w:w="3800"/>
        <w:gridCol w:w="1840"/>
        <w:gridCol w:w="740"/>
      </w:tblGrid>
      <w:tr w:rsidR="006407D2" w14:paraId="55E32BAE" w14:textId="77777777">
        <w:trPr>
          <w:trHeight w:val="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82BC744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Tree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288620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5269192" w14:textId="77777777" w:rsidR="006407D2" w:rsidRDefault="006407D2">
            <w:pPr>
              <w:spacing w:line="0" w:lineRule="atLeast"/>
              <w:ind w:left="1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Hgt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3AB69C1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Dia. @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3204D12E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DD990CC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CS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E94E011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CS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064ACB0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CS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141C4D6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CS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3292AF9" w14:textId="77777777" w:rsidR="006407D2" w:rsidRDefault="006407D2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ER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D62552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3069393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FC5E055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53BEA6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69D57BA" w14:textId="77777777" w:rsidR="006407D2" w:rsidRDefault="006407D2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Proposed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D3B456D" w14:textId="77777777" w:rsidR="006407D2" w:rsidRDefault="006407D2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BS</w:t>
            </w:r>
          </w:p>
        </w:tc>
      </w:tr>
      <w:tr w:rsidR="006407D2" w14:paraId="19C39E8C" w14:textId="77777777">
        <w:trPr>
          <w:trHeight w:val="32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70F9E3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D34411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8B2359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7BFF10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98D577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E61D24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9CD3B1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160FC3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0B94EA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00B5A1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E8C4D7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784CD0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CB9AC7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A19B91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7DF07E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23F844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07D2" w14:paraId="1A4E67C0" w14:textId="77777777">
        <w:trPr>
          <w:trHeight w:val="9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0A61E2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FDF87F8" w14:textId="77777777" w:rsidR="006407D2" w:rsidRDefault="006407D2">
            <w:pPr>
              <w:spacing w:line="0" w:lineRule="atLeast"/>
              <w:ind w:left="640"/>
              <w:rPr>
                <w:b/>
                <w:sz w:val="16"/>
              </w:rPr>
            </w:pPr>
            <w:r>
              <w:rPr>
                <w:b/>
                <w:sz w:val="16"/>
              </w:rPr>
              <w:t>Species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D70321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43DE762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1.5m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5E2645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92FE086" w14:textId="77777777" w:rsidR="006407D2" w:rsidRDefault="006407D2">
            <w:pPr>
              <w:spacing w:line="0" w:lineRule="atLeast"/>
              <w:jc w:val="center"/>
              <w:rPr>
                <w:b/>
                <w:w w:val="94"/>
                <w:sz w:val="16"/>
              </w:rPr>
            </w:pPr>
            <w:r>
              <w:rPr>
                <w:b/>
                <w:w w:val="94"/>
                <w:sz w:val="16"/>
              </w:rPr>
              <w:t>N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CC5781B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E9D6E5C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89FB55B" w14:textId="77777777" w:rsidR="006407D2" w:rsidRDefault="006407D2">
            <w:pPr>
              <w:spacing w:line="0" w:lineRule="atLeast"/>
              <w:jc w:val="center"/>
              <w:rPr>
                <w:b/>
                <w:w w:val="96"/>
                <w:sz w:val="16"/>
              </w:rPr>
            </w:pPr>
            <w:r>
              <w:rPr>
                <w:b/>
                <w:w w:val="96"/>
                <w:sz w:val="16"/>
              </w:rPr>
              <w:t>W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1FD60A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072364C" w14:textId="77777777" w:rsidR="006407D2" w:rsidRDefault="006407D2">
            <w:pPr>
              <w:spacing w:line="0" w:lineRule="atLeast"/>
              <w:ind w:left="1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Vig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899C19A" w14:textId="77777777" w:rsidR="006407D2" w:rsidRDefault="006407D2">
            <w:pPr>
              <w:spacing w:line="0" w:lineRule="atLeas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DA4E91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A8E0CE4" w14:textId="77777777" w:rsidR="006407D2" w:rsidRDefault="006407D2">
            <w:pPr>
              <w:spacing w:line="0" w:lineRule="atLeast"/>
              <w:ind w:left="1500"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69146E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E597E4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407D2" w14:paraId="63B3428F" w14:textId="77777777">
        <w:trPr>
          <w:trHeight w:val="195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CEEF130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5A7A05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AC01F80" w14:textId="77777777" w:rsidR="006407D2" w:rsidRDefault="006407D2">
            <w:pPr>
              <w:spacing w:line="0" w:lineRule="atLeas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(m)</w:t>
            </w: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78533D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C2182E3" w14:textId="77777777" w:rsidR="006407D2" w:rsidRDefault="006407D2">
            <w:pPr>
              <w:spacing w:line="0" w:lineRule="atLeast"/>
              <w:jc w:val="center"/>
              <w:rPr>
                <w:b/>
                <w:w w:val="98"/>
                <w:sz w:val="16"/>
              </w:rPr>
            </w:pPr>
            <w:r>
              <w:rPr>
                <w:b/>
                <w:w w:val="98"/>
                <w:sz w:val="16"/>
              </w:rPr>
              <w:t>of stems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CA70D8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FBE4CA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28EA7D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5CA87E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5CD633F" w14:textId="77777777" w:rsidR="006407D2" w:rsidRDefault="006407D2">
            <w:pPr>
              <w:spacing w:line="0" w:lineRule="atLeast"/>
              <w:ind w:left="220"/>
              <w:rPr>
                <w:b/>
                <w:sz w:val="16"/>
              </w:rPr>
            </w:pPr>
            <w:r>
              <w:rPr>
                <w:b/>
                <w:sz w:val="16"/>
              </w:rPr>
              <w:t>CY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36531B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C3029E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EC4F54F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503C8E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D3FA475" w14:textId="77777777" w:rsidR="006407D2" w:rsidRDefault="006407D2">
            <w:pPr>
              <w:spacing w:line="0" w:lineRule="atLeast"/>
              <w:jc w:val="center"/>
              <w:rPr>
                <w:b/>
                <w:w w:val="97"/>
                <w:sz w:val="16"/>
              </w:rPr>
            </w:pPr>
            <w:r>
              <w:rPr>
                <w:b/>
                <w:w w:val="97"/>
                <w:sz w:val="16"/>
              </w:rPr>
              <w:t>Works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D94E21D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</w:t>
            </w:r>
          </w:p>
        </w:tc>
      </w:tr>
      <w:tr w:rsidR="006407D2" w14:paraId="1C044D9A" w14:textId="77777777">
        <w:trPr>
          <w:trHeight w:val="12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F0D417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A96349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F6BAF1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127D37B" w14:textId="77777777" w:rsidR="006407D2" w:rsidRDefault="006407D2">
            <w:pPr>
              <w:spacing w:line="0" w:lineRule="atLeast"/>
              <w:jc w:val="center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(mm)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FE8C0E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F3DC9CB" w14:textId="77777777" w:rsidR="006407D2" w:rsidRDefault="006407D2">
            <w:pPr>
              <w:spacing w:line="0" w:lineRule="atLeast"/>
              <w:jc w:val="center"/>
              <w:rPr>
                <w:b/>
                <w:w w:val="95"/>
                <w:sz w:val="16"/>
              </w:rPr>
            </w:pPr>
            <w:r>
              <w:rPr>
                <w:b/>
                <w:w w:val="95"/>
                <w:sz w:val="16"/>
              </w:rPr>
              <w:t>(m)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0734EA2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29C672E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(m)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52F30BE" w14:textId="77777777" w:rsidR="006407D2" w:rsidRDefault="006407D2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(m)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E6DCB7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523FB1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06446E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200991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BFE797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C86060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CA2C8F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407D2" w14:paraId="12A2C48F" w14:textId="77777777">
        <w:trPr>
          <w:trHeight w:val="8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C21C45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6753A2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A45E02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25B467F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5066DD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2B0A08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3D0B499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7511F01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4C341624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5424C0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5B6C7AE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BB46E4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03F84D2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7B4883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13DB796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F3F3F3"/>
            <w:vAlign w:val="bottom"/>
          </w:tcPr>
          <w:p w14:paraId="65CD5E2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407D2" w14:paraId="57C38D46" w14:textId="77777777">
        <w:trPr>
          <w:trHeight w:val="15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95B5E1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136794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1D713C5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631E664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0457E7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2512681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E2F01C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7C652D6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508C968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3C776A1F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C2F002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4224B5C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55F3BB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1827E7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063ABB2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14:paraId="1629AC4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14:paraId="040F90B4" w14:textId="77777777" w:rsidR="006407D2" w:rsidRDefault="006407D2">
      <w:pPr>
        <w:spacing w:line="200" w:lineRule="exact"/>
        <w:rPr>
          <w:rFonts w:ascii="Times New Roman" w:eastAsia="Times New Roman" w:hAnsi="Times New Roman"/>
        </w:rPr>
      </w:pPr>
    </w:p>
    <w:p w14:paraId="642F0003" w14:textId="77777777" w:rsidR="006407D2" w:rsidRDefault="006407D2">
      <w:pPr>
        <w:spacing w:line="223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40"/>
        <w:gridCol w:w="900"/>
        <w:gridCol w:w="9640"/>
      </w:tblGrid>
      <w:tr w:rsidR="006407D2" w14:paraId="4394474F" w14:textId="77777777">
        <w:trPr>
          <w:trHeight w:val="249"/>
        </w:trPr>
        <w:tc>
          <w:tcPr>
            <w:tcW w:w="1720" w:type="dxa"/>
            <w:shd w:val="clear" w:color="auto" w:fill="auto"/>
            <w:vAlign w:val="bottom"/>
          </w:tcPr>
          <w:p w14:paraId="7A205CE3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Tree No.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6985C9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5E24C487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Tree number identified on copy of Tree Survey Drawing</w:t>
            </w:r>
          </w:p>
        </w:tc>
      </w:tr>
      <w:tr w:rsidR="006407D2" w14:paraId="27C51275" w14:textId="77777777">
        <w:trPr>
          <w:trHeight w:val="439"/>
        </w:trPr>
        <w:tc>
          <w:tcPr>
            <w:tcW w:w="1720" w:type="dxa"/>
            <w:shd w:val="clear" w:color="auto" w:fill="auto"/>
            <w:vAlign w:val="bottom"/>
          </w:tcPr>
          <w:p w14:paraId="2A807A7E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Species: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DE7F09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6606A3C1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Common/English name</w:t>
            </w:r>
          </w:p>
        </w:tc>
      </w:tr>
      <w:tr w:rsidR="006407D2" w14:paraId="40BE70CE" w14:textId="77777777">
        <w:trPr>
          <w:trHeight w:val="439"/>
        </w:trPr>
        <w:tc>
          <w:tcPr>
            <w:tcW w:w="1720" w:type="dxa"/>
            <w:shd w:val="clear" w:color="auto" w:fill="auto"/>
            <w:vAlign w:val="bottom"/>
          </w:tcPr>
          <w:p w14:paraId="4E61E932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Hgt</w:t>
            </w:r>
            <w:proofErr w:type="spellEnd"/>
            <w:r>
              <w:rPr>
                <w:b/>
                <w:sz w:val="18"/>
              </w:rPr>
              <w:t xml:space="preserve"> (m)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D3C0313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224EB690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Height of tree (measured to nearest whole metre)</w:t>
            </w:r>
          </w:p>
        </w:tc>
      </w:tr>
      <w:tr w:rsidR="006407D2" w14:paraId="735559ED" w14:textId="77777777">
        <w:trPr>
          <w:trHeight w:val="439"/>
        </w:trPr>
        <w:tc>
          <w:tcPr>
            <w:tcW w:w="1720" w:type="dxa"/>
            <w:shd w:val="clear" w:color="auto" w:fill="auto"/>
            <w:vAlign w:val="bottom"/>
          </w:tcPr>
          <w:p w14:paraId="64FA550B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Dia</w:t>
            </w:r>
            <w:proofErr w:type="spellEnd"/>
            <w:r>
              <w:rPr>
                <w:b/>
                <w:sz w:val="18"/>
              </w:rPr>
              <w:t xml:space="preserve"> @ 1.5m (mm)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29D686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1BBB165B" w14:textId="77777777" w:rsidR="006407D2" w:rsidRDefault="006407D2">
            <w:pPr>
              <w:spacing w:line="0" w:lineRule="atLeast"/>
              <w:ind w:left="320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Diameter of stem/trunk measured (in mm) at 1.5 metres above ground level (or immediately above the root flare for multi-stemmed trees).</w:t>
            </w:r>
          </w:p>
        </w:tc>
      </w:tr>
      <w:tr w:rsidR="006407D2" w14:paraId="056AD7E6" w14:textId="77777777">
        <w:trPr>
          <w:trHeight w:val="439"/>
        </w:trPr>
        <w:tc>
          <w:tcPr>
            <w:tcW w:w="1720" w:type="dxa"/>
            <w:shd w:val="clear" w:color="auto" w:fill="auto"/>
            <w:vAlign w:val="bottom"/>
          </w:tcPr>
          <w:p w14:paraId="2C67D422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No. of stems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2641D9B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474A389E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Number of stems</w:t>
            </w:r>
          </w:p>
        </w:tc>
      </w:tr>
      <w:tr w:rsidR="006407D2" w14:paraId="40F68835" w14:textId="77777777">
        <w:trPr>
          <w:trHeight w:val="442"/>
        </w:trPr>
        <w:tc>
          <w:tcPr>
            <w:tcW w:w="1720" w:type="dxa"/>
            <w:shd w:val="clear" w:color="auto" w:fill="auto"/>
            <w:vAlign w:val="bottom"/>
          </w:tcPr>
          <w:p w14:paraId="6EE94581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Crown Spread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61C537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07BB8C00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Maximum branch extent measured at the four compass points</w:t>
            </w:r>
          </w:p>
        </w:tc>
      </w:tr>
      <w:tr w:rsidR="006407D2" w14:paraId="76A7EC81" w14:textId="77777777">
        <w:trPr>
          <w:trHeight w:val="439"/>
        </w:trPr>
        <w:tc>
          <w:tcPr>
            <w:tcW w:w="1720" w:type="dxa"/>
            <w:shd w:val="clear" w:color="auto" w:fill="auto"/>
            <w:vAlign w:val="bottom"/>
          </w:tcPr>
          <w:p w14:paraId="4CD43989" w14:textId="77777777" w:rsidR="006407D2" w:rsidRDefault="006407D2">
            <w:pPr>
              <w:spacing w:line="0" w:lineRule="atLeast"/>
              <w:rPr>
                <w:sz w:val="18"/>
              </w:rPr>
            </w:pPr>
            <w:r>
              <w:rPr>
                <w:b/>
                <w:sz w:val="18"/>
              </w:rPr>
              <w:t>ERCY</w:t>
            </w:r>
            <w:r>
              <w:rPr>
                <w:sz w:val="18"/>
              </w:rPr>
              <w:t>: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04B0264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74B8F550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Estimated Remaining Contribution in Years</w:t>
            </w:r>
          </w:p>
        </w:tc>
      </w:tr>
      <w:tr w:rsidR="006407D2" w14:paraId="35BC17E4" w14:textId="77777777">
        <w:trPr>
          <w:trHeight w:val="411"/>
        </w:trPr>
        <w:tc>
          <w:tcPr>
            <w:tcW w:w="1720" w:type="dxa"/>
            <w:shd w:val="clear" w:color="auto" w:fill="auto"/>
            <w:vAlign w:val="bottom"/>
          </w:tcPr>
          <w:p w14:paraId="2329072D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Vigour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8051BF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0FC686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333FE835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</w:tr>
      <w:tr w:rsidR="006407D2" w14:paraId="665FFC3C" w14:textId="77777777">
        <w:trPr>
          <w:trHeight w:val="221"/>
        </w:trPr>
        <w:tc>
          <w:tcPr>
            <w:tcW w:w="1720" w:type="dxa"/>
            <w:shd w:val="clear" w:color="auto" w:fill="auto"/>
            <w:vAlign w:val="bottom"/>
          </w:tcPr>
          <w:p w14:paraId="0BED491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91ABBB9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A0680D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01C464E9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Fair</w:t>
            </w:r>
          </w:p>
        </w:tc>
      </w:tr>
      <w:tr w:rsidR="006407D2" w14:paraId="7E904510" w14:textId="77777777">
        <w:trPr>
          <w:trHeight w:val="218"/>
        </w:trPr>
        <w:tc>
          <w:tcPr>
            <w:tcW w:w="1720" w:type="dxa"/>
            <w:shd w:val="clear" w:color="auto" w:fill="auto"/>
            <w:vAlign w:val="bottom"/>
          </w:tcPr>
          <w:p w14:paraId="0B5C7AF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5E686A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7C7EF70" w14:textId="77777777" w:rsidR="006407D2" w:rsidRDefault="006407D2">
            <w:pPr>
              <w:spacing w:line="218" w:lineRule="exact"/>
              <w:ind w:left="320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3C395575" w14:textId="77777777" w:rsidR="006407D2" w:rsidRDefault="006407D2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Low</w:t>
            </w:r>
          </w:p>
        </w:tc>
      </w:tr>
      <w:tr w:rsidR="006407D2" w14:paraId="0AF1AA6B" w14:textId="77777777">
        <w:trPr>
          <w:trHeight w:val="241"/>
        </w:trPr>
        <w:tc>
          <w:tcPr>
            <w:tcW w:w="1720" w:type="dxa"/>
            <w:shd w:val="clear" w:color="auto" w:fill="auto"/>
            <w:vAlign w:val="bottom"/>
          </w:tcPr>
          <w:p w14:paraId="7FB675A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5CCE88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0160ED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5CF054CA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Dead</w:t>
            </w:r>
          </w:p>
        </w:tc>
      </w:tr>
      <w:tr w:rsidR="006407D2" w14:paraId="714B6DAE" w14:textId="77777777">
        <w:trPr>
          <w:trHeight w:val="419"/>
        </w:trPr>
        <w:tc>
          <w:tcPr>
            <w:tcW w:w="1720" w:type="dxa"/>
            <w:shd w:val="clear" w:color="auto" w:fill="auto"/>
            <w:vAlign w:val="bottom"/>
          </w:tcPr>
          <w:p w14:paraId="742386F6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1FD7F2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5030741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203A2288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</w:tr>
      <w:tr w:rsidR="006407D2" w14:paraId="53B67006" w14:textId="77777777">
        <w:trPr>
          <w:trHeight w:val="221"/>
        </w:trPr>
        <w:tc>
          <w:tcPr>
            <w:tcW w:w="1720" w:type="dxa"/>
            <w:shd w:val="clear" w:color="auto" w:fill="auto"/>
            <w:vAlign w:val="bottom"/>
          </w:tcPr>
          <w:p w14:paraId="75BBA7D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B22D83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2CDB296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684900F4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Fair</w:t>
            </w:r>
          </w:p>
        </w:tc>
      </w:tr>
      <w:tr w:rsidR="006407D2" w14:paraId="5B9DF3C4" w14:textId="77777777">
        <w:trPr>
          <w:trHeight w:val="218"/>
        </w:trPr>
        <w:tc>
          <w:tcPr>
            <w:tcW w:w="1720" w:type="dxa"/>
            <w:shd w:val="clear" w:color="auto" w:fill="auto"/>
            <w:vAlign w:val="bottom"/>
          </w:tcPr>
          <w:p w14:paraId="18F478C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5CA925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75D9701" w14:textId="77777777" w:rsidR="006407D2" w:rsidRDefault="006407D2">
            <w:pPr>
              <w:spacing w:line="218" w:lineRule="exact"/>
              <w:ind w:left="320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5C76FB92" w14:textId="77777777" w:rsidR="006407D2" w:rsidRDefault="006407D2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6407D2" w14:paraId="12F735F6" w14:textId="77777777">
        <w:trPr>
          <w:trHeight w:val="241"/>
        </w:trPr>
        <w:tc>
          <w:tcPr>
            <w:tcW w:w="1720" w:type="dxa"/>
            <w:shd w:val="clear" w:color="auto" w:fill="auto"/>
            <w:vAlign w:val="bottom"/>
          </w:tcPr>
          <w:p w14:paraId="559D9D57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AA9E51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2C6EFC4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24E8D319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Dead</w:t>
            </w:r>
          </w:p>
        </w:tc>
      </w:tr>
      <w:tr w:rsidR="006407D2" w14:paraId="335CF637" w14:textId="77777777">
        <w:trPr>
          <w:trHeight w:val="419"/>
        </w:trPr>
        <w:tc>
          <w:tcPr>
            <w:tcW w:w="1720" w:type="dxa"/>
            <w:shd w:val="clear" w:color="auto" w:fill="auto"/>
            <w:vAlign w:val="bottom"/>
          </w:tcPr>
          <w:p w14:paraId="30DDDA9C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Age Class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A186E02" w14:textId="77777777" w:rsidR="006407D2" w:rsidRDefault="006407D2">
            <w:pPr>
              <w:spacing w:line="0" w:lineRule="atLeast"/>
              <w:ind w:left="44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6412CAD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Young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2D5BBC8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07D2" w14:paraId="20C27EC5" w14:textId="77777777">
        <w:trPr>
          <w:trHeight w:val="218"/>
        </w:trPr>
        <w:tc>
          <w:tcPr>
            <w:tcW w:w="1720" w:type="dxa"/>
            <w:shd w:val="clear" w:color="auto" w:fill="auto"/>
            <w:vAlign w:val="bottom"/>
          </w:tcPr>
          <w:p w14:paraId="105E6E08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1AFD86A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20E1421" w14:textId="77777777" w:rsidR="006407D2" w:rsidRDefault="006407D2">
            <w:pPr>
              <w:spacing w:line="218" w:lineRule="exact"/>
              <w:ind w:left="320"/>
              <w:rPr>
                <w:sz w:val="18"/>
              </w:rPr>
            </w:pPr>
            <w:r>
              <w:rPr>
                <w:sz w:val="18"/>
              </w:rPr>
              <w:t>SM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1127039E" w14:textId="77777777" w:rsidR="006407D2" w:rsidRDefault="006407D2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Semi-mature</w:t>
            </w:r>
          </w:p>
        </w:tc>
      </w:tr>
      <w:tr w:rsidR="006407D2" w14:paraId="606D7AC5" w14:textId="77777777">
        <w:trPr>
          <w:trHeight w:val="221"/>
        </w:trPr>
        <w:tc>
          <w:tcPr>
            <w:tcW w:w="1720" w:type="dxa"/>
            <w:shd w:val="clear" w:color="auto" w:fill="auto"/>
            <w:vAlign w:val="bottom"/>
          </w:tcPr>
          <w:p w14:paraId="6086122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27319B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AD65A1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EM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6B20B285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Early mature</w:t>
            </w:r>
          </w:p>
        </w:tc>
      </w:tr>
      <w:tr w:rsidR="006407D2" w14:paraId="54E5C103" w14:textId="77777777">
        <w:trPr>
          <w:trHeight w:val="218"/>
        </w:trPr>
        <w:tc>
          <w:tcPr>
            <w:tcW w:w="1720" w:type="dxa"/>
            <w:shd w:val="clear" w:color="auto" w:fill="auto"/>
            <w:vAlign w:val="bottom"/>
          </w:tcPr>
          <w:p w14:paraId="630BCB7B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68A0772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4C917C" w14:textId="77777777" w:rsidR="006407D2" w:rsidRDefault="006407D2">
            <w:pPr>
              <w:spacing w:line="218" w:lineRule="exact"/>
              <w:ind w:left="320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7C75F931" w14:textId="77777777" w:rsidR="006407D2" w:rsidRDefault="006407D2">
            <w:pPr>
              <w:spacing w:line="218" w:lineRule="exact"/>
              <w:ind w:left="140"/>
              <w:rPr>
                <w:sz w:val="18"/>
              </w:rPr>
            </w:pPr>
            <w:r>
              <w:rPr>
                <w:sz w:val="18"/>
              </w:rPr>
              <w:t>Mature</w:t>
            </w:r>
          </w:p>
        </w:tc>
      </w:tr>
      <w:tr w:rsidR="006407D2" w14:paraId="170C8146" w14:textId="77777777">
        <w:trPr>
          <w:trHeight w:val="221"/>
        </w:trPr>
        <w:tc>
          <w:tcPr>
            <w:tcW w:w="1720" w:type="dxa"/>
            <w:shd w:val="clear" w:color="auto" w:fill="auto"/>
            <w:vAlign w:val="bottom"/>
          </w:tcPr>
          <w:p w14:paraId="0D2A85CE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35BF10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3A4E11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OM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7CD1C8AD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Over Mature</w:t>
            </w:r>
          </w:p>
        </w:tc>
      </w:tr>
      <w:tr w:rsidR="006407D2" w14:paraId="6A7C35FA" w14:textId="77777777">
        <w:trPr>
          <w:trHeight w:val="241"/>
        </w:trPr>
        <w:tc>
          <w:tcPr>
            <w:tcW w:w="1720" w:type="dxa"/>
            <w:shd w:val="clear" w:color="auto" w:fill="auto"/>
            <w:vAlign w:val="bottom"/>
          </w:tcPr>
          <w:p w14:paraId="55C8079C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5D8D9D0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B290138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9640" w:type="dxa"/>
            <w:shd w:val="clear" w:color="auto" w:fill="auto"/>
            <w:vAlign w:val="bottom"/>
          </w:tcPr>
          <w:p w14:paraId="0F20702D" w14:textId="77777777" w:rsidR="006407D2" w:rsidRDefault="006407D2">
            <w:pPr>
              <w:spacing w:line="0" w:lineRule="atLeast"/>
              <w:ind w:left="140"/>
              <w:rPr>
                <w:sz w:val="18"/>
              </w:rPr>
            </w:pPr>
            <w:r>
              <w:rPr>
                <w:sz w:val="18"/>
              </w:rPr>
              <w:t>Veteran</w:t>
            </w:r>
          </w:p>
        </w:tc>
      </w:tr>
      <w:tr w:rsidR="006407D2" w14:paraId="642A1F38" w14:textId="77777777">
        <w:trPr>
          <w:trHeight w:val="419"/>
        </w:trPr>
        <w:tc>
          <w:tcPr>
            <w:tcW w:w="1720" w:type="dxa"/>
            <w:shd w:val="clear" w:color="auto" w:fill="auto"/>
            <w:vAlign w:val="bottom"/>
          </w:tcPr>
          <w:p w14:paraId="3A2FAA89" w14:textId="77777777" w:rsidR="006407D2" w:rsidRDefault="006407D2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BS Category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1AE2721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21200345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See Table 1 Cascade chart for tree quality assessment</w:t>
            </w:r>
          </w:p>
        </w:tc>
      </w:tr>
      <w:tr w:rsidR="006407D2" w14:paraId="0B9E89D1" w14:textId="77777777">
        <w:trPr>
          <w:trHeight w:val="241"/>
        </w:trPr>
        <w:tc>
          <w:tcPr>
            <w:tcW w:w="1720" w:type="dxa"/>
            <w:shd w:val="clear" w:color="auto" w:fill="auto"/>
            <w:vAlign w:val="bottom"/>
          </w:tcPr>
          <w:p w14:paraId="3EFC872D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8DAAF66" w14:textId="77777777" w:rsidR="006407D2" w:rsidRDefault="00640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540" w:type="dxa"/>
            <w:gridSpan w:val="2"/>
            <w:shd w:val="clear" w:color="auto" w:fill="auto"/>
            <w:vAlign w:val="bottom"/>
          </w:tcPr>
          <w:p w14:paraId="7887C507" w14:textId="77777777" w:rsidR="006407D2" w:rsidRDefault="006407D2">
            <w:pPr>
              <w:spacing w:line="0" w:lineRule="atLeast"/>
              <w:ind w:left="320"/>
              <w:rPr>
                <w:sz w:val="18"/>
              </w:rPr>
            </w:pPr>
            <w:r>
              <w:rPr>
                <w:sz w:val="18"/>
              </w:rPr>
              <w:t>From BS 5837 (2012) Trees in relation to design, demolition and construction – Recommendations</w:t>
            </w:r>
          </w:p>
        </w:tc>
      </w:tr>
    </w:tbl>
    <w:p w14:paraId="5C19DC88" w14:textId="77777777" w:rsidR="006407D2" w:rsidRDefault="006407D2">
      <w:pPr>
        <w:rPr>
          <w:sz w:val="18"/>
        </w:rPr>
        <w:sectPr w:rsidR="006407D2">
          <w:pgSz w:w="16840" w:h="11906" w:orient="landscape"/>
          <w:pgMar w:top="328" w:right="738" w:bottom="0" w:left="1120" w:header="0" w:footer="0" w:gutter="0"/>
          <w:cols w:space="0" w:equalWidth="0">
            <w:col w:w="14980"/>
          </w:cols>
          <w:docGrid w:linePitch="360"/>
        </w:sectPr>
      </w:pPr>
    </w:p>
    <w:p w14:paraId="672E43CA" w14:textId="77777777" w:rsidR="006407D2" w:rsidRDefault="006407D2">
      <w:pPr>
        <w:spacing w:line="200" w:lineRule="exact"/>
        <w:rPr>
          <w:rFonts w:ascii="Times New Roman" w:eastAsia="Times New Roman" w:hAnsi="Times New Roman"/>
        </w:rPr>
      </w:pPr>
    </w:p>
    <w:p w14:paraId="74EB9C48" w14:textId="77777777" w:rsidR="006407D2" w:rsidRDefault="006407D2">
      <w:pPr>
        <w:spacing w:line="200" w:lineRule="exact"/>
        <w:rPr>
          <w:rFonts w:ascii="Times New Roman" w:eastAsia="Times New Roman" w:hAnsi="Times New Roman"/>
        </w:rPr>
      </w:pPr>
    </w:p>
    <w:p w14:paraId="0DD778AF" w14:textId="77777777" w:rsidR="006407D2" w:rsidRDefault="006407D2">
      <w:pPr>
        <w:spacing w:line="200" w:lineRule="exact"/>
        <w:rPr>
          <w:rFonts w:ascii="Times New Roman" w:eastAsia="Times New Roman" w:hAnsi="Times New Roman"/>
        </w:rPr>
      </w:pPr>
    </w:p>
    <w:p w14:paraId="1E3D953D" w14:textId="77777777" w:rsidR="006407D2" w:rsidRDefault="006407D2">
      <w:pPr>
        <w:spacing w:line="253" w:lineRule="exact"/>
        <w:rPr>
          <w:rFonts w:ascii="Times New Roman" w:eastAsia="Times New Roman" w:hAnsi="Times New Roman"/>
        </w:rPr>
      </w:pPr>
    </w:p>
    <w:sectPr w:rsidR="006407D2">
      <w:type w:val="continuous"/>
      <w:pgSz w:w="16840" w:h="11906" w:orient="landscape"/>
      <w:pgMar w:top="328" w:right="738" w:bottom="0" w:left="1120" w:header="0" w:footer="0" w:gutter="0"/>
      <w:cols w:space="0" w:equalWidth="0">
        <w:col w:w="14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9F"/>
    <w:rsid w:val="00191183"/>
    <w:rsid w:val="00436D9F"/>
    <w:rsid w:val="006407D2"/>
    <w:rsid w:val="00927890"/>
    <w:rsid w:val="00A7392E"/>
    <w:rsid w:val="00D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8F578"/>
  <w15:chartTrackingRefBased/>
  <w15:docId w15:val="{20074696-F254-4FD1-8065-2DE1221E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803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Russell</dc:creator>
  <cp:keywords/>
  <cp:lastModifiedBy>Steve Russell</cp:lastModifiedBy>
  <cp:revision>5</cp:revision>
  <dcterms:created xsi:type="dcterms:W3CDTF">2020-09-08T13:20:00Z</dcterms:created>
  <dcterms:modified xsi:type="dcterms:W3CDTF">2022-02-21T08:39:00Z</dcterms:modified>
</cp:coreProperties>
</file>