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20F9" w14:textId="77777777" w:rsidR="00EA0AEE" w:rsidRDefault="009E2197" w:rsidP="00EA0AEE">
      <w:pPr>
        <w:spacing w:after="0"/>
        <w:rPr>
          <w:rFonts w:ascii="Arial" w:hAnsi="Arial" w:cs="Arial"/>
          <w:sz w:val="24"/>
          <w:szCs w:val="24"/>
        </w:rPr>
      </w:pPr>
      <w:r w:rsidRPr="00DF7D1F">
        <w:rPr>
          <w:rFonts w:ascii="Arial" w:hAnsi="Arial" w:cs="Arial"/>
          <w:b/>
          <w:noProof/>
          <w:color w:val="404040" w:themeColor="text1" w:themeTint="BF"/>
          <w:sz w:val="24"/>
          <w:szCs w:val="24"/>
          <w:lang w:eastAsia="en-GB"/>
        </w:rPr>
        <w:drawing>
          <wp:anchor distT="0" distB="0" distL="114300" distR="114300" simplePos="0" relativeHeight="251659264" behindDoc="1" locked="0" layoutInCell="1" allowOverlap="1" wp14:anchorId="64C07F87" wp14:editId="47E93A94">
            <wp:simplePos x="0" y="0"/>
            <wp:positionH relativeFrom="column">
              <wp:posOffset>2495549</wp:posOffset>
            </wp:positionH>
            <wp:positionV relativeFrom="paragraph">
              <wp:posOffset>8566031</wp:posOffset>
            </wp:positionV>
            <wp:extent cx="644381" cy="1026543"/>
            <wp:effectExtent l="209550" t="0" r="193819" b="0"/>
            <wp:wrapNone/>
            <wp:docPr id="4" name="Picture 3" descr="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JPG"/>
                    <pic:cNvPicPr/>
                  </pic:nvPicPr>
                  <pic:blipFill>
                    <a:blip r:embed="rId7" cstate="print"/>
                    <a:stretch>
                      <a:fillRect/>
                    </a:stretch>
                  </pic:blipFill>
                  <pic:spPr>
                    <a:xfrm rot="5400000">
                      <a:off x="0" y="0"/>
                      <a:ext cx="644381" cy="1026543"/>
                    </a:xfrm>
                    <a:prstGeom prst="rect">
                      <a:avLst/>
                    </a:prstGeom>
                  </pic:spPr>
                </pic:pic>
              </a:graphicData>
            </a:graphic>
          </wp:anchor>
        </w:drawing>
      </w:r>
      <w:r w:rsidRPr="00DF7D1F">
        <w:rPr>
          <w:rFonts w:ascii="Arial" w:hAnsi="Arial" w:cs="Arial"/>
          <w:sz w:val="24"/>
          <w:szCs w:val="24"/>
        </w:rPr>
        <w:t>Planning Department</w:t>
      </w:r>
    </w:p>
    <w:p w14:paraId="3060CCFC" w14:textId="72B81B15" w:rsidR="009E2197" w:rsidRPr="00EA0AEE" w:rsidRDefault="00F07036" w:rsidP="00EA0AEE">
      <w:pPr>
        <w:spacing w:after="0"/>
        <w:rPr>
          <w:rFonts w:ascii="Arial" w:hAnsi="Arial" w:cs="Arial"/>
          <w:sz w:val="24"/>
          <w:szCs w:val="24"/>
        </w:rPr>
      </w:pPr>
      <w:r>
        <w:rPr>
          <w:rFonts w:ascii="Arial" w:hAnsi="Arial" w:cs="Arial"/>
          <w:color w:val="000000" w:themeColor="text1"/>
          <w:sz w:val="24"/>
          <w:szCs w:val="24"/>
        </w:rPr>
        <w:t>London Borough of Bexley</w:t>
      </w:r>
    </w:p>
    <w:p w14:paraId="0CA4BB56" w14:textId="7D4E5ED8" w:rsidR="009E2197" w:rsidRDefault="009E2197" w:rsidP="009E2197">
      <w:pPr>
        <w:spacing w:after="0" w:line="240" w:lineRule="auto"/>
        <w:rPr>
          <w:rFonts w:ascii="Arial" w:eastAsia="Source Sans Pro" w:hAnsi="Arial" w:cs="Arial"/>
          <w:color w:val="222222"/>
          <w:sz w:val="24"/>
          <w:szCs w:val="24"/>
        </w:rPr>
      </w:pPr>
      <w:r w:rsidRPr="00DF7D1F">
        <w:rPr>
          <w:rFonts w:ascii="Arial" w:eastAsia="Source Sans Pro" w:hAnsi="Arial" w:cs="Arial"/>
          <w:color w:val="222222"/>
          <w:sz w:val="24"/>
          <w:szCs w:val="24"/>
        </w:rPr>
        <w:t>Civic Centre,</w:t>
      </w:r>
    </w:p>
    <w:p w14:paraId="2A0DD019" w14:textId="5E2A4483" w:rsidR="00F07036" w:rsidRPr="00DF7D1F" w:rsidRDefault="00F07036" w:rsidP="009E2197">
      <w:pPr>
        <w:spacing w:after="0" w:line="240" w:lineRule="auto"/>
        <w:rPr>
          <w:rFonts w:ascii="Arial" w:eastAsia="Source Sans Pro" w:hAnsi="Arial" w:cs="Arial"/>
          <w:color w:val="222222"/>
          <w:sz w:val="24"/>
          <w:szCs w:val="24"/>
        </w:rPr>
      </w:pPr>
      <w:r>
        <w:rPr>
          <w:rFonts w:ascii="Arial" w:eastAsia="Source Sans Pro" w:hAnsi="Arial" w:cs="Arial"/>
          <w:color w:val="222222"/>
          <w:sz w:val="24"/>
          <w:szCs w:val="24"/>
        </w:rPr>
        <w:t>2 Watling Street</w:t>
      </w:r>
    </w:p>
    <w:p w14:paraId="26B39947" w14:textId="01DE8F06" w:rsidR="009E2197" w:rsidRPr="00DF7D1F" w:rsidRDefault="00F07036" w:rsidP="009E2197">
      <w:pPr>
        <w:spacing w:after="0" w:line="240" w:lineRule="auto"/>
        <w:rPr>
          <w:rFonts w:ascii="Arial" w:eastAsia="Source Sans Pro" w:hAnsi="Arial" w:cs="Arial"/>
          <w:color w:val="222222"/>
          <w:sz w:val="24"/>
          <w:szCs w:val="24"/>
        </w:rPr>
      </w:pPr>
      <w:r>
        <w:rPr>
          <w:rFonts w:ascii="Arial" w:eastAsia="Source Sans Pro" w:hAnsi="Arial" w:cs="Arial"/>
          <w:color w:val="222222"/>
          <w:sz w:val="24"/>
          <w:szCs w:val="24"/>
        </w:rPr>
        <w:t xml:space="preserve">Bexleyheath </w:t>
      </w:r>
    </w:p>
    <w:p w14:paraId="530BF3C3" w14:textId="4150F982" w:rsidR="009E2197" w:rsidRPr="00DF7D1F" w:rsidRDefault="009E2197" w:rsidP="009E2197">
      <w:pPr>
        <w:spacing w:after="0" w:line="240" w:lineRule="auto"/>
        <w:rPr>
          <w:rFonts w:ascii="Arial" w:eastAsia="Source Sans Pro" w:hAnsi="Arial" w:cs="Arial"/>
          <w:color w:val="222222"/>
          <w:sz w:val="24"/>
          <w:szCs w:val="24"/>
        </w:rPr>
      </w:pPr>
      <w:r w:rsidRPr="00DF7D1F">
        <w:rPr>
          <w:rFonts w:ascii="Arial" w:eastAsia="Source Sans Pro" w:hAnsi="Arial" w:cs="Arial"/>
          <w:color w:val="222222"/>
          <w:sz w:val="24"/>
          <w:szCs w:val="24"/>
        </w:rPr>
        <w:t>Kent DA</w:t>
      </w:r>
      <w:r w:rsidR="00F07036">
        <w:rPr>
          <w:rFonts w:ascii="Arial" w:eastAsia="Source Sans Pro" w:hAnsi="Arial" w:cs="Arial"/>
          <w:color w:val="222222"/>
          <w:sz w:val="24"/>
          <w:szCs w:val="24"/>
        </w:rPr>
        <w:t>6 7AT</w:t>
      </w:r>
    </w:p>
    <w:p w14:paraId="0C9357CF" w14:textId="2BAA5F3C" w:rsidR="009E2197" w:rsidRPr="00DF7D1F" w:rsidRDefault="00E35C1E" w:rsidP="009E2197">
      <w:pPr>
        <w:ind w:left="7655"/>
        <w:rPr>
          <w:rFonts w:ascii="Arial" w:hAnsi="Arial" w:cs="Arial"/>
          <w:sz w:val="24"/>
          <w:szCs w:val="24"/>
        </w:rPr>
      </w:pPr>
      <w:r>
        <w:rPr>
          <w:rFonts w:ascii="Arial" w:hAnsi="Arial" w:cs="Arial"/>
          <w:sz w:val="24"/>
          <w:szCs w:val="24"/>
        </w:rPr>
        <w:t>2</w:t>
      </w:r>
      <w:r w:rsidR="00F07036">
        <w:rPr>
          <w:rFonts w:ascii="Arial" w:hAnsi="Arial" w:cs="Arial"/>
          <w:sz w:val="24"/>
          <w:szCs w:val="24"/>
        </w:rPr>
        <w:t>9</w:t>
      </w:r>
      <w:r w:rsidR="009E2197" w:rsidRPr="00DF7D1F">
        <w:rPr>
          <w:rFonts w:ascii="Arial" w:hAnsi="Arial" w:cs="Arial"/>
          <w:sz w:val="24"/>
          <w:szCs w:val="24"/>
        </w:rPr>
        <w:t>/0</w:t>
      </w:r>
      <w:r w:rsidR="00BE7808">
        <w:rPr>
          <w:rFonts w:ascii="Arial" w:hAnsi="Arial" w:cs="Arial"/>
          <w:sz w:val="24"/>
          <w:szCs w:val="24"/>
        </w:rPr>
        <w:t>3</w:t>
      </w:r>
      <w:r>
        <w:rPr>
          <w:rFonts w:ascii="Arial" w:hAnsi="Arial" w:cs="Arial"/>
          <w:sz w:val="24"/>
          <w:szCs w:val="24"/>
        </w:rPr>
        <w:t>2/2022</w:t>
      </w:r>
    </w:p>
    <w:p w14:paraId="0B9C5D1F" w14:textId="77777777" w:rsidR="009E2197" w:rsidRPr="00DF7D1F" w:rsidRDefault="009E2197" w:rsidP="009E2197">
      <w:pPr>
        <w:spacing w:before="240"/>
        <w:rPr>
          <w:rFonts w:ascii="Arial" w:hAnsi="Arial" w:cs="Arial"/>
          <w:sz w:val="24"/>
          <w:szCs w:val="24"/>
        </w:rPr>
      </w:pPr>
      <w:r w:rsidRPr="00DF7D1F">
        <w:rPr>
          <w:rFonts w:ascii="Arial" w:hAnsi="Arial" w:cs="Arial"/>
          <w:sz w:val="24"/>
          <w:szCs w:val="24"/>
        </w:rPr>
        <w:t>Dear Sir/Madam,</w:t>
      </w:r>
    </w:p>
    <w:p w14:paraId="08AD153A" w14:textId="5A112F97" w:rsidR="009E2197" w:rsidRPr="00DF7D1F" w:rsidRDefault="00E35C1E" w:rsidP="009E2197">
      <w:pPr>
        <w:spacing w:before="240"/>
        <w:jc w:val="both"/>
        <w:rPr>
          <w:rFonts w:ascii="Arial" w:hAnsi="Arial" w:cs="Arial"/>
          <w:b/>
          <w:bCs/>
          <w:sz w:val="24"/>
          <w:szCs w:val="24"/>
          <w:u w:val="single"/>
        </w:rPr>
      </w:pPr>
      <w:r>
        <w:rPr>
          <w:rFonts w:ascii="Arial" w:hAnsi="Arial" w:cs="Arial"/>
          <w:b/>
          <w:bCs/>
          <w:sz w:val="24"/>
          <w:szCs w:val="24"/>
          <w:u w:val="single"/>
        </w:rPr>
        <w:t>Res</w:t>
      </w:r>
      <w:r w:rsidR="009E2197" w:rsidRPr="006E2152">
        <w:rPr>
          <w:rFonts w:ascii="Arial" w:hAnsi="Arial" w:cs="Arial"/>
          <w:b/>
          <w:bCs/>
          <w:sz w:val="24"/>
          <w:szCs w:val="24"/>
          <w:u w:val="single"/>
        </w:rPr>
        <w:t xml:space="preserve">ub: </w:t>
      </w:r>
      <w:r w:rsidR="00F07036">
        <w:rPr>
          <w:rFonts w:ascii="Arial" w:hAnsi="Arial" w:cs="Arial"/>
          <w:b/>
          <w:bCs/>
          <w:sz w:val="24"/>
          <w:szCs w:val="24"/>
          <w:u w:val="single"/>
        </w:rPr>
        <w:t>Application for the retention of the vehicular access at Old Bexley Equestrian Training Centre onto Vicarage Road Bexley DA5 2AW</w:t>
      </w:r>
      <w:r w:rsidR="00232F06" w:rsidRPr="006E2152">
        <w:rPr>
          <w:rFonts w:ascii="Arial" w:hAnsi="Arial" w:cs="Arial"/>
          <w:b/>
          <w:bCs/>
          <w:sz w:val="24"/>
          <w:szCs w:val="24"/>
          <w:u w:val="single"/>
        </w:rPr>
        <w:t>.</w:t>
      </w:r>
    </w:p>
    <w:p w14:paraId="4F3CAD44" w14:textId="1619DD2A" w:rsidR="00290E8F" w:rsidRDefault="009E2197" w:rsidP="009E2197">
      <w:pPr>
        <w:spacing w:before="240" w:after="0"/>
        <w:jc w:val="both"/>
        <w:rPr>
          <w:rFonts w:ascii="Arial" w:hAnsi="Arial" w:cs="Arial"/>
          <w:sz w:val="24"/>
          <w:szCs w:val="24"/>
        </w:rPr>
      </w:pPr>
      <w:r w:rsidRPr="00DF7D1F">
        <w:rPr>
          <w:rFonts w:ascii="Arial" w:hAnsi="Arial" w:cs="Arial"/>
          <w:sz w:val="24"/>
          <w:szCs w:val="24"/>
        </w:rPr>
        <w:t>Please find enclosed an electronic application form and drawings for the above referenced address</w:t>
      </w:r>
      <w:r w:rsidR="00F07036">
        <w:rPr>
          <w:rFonts w:ascii="Arial" w:hAnsi="Arial" w:cs="Arial"/>
          <w:sz w:val="24"/>
          <w:szCs w:val="24"/>
        </w:rPr>
        <w:t xml:space="preserve"> which is </w:t>
      </w:r>
      <w:r w:rsidR="00E35C1E">
        <w:rPr>
          <w:rFonts w:ascii="Arial" w:hAnsi="Arial" w:cs="Arial"/>
          <w:sz w:val="24"/>
          <w:szCs w:val="24"/>
        </w:rPr>
        <w:t>re</w:t>
      </w:r>
      <w:r w:rsidR="00F07036">
        <w:rPr>
          <w:rFonts w:ascii="Arial" w:hAnsi="Arial" w:cs="Arial"/>
          <w:sz w:val="24"/>
          <w:szCs w:val="24"/>
        </w:rPr>
        <w:t xml:space="preserve">submitted to address comments made in the recent appeal decision </w:t>
      </w:r>
      <w:r w:rsidR="00E35C1E">
        <w:rPr>
          <w:rFonts w:ascii="Arial" w:hAnsi="Arial" w:cs="Arial"/>
          <w:sz w:val="24"/>
          <w:szCs w:val="24"/>
        </w:rPr>
        <w:t xml:space="preserve">whereby the Inspector stated that it was for the applicant to show that the required visibility splays could be achieved. </w:t>
      </w:r>
    </w:p>
    <w:p w14:paraId="4A4FB8EE" w14:textId="0E0182F5" w:rsidR="00FA326B" w:rsidRDefault="00E35C1E" w:rsidP="009E2197">
      <w:pPr>
        <w:spacing w:before="240" w:after="0"/>
        <w:jc w:val="both"/>
        <w:rPr>
          <w:rFonts w:ascii="Arial" w:hAnsi="Arial" w:cs="Arial"/>
          <w:sz w:val="24"/>
          <w:szCs w:val="24"/>
        </w:rPr>
      </w:pPr>
      <w:r>
        <w:rPr>
          <w:rFonts w:ascii="Arial" w:hAnsi="Arial" w:cs="Arial"/>
          <w:sz w:val="24"/>
          <w:szCs w:val="24"/>
        </w:rPr>
        <w:t xml:space="preserve">The proposal is only to retain the existing gap in the boundary hedge to create </w:t>
      </w:r>
      <w:r w:rsidR="00F07036">
        <w:rPr>
          <w:rFonts w:ascii="Arial" w:hAnsi="Arial" w:cs="Arial"/>
          <w:sz w:val="24"/>
          <w:szCs w:val="24"/>
        </w:rPr>
        <w:t xml:space="preserve">the formation of the access onto the </w:t>
      </w:r>
      <w:proofErr w:type="spellStart"/>
      <w:r w:rsidR="00F07036">
        <w:rPr>
          <w:rFonts w:ascii="Arial" w:hAnsi="Arial" w:cs="Arial"/>
          <w:sz w:val="24"/>
          <w:szCs w:val="24"/>
        </w:rPr>
        <w:t>highway</w:t>
      </w:r>
      <w:proofErr w:type="gramStart"/>
      <w:r>
        <w:rPr>
          <w:rFonts w:ascii="Arial" w:hAnsi="Arial" w:cs="Arial"/>
          <w:sz w:val="24"/>
          <w:szCs w:val="24"/>
        </w:rPr>
        <w:t>..</w:t>
      </w:r>
      <w:proofErr w:type="gramEnd"/>
      <w:r w:rsidR="009E2197" w:rsidRPr="00DF7D1F">
        <w:rPr>
          <w:rFonts w:ascii="Arial" w:hAnsi="Arial" w:cs="Arial"/>
          <w:sz w:val="24"/>
          <w:szCs w:val="24"/>
        </w:rPr>
        <w:t>This</w:t>
      </w:r>
      <w:proofErr w:type="spellEnd"/>
      <w:r w:rsidR="009E2197" w:rsidRPr="00DF7D1F">
        <w:rPr>
          <w:rFonts w:ascii="Arial" w:hAnsi="Arial" w:cs="Arial"/>
          <w:sz w:val="24"/>
          <w:szCs w:val="24"/>
        </w:rPr>
        <w:t xml:space="preserve"> </w:t>
      </w:r>
      <w:r w:rsidR="006D46EB">
        <w:rPr>
          <w:rFonts w:ascii="Arial" w:hAnsi="Arial" w:cs="Arial"/>
          <w:sz w:val="24"/>
          <w:szCs w:val="24"/>
        </w:rPr>
        <w:t xml:space="preserve">application seeks to redress matters in order to retain the access and get the requisite permission from the highway Authority to get a dropped kerb installed. </w:t>
      </w:r>
      <w:r>
        <w:rPr>
          <w:rFonts w:ascii="Arial" w:hAnsi="Arial" w:cs="Arial"/>
          <w:sz w:val="24"/>
          <w:szCs w:val="24"/>
        </w:rPr>
        <w:t>T</w:t>
      </w:r>
      <w:r w:rsidR="006D46EB">
        <w:rPr>
          <w:rFonts w:ascii="Arial" w:hAnsi="Arial" w:cs="Arial"/>
          <w:sz w:val="24"/>
          <w:szCs w:val="24"/>
        </w:rPr>
        <w:t>he gap in the hedge to provide the access to Vicarage Road</w:t>
      </w:r>
      <w:r>
        <w:rPr>
          <w:rFonts w:ascii="Arial" w:hAnsi="Arial" w:cs="Arial"/>
          <w:sz w:val="24"/>
          <w:szCs w:val="24"/>
        </w:rPr>
        <w:t xml:space="preserve"> already exists and has for many years although had become overgrown but the field gate still remained in place. This was opened up again in 2017and a new gate installed </w:t>
      </w:r>
      <w:r w:rsidR="00D71196">
        <w:rPr>
          <w:rFonts w:ascii="Arial" w:hAnsi="Arial" w:cs="Arial"/>
          <w:sz w:val="24"/>
          <w:szCs w:val="24"/>
        </w:rPr>
        <w:t xml:space="preserve">which was then questioned by the Council. </w:t>
      </w:r>
      <w:r w:rsidR="006D46EB">
        <w:rPr>
          <w:rFonts w:ascii="Arial" w:hAnsi="Arial" w:cs="Arial"/>
          <w:sz w:val="24"/>
          <w:szCs w:val="24"/>
        </w:rPr>
        <w:t xml:space="preserve">The field gate </w:t>
      </w:r>
      <w:r>
        <w:rPr>
          <w:rFonts w:ascii="Arial" w:hAnsi="Arial" w:cs="Arial"/>
          <w:sz w:val="24"/>
          <w:szCs w:val="24"/>
        </w:rPr>
        <w:t xml:space="preserve">has now been </w:t>
      </w:r>
      <w:r w:rsidR="006D46EB">
        <w:rPr>
          <w:rFonts w:ascii="Arial" w:hAnsi="Arial" w:cs="Arial"/>
          <w:sz w:val="24"/>
          <w:szCs w:val="24"/>
        </w:rPr>
        <w:t xml:space="preserve">set in over </w:t>
      </w:r>
      <w:r>
        <w:rPr>
          <w:rFonts w:ascii="Arial" w:hAnsi="Arial" w:cs="Arial"/>
          <w:sz w:val="24"/>
          <w:szCs w:val="24"/>
        </w:rPr>
        <w:t>20</w:t>
      </w:r>
      <w:r w:rsidR="006D46EB">
        <w:rPr>
          <w:rFonts w:ascii="Arial" w:hAnsi="Arial" w:cs="Arial"/>
          <w:sz w:val="24"/>
          <w:szCs w:val="24"/>
        </w:rPr>
        <w:t xml:space="preserve">m from the </w:t>
      </w:r>
      <w:proofErr w:type="spellStart"/>
      <w:r w:rsidR="006D46EB">
        <w:rPr>
          <w:rFonts w:ascii="Arial" w:hAnsi="Arial" w:cs="Arial"/>
          <w:sz w:val="24"/>
          <w:szCs w:val="24"/>
        </w:rPr>
        <w:t>backedge</w:t>
      </w:r>
      <w:proofErr w:type="spellEnd"/>
      <w:r w:rsidR="006D46EB">
        <w:rPr>
          <w:rFonts w:ascii="Arial" w:hAnsi="Arial" w:cs="Arial"/>
          <w:sz w:val="24"/>
          <w:szCs w:val="24"/>
        </w:rPr>
        <w:t xml:space="preserve"> of the highway and would not require planning permission as it is not considered to be a boundary fence. </w:t>
      </w:r>
      <w:r>
        <w:rPr>
          <w:rFonts w:ascii="Arial" w:hAnsi="Arial" w:cs="Arial"/>
          <w:sz w:val="24"/>
          <w:szCs w:val="24"/>
        </w:rPr>
        <w:t>This will allow the requested 2.4m x 43m visibility splays to satisfy the highway authority</w:t>
      </w:r>
      <w:r w:rsidR="00D71196">
        <w:rPr>
          <w:rFonts w:ascii="Arial" w:hAnsi="Arial" w:cs="Arial"/>
          <w:sz w:val="24"/>
          <w:szCs w:val="24"/>
        </w:rPr>
        <w:t>.</w:t>
      </w:r>
    </w:p>
    <w:p w14:paraId="6B09AEBE" w14:textId="77777777" w:rsidR="00D71196" w:rsidRDefault="00D71196" w:rsidP="009E2197">
      <w:pPr>
        <w:spacing w:before="240" w:after="0"/>
        <w:jc w:val="both"/>
        <w:rPr>
          <w:rFonts w:ascii="Arial" w:hAnsi="Arial" w:cs="Arial"/>
          <w:sz w:val="24"/>
          <w:szCs w:val="24"/>
        </w:rPr>
      </w:pPr>
    </w:p>
    <w:p w14:paraId="529E629D" w14:textId="4876D520" w:rsidR="00FA326B" w:rsidRPr="00FA326B" w:rsidRDefault="00D71196" w:rsidP="00D71196">
      <w:pPr>
        <w:shd w:val="clear" w:color="auto" w:fill="FFFFFF"/>
        <w:jc w:val="both"/>
        <w:rPr>
          <w:rFonts w:ascii="Arial" w:eastAsia="Times New Roman" w:hAnsi="Arial" w:cs="Arial"/>
          <w:color w:val="000000"/>
          <w:sz w:val="24"/>
          <w:szCs w:val="24"/>
          <w:lang w:eastAsia="en-GB"/>
        </w:rPr>
      </w:pPr>
      <w:r>
        <w:rPr>
          <w:rFonts w:ascii="Arial" w:hAnsi="Arial" w:cs="Arial"/>
          <w:sz w:val="24"/>
          <w:szCs w:val="24"/>
        </w:rPr>
        <w:t xml:space="preserve">We would again </w:t>
      </w:r>
      <w:r w:rsidR="00FA326B" w:rsidRPr="00FA326B">
        <w:rPr>
          <w:rFonts w:ascii="Arial" w:hAnsi="Arial" w:cs="Arial"/>
          <w:sz w:val="24"/>
          <w:szCs w:val="24"/>
        </w:rPr>
        <w:t>emphasise that the</w:t>
      </w:r>
      <w:r>
        <w:rPr>
          <w:rFonts w:ascii="Arial" w:hAnsi="Arial" w:cs="Arial"/>
          <w:sz w:val="24"/>
          <w:szCs w:val="24"/>
        </w:rPr>
        <w:t xml:space="preserve"> appellant </w:t>
      </w:r>
      <w:proofErr w:type="spellStart"/>
      <w:r>
        <w:rPr>
          <w:rFonts w:ascii="Arial" w:hAnsi="Arial" w:cs="Arial"/>
          <w:sz w:val="24"/>
          <w:szCs w:val="24"/>
        </w:rPr>
        <w:t>has</w:t>
      </w:r>
      <w:r w:rsidR="00FA326B" w:rsidRPr="00FA326B">
        <w:rPr>
          <w:rFonts w:ascii="Arial" w:hAnsi="Arial" w:cs="Arial"/>
          <w:sz w:val="24"/>
          <w:szCs w:val="24"/>
        </w:rPr>
        <w:t>d</w:t>
      </w:r>
      <w:proofErr w:type="spellEnd"/>
      <w:r w:rsidR="00FA326B" w:rsidRPr="00FA326B">
        <w:rPr>
          <w:rFonts w:ascii="Arial" w:hAnsi="Arial" w:cs="Arial"/>
          <w:sz w:val="24"/>
          <w:szCs w:val="24"/>
        </w:rPr>
        <w:t xml:space="preserve"> no means of accessing the rear of the property through the stable yard in order to provide vehicular access for emergency vehicles in the case of accident or fire and the need to comply with </w:t>
      </w:r>
      <w:r w:rsidR="00FA326B" w:rsidRPr="00FA326B">
        <w:rPr>
          <w:rFonts w:ascii="Arial" w:eastAsia="Times New Roman" w:hAnsi="Arial" w:cs="Arial"/>
          <w:color w:val="000000"/>
          <w:sz w:val="24"/>
          <w:szCs w:val="24"/>
          <w:lang w:eastAsia="en-GB"/>
        </w:rPr>
        <w:t>the new Animal Welfare</w:t>
      </w:r>
      <w:r w:rsidR="00FA326B" w:rsidRPr="00FA326B">
        <w:rPr>
          <w:rFonts w:eastAsia="Times New Roman" w:cstheme="minorHAnsi"/>
          <w:color w:val="000000"/>
          <w:sz w:val="28"/>
          <w:szCs w:val="28"/>
          <w:lang w:eastAsia="en-GB"/>
        </w:rPr>
        <w:t xml:space="preserve"> considerations in respect to the removal of animal waste. </w:t>
      </w:r>
      <w:r>
        <w:rPr>
          <w:rFonts w:eastAsia="Times New Roman" w:cstheme="minorHAnsi"/>
          <w:color w:val="000000"/>
          <w:sz w:val="28"/>
          <w:szCs w:val="28"/>
          <w:lang w:eastAsia="en-GB"/>
        </w:rPr>
        <w:t>In order to comply with</w:t>
      </w:r>
      <w:r w:rsidR="00FA326B" w:rsidRPr="00FA326B">
        <w:rPr>
          <w:rFonts w:eastAsia="Times New Roman" w:cstheme="minorHAnsi"/>
          <w:color w:val="000000"/>
          <w:sz w:val="28"/>
          <w:szCs w:val="28"/>
          <w:lang w:eastAsia="en-GB"/>
        </w:rPr>
        <w:t xml:space="preserve"> </w:t>
      </w:r>
      <w:r w:rsidR="00FA326B" w:rsidRPr="00FA326B">
        <w:rPr>
          <w:rFonts w:ascii="Arial" w:eastAsia="Times New Roman" w:hAnsi="Arial" w:cs="Arial"/>
          <w:color w:val="000000"/>
          <w:sz w:val="24"/>
          <w:szCs w:val="24"/>
          <w:lang w:eastAsia="en-GB"/>
        </w:rPr>
        <w:t>the new licencing guidelines </w:t>
      </w:r>
      <w:r w:rsidR="000E0F4D">
        <w:rPr>
          <w:rFonts w:ascii="Arial" w:eastAsia="Times New Roman" w:hAnsi="Arial" w:cs="Arial"/>
          <w:color w:val="000000"/>
          <w:sz w:val="24"/>
          <w:szCs w:val="24"/>
          <w:lang w:eastAsia="en-GB"/>
        </w:rPr>
        <w:t xml:space="preserve">to facilitate access to the rear they had no option but to bring back in </w:t>
      </w:r>
      <w:r w:rsidR="00FA326B" w:rsidRPr="00FA326B">
        <w:rPr>
          <w:rFonts w:ascii="Arial" w:eastAsia="Times New Roman" w:hAnsi="Arial" w:cs="Arial"/>
          <w:color w:val="000000"/>
          <w:sz w:val="24"/>
          <w:szCs w:val="24"/>
          <w:lang w:eastAsia="en-GB"/>
        </w:rPr>
        <w:t>to commission the old rear gate</w:t>
      </w:r>
      <w:r w:rsidR="000E0F4D">
        <w:rPr>
          <w:rFonts w:ascii="Arial" w:eastAsia="Times New Roman" w:hAnsi="Arial" w:cs="Arial"/>
          <w:color w:val="000000"/>
          <w:sz w:val="24"/>
          <w:szCs w:val="24"/>
          <w:lang w:eastAsia="en-GB"/>
        </w:rPr>
        <w:t>. They replaced the old d</w:t>
      </w:r>
      <w:r w:rsidR="00FA326B" w:rsidRPr="00FA326B">
        <w:rPr>
          <w:rFonts w:ascii="Arial" w:eastAsia="Times New Roman" w:hAnsi="Arial" w:cs="Arial"/>
          <w:color w:val="000000"/>
          <w:sz w:val="24"/>
          <w:szCs w:val="24"/>
          <w:lang w:eastAsia="en-GB"/>
        </w:rPr>
        <w:t>erelict gate with a pair of proprietary wooden five bar</w:t>
      </w:r>
      <w:r w:rsidR="000E0F4D">
        <w:rPr>
          <w:rFonts w:ascii="Arial" w:eastAsia="Times New Roman" w:hAnsi="Arial" w:cs="Arial"/>
          <w:color w:val="000000"/>
          <w:sz w:val="24"/>
          <w:szCs w:val="24"/>
          <w:lang w:eastAsia="en-GB"/>
        </w:rPr>
        <w:t xml:space="preserve"> field gates </w:t>
      </w:r>
      <w:r w:rsidR="00FA326B" w:rsidRPr="00FA326B">
        <w:rPr>
          <w:rFonts w:ascii="Arial" w:eastAsia="Times New Roman" w:hAnsi="Arial" w:cs="Arial"/>
          <w:color w:val="000000"/>
          <w:sz w:val="24"/>
          <w:szCs w:val="24"/>
          <w:lang w:eastAsia="en-GB"/>
        </w:rPr>
        <w:t xml:space="preserve">and applied to the local authority </w:t>
      </w:r>
      <w:r w:rsidR="000E0F4D">
        <w:rPr>
          <w:rFonts w:ascii="Arial" w:eastAsia="Times New Roman" w:hAnsi="Arial" w:cs="Arial"/>
          <w:color w:val="000000"/>
          <w:sz w:val="24"/>
          <w:szCs w:val="24"/>
          <w:lang w:eastAsia="en-GB"/>
        </w:rPr>
        <w:t>to have a</w:t>
      </w:r>
      <w:r w:rsidR="00FA326B" w:rsidRPr="00FA326B">
        <w:rPr>
          <w:rFonts w:ascii="Arial" w:eastAsia="Times New Roman" w:hAnsi="Arial" w:cs="Arial"/>
          <w:color w:val="000000"/>
          <w:sz w:val="24"/>
          <w:szCs w:val="24"/>
          <w:lang w:eastAsia="en-GB"/>
        </w:rPr>
        <w:t xml:space="preserve"> `drop kerb` </w:t>
      </w:r>
      <w:r w:rsidR="000E0F4D">
        <w:rPr>
          <w:rFonts w:ascii="Arial" w:eastAsia="Times New Roman" w:hAnsi="Arial" w:cs="Arial"/>
          <w:color w:val="000000"/>
          <w:sz w:val="24"/>
          <w:szCs w:val="24"/>
          <w:lang w:eastAsia="en-GB"/>
        </w:rPr>
        <w:t xml:space="preserve">installed. It was at this point that the LPA said </w:t>
      </w:r>
      <w:r w:rsidR="000E0F4D">
        <w:rPr>
          <w:rFonts w:ascii="Arial" w:eastAsia="Times New Roman" w:hAnsi="Arial" w:cs="Arial"/>
          <w:color w:val="000000"/>
          <w:sz w:val="24"/>
          <w:szCs w:val="24"/>
          <w:lang w:eastAsia="en-GB"/>
        </w:rPr>
        <w:lastRenderedPageBreak/>
        <w:t xml:space="preserve">that they needed planning permission to create an access onto Vicarage Road even though this had previously existed </w:t>
      </w:r>
      <w:r w:rsidR="00FA326B" w:rsidRPr="00FA326B">
        <w:rPr>
          <w:rFonts w:ascii="Arial" w:eastAsia="Times New Roman" w:hAnsi="Arial" w:cs="Arial"/>
          <w:color w:val="000000"/>
          <w:sz w:val="24"/>
          <w:szCs w:val="24"/>
          <w:lang w:eastAsia="en-GB"/>
        </w:rPr>
        <w:t>and</w:t>
      </w:r>
      <w:r w:rsidR="000E0F4D">
        <w:rPr>
          <w:rFonts w:ascii="Arial" w:eastAsia="Times New Roman" w:hAnsi="Arial" w:cs="Arial"/>
          <w:color w:val="000000"/>
          <w:sz w:val="24"/>
          <w:szCs w:val="24"/>
          <w:lang w:eastAsia="en-GB"/>
        </w:rPr>
        <w:t xml:space="preserve"> only the hedging had to be removed.</w:t>
      </w:r>
    </w:p>
    <w:p w14:paraId="3AC9C1F7" w14:textId="30192D45" w:rsidR="00DF5B7C" w:rsidRDefault="00D71196" w:rsidP="00DF5B7C">
      <w:pPr>
        <w:spacing w:before="240" w:after="0"/>
        <w:jc w:val="both"/>
        <w:rPr>
          <w:rFonts w:ascii="Arial" w:hAnsi="Arial" w:cs="Arial"/>
          <w:sz w:val="24"/>
          <w:szCs w:val="24"/>
        </w:rPr>
      </w:pPr>
      <w:r>
        <w:rPr>
          <w:rFonts w:ascii="Arial" w:hAnsi="Arial" w:cs="Arial"/>
          <w:sz w:val="24"/>
          <w:szCs w:val="24"/>
        </w:rPr>
        <w:t xml:space="preserve">The required visibility splays can be provided and we are satisfied </w:t>
      </w:r>
      <w:r w:rsidR="00FE552A" w:rsidRPr="00DF5B7C">
        <w:rPr>
          <w:rFonts w:ascii="Arial" w:hAnsi="Arial" w:cs="Arial"/>
          <w:sz w:val="24"/>
          <w:szCs w:val="24"/>
        </w:rPr>
        <w:t xml:space="preserve">that the </w:t>
      </w:r>
      <w:r w:rsidR="009C19E9" w:rsidRPr="00DF5B7C">
        <w:rPr>
          <w:rFonts w:ascii="Arial" w:hAnsi="Arial" w:cs="Arial"/>
          <w:sz w:val="24"/>
          <w:szCs w:val="24"/>
        </w:rPr>
        <w:t>proposal</w:t>
      </w:r>
      <w:r w:rsidR="00FE552A" w:rsidRPr="00DF5B7C">
        <w:rPr>
          <w:rFonts w:ascii="Arial" w:hAnsi="Arial" w:cs="Arial"/>
          <w:sz w:val="24"/>
          <w:szCs w:val="24"/>
        </w:rPr>
        <w:t xml:space="preserve"> has no harmful impact on </w:t>
      </w:r>
      <w:r w:rsidR="009C19E9" w:rsidRPr="00DF5B7C">
        <w:rPr>
          <w:rFonts w:ascii="Arial" w:hAnsi="Arial" w:cs="Arial"/>
          <w:sz w:val="24"/>
          <w:szCs w:val="24"/>
        </w:rPr>
        <w:t xml:space="preserve">the </w:t>
      </w:r>
      <w:r w:rsidR="00FE552A" w:rsidRPr="00DF5B7C">
        <w:rPr>
          <w:rFonts w:ascii="Arial" w:hAnsi="Arial" w:cs="Arial"/>
          <w:sz w:val="24"/>
          <w:szCs w:val="24"/>
        </w:rPr>
        <w:t>neighbouring buildings</w:t>
      </w:r>
      <w:r w:rsidR="00A7212A">
        <w:rPr>
          <w:rFonts w:ascii="Arial" w:hAnsi="Arial" w:cs="Arial"/>
          <w:sz w:val="24"/>
          <w:szCs w:val="24"/>
        </w:rPr>
        <w:t xml:space="preserve"> or highway </w:t>
      </w:r>
      <w:proofErr w:type="gramStart"/>
      <w:r w:rsidR="00A7212A">
        <w:rPr>
          <w:rFonts w:ascii="Arial" w:hAnsi="Arial" w:cs="Arial"/>
          <w:sz w:val="24"/>
          <w:szCs w:val="24"/>
        </w:rPr>
        <w:t xml:space="preserve">safety </w:t>
      </w:r>
      <w:r w:rsidR="00FE552A" w:rsidRPr="00DF5B7C">
        <w:rPr>
          <w:rFonts w:ascii="Arial" w:hAnsi="Arial" w:cs="Arial"/>
          <w:sz w:val="24"/>
          <w:szCs w:val="24"/>
        </w:rPr>
        <w:t>.</w:t>
      </w:r>
      <w:proofErr w:type="gramEnd"/>
      <w:r w:rsidR="00BE7808">
        <w:rPr>
          <w:rFonts w:ascii="Arial" w:hAnsi="Arial" w:cs="Arial"/>
          <w:sz w:val="24"/>
          <w:szCs w:val="24"/>
        </w:rPr>
        <w:t xml:space="preserve"> </w:t>
      </w:r>
      <w:r w:rsidR="00DF5B7C" w:rsidRPr="00DF5B7C">
        <w:rPr>
          <w:rFonts w:ascii="Arial" w:hAnsi="Arial" w:cs="Arial"/>
          <w:sz w:val="24"/>
          <w:szCs w:val="24"/>
        </w:rPr>
        <w:t xml:space="preserve">If there are any concerns regarding the </w:t>
      </w:r>
      <w:r w:rsidR="0019388C" w:rsidRPr="00DF5B7C">
        <w:rPr>
          <w:rFonts w:ascii="Arial" w:hAnsi="Arial" w:cs="Arial"/>
          <w:sz w:val="24"/>
          <w:szCs w:val="24"/>
        </w:rPr>
        <w:t>application,</w:t>
      </w:r>
      <w:r w:rsidR="00DF5B7C" w:rsidRPr="00DF5B7C">
        <w:rPr>
          <w:rFonts w:ascii="Arial" w:hAnsi="Arial" w:cs="Arial"/>
          <w:sz w:val="24"/>
          <w:szCs w:val="24"/>
        </w:rPr>
        <w:t xml:space="preserve"> please do not hesitate to contact us. </w:t>
      </w:r>
    </w:p>
    <w:p w14:paraId="41CE7655" w14:textId="3587462B" w:rsidR="00DF5B7C" w:rsidRDefault="00A7212A" w:rsidP="00DF5B7C">
      <w:pPr>
        <w:spacing w:before="240" w:after="0"/>
        <w:jc w:val="both"/>
        <w:rPr>
          <w:rFonts w:ascii="Arial" w:hAnsi="Arial" w:cs="Arial"/>
          <w:sz w:val="24"/>
          <w:szCs w:val="24"/>
        </w:rPr>
      </w:pPr>
      <w:r>
        <w:rPr>
          <w:rFonts w:ascii="Arial" w:hAnsi="Arial" w:cs="Arial"/>
          <w:sz w:val="24"/>
          <w:szCs w:val="24"/>
        </w:rPr>
        <w:t>Yours sincerely</w:t>
      </w:r>
    </w:p>
    <w:p w14:paraId="31E70B21" w14:textId="77777777" w:rsidR="00A7212A" w:rsidRDefault="00A7212A" w:rsidP="00DF5B7C">
      <w:pPr>
        <w:spacing w:before="240" w:after="0"/>
        <w:jc w:val="both"/>
        <w:rPr>
          <w:rFonts w:ascii="Arial" w:hAnsi="Arial" w:cs="Arial"/>
          <w:sz w:val="24"/>
          <w:szCs w:val="24"/>
        </w:rPr>
      </w:pPr>
      <w:bookmarkStart w:id="0" w:name="_GoBack"/>
      <w:bookmarkEnd w:id="0"/>
      <w:r>
        <w:rPr>
          <w:rFonts w:ascii="Arial" w:hAnsi="Arial" w:cs="Arial"/>
          <w:sz w:val="24"/>
          <w:szCs w:val="24"/>
        </w:rPr>
        <w:t xml:space="preserve">James Barron BA(Hons) </w:t>
      </w:r>
      <w:proofErr w:type="spellStart"/>
      <w:r>
        <w:rPr>
          <w:rFonts w:ascii="Arial" w:hAnsi="Arial" w:cs="Arial"/>
          <w:sz w:val="24"/>
          <w:szCs w:val="24"/>
        </w:rPr>
        <w:t>DipTP</w:t>
      </w:r>
      <w:proofErr w:type="spellEnd"/>
      <w:r>
        <w:rPr>
          <w:rFonts w:ascii="Arial" w:hAnsi="Arial" w:cs="Arial"/>
          <w:sz w:val="24"/>
          <w:szCs w:val="24"/>
        </w:rPr>
        <w:t xml:space="preserve"> MRTPI</w:t>
      </w:r>
    </w:p>
    <w:p w14:paraId="219BA23C" w14:textId="6410A6B1" w:rsidR="00A7212A" w:rsidRDefault="00A7212A" w:rsidP="00DF5B7C">
      <w:pPr>
        <w:spacing w:before="240" w:after="0"/>
        <w:jc w:val="both"/>
        <w:rPr>
          <w:rFonts w:ascii="Arial" w:hAnsi="Arial" w:cs="Arial"/>
          <w:sz w:val="24"/>
          <w:szCs w:val="24"/>
        </w:rPr>
      </w:pPr>
      <w:r>
        <w:rPr>
          <w:rFonts w:ascii="Arial" w:hAnsi="Arial" w:cs="Arial"/>
          <w:sz w:val="24"/>
          <w:szCs w:val="24"/>
        </w:rPr>
        <w:t xml:space="preserve">Planning Director. </w:t>
      </w:r>
    </w:p>
    <w:p w14:paraId="409F4984" w14:textId="6635A139" w:rsidR="5D6B3965" w:rsidRPr="000B354A" w:rsidRDefault="5D6B3965" w:rsidP="000B354A">
      <w:pPr>
        <w:pStyle w:val="NoSpacing"/>
        <w:rPr>
          <w:rFonts w:ascii="Arial" w:hAnsi="Arial" w:cs="Arial"/>
          <w:sz w:val="24"/>
          <w:szCs w:val="24"/>
        </w:rPr>
      </w:pPr>
    </w:p>
    <w:p w14:paraId="5ED5E4BC" w14:textId="77777777" w:rsidR="000B354A" w:rsidRDefault="000B354A" w:rsidP="000B354A">
      <w:pPr>
        <w:pStyle w:val="NoSpacing"/>
        <w:rPr>
          <w:rFonts w:ascii="Arial" w:hAnsi="Arial" w:cs="Arial"/>
          <w:sz w:val="24"/>
          <w:szCs w:val="24"/>
        </w:rPr>
      </w:pPr>
    </w:p>
    <w:p w14:paraId="7E510B6E" w14:textId="77777777" w:rsidR="00AB3503" w:rsidRDefault="00AB3503" w:rsidP="000B354A">
      <w:pPr>
        <w:pStyle w:val="NoSpacing"/>
        <w:rPr>
          <w:rFonts w:ascii="Arial" w:hAnsi="Arial" w:cs="Arial"/>
          <w:sz w:val="24"/>
          <w:szCs w:val="24"/>
        </w:rPr>
      </w:pPr>
    </w:p>
    <w:p w14:paraId="31E2FDCE" w14:textId="2F04CE67" w:rsidR="5D6B3965" w:rsidRDefault="5D6B3965" w:rsidP="26F7A95E">
      <w:pPr>
        <w:rPr>
          <w:rFonts w:ascii="Calibri" w:eastAsia="Calibri" w:hAnsi="Calibri" w:cs="Calibri"/>
          <w:b/>
          <w:bCs/>
          <w:sz w:val="36"/>
          <w:szCs w:val="36"/>
        </w:rPr>
      </w:pPr>
    </w:p>
    <w:p w14:paraId="73C9228A" w14:textId="0B8A39CA" w:rsidR="5D6B3965" w:rsidRDefault="5D6B3965" w:rsidP="00EB46A8">
      <w:pPr>
        <w:pStyle w:val="NoSpacing"/>
      </w:pPr>
    </w:p>
    <w:sectPr w:rsidR="5D6B3965" w:rsidSect="003958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EE81" w14:textId="77777777" w:rsidR="0070209B" w:rsidRDefault="0070209B" w:rsidP="009162C7">
      <w:pPr>
        <w:spacing w:after="0" w:line="240" w:lineRule="auto"/>
      </w:pPr>
      <w:r>
        <w:separator/>
      </w:r>
    </w:p>
  </w:endnote>
  <w:endnote w:type="continuationSeparator" w:id="0">
    <w:p w14:paraId="76C9F657" w14:textId="77777777" w:rsidR="0070209B" w:rsidRDefault="0070209B" w:rsidP="0091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0C3936B" w14:paraId="3F428C6A" w14:textId="77777777" w:rsidTr="60C3936B">
      <w:tc>
        <w:tcPr>
          <w:tcW w:w="3009" w:type="dxa"/>
        </w:tcPr>
        <w:p w14:paraId="5BB949D2" w14:textId="3732E0A8" w:rsidR="60C3936B" w:rsidRDefault="60C3936B" w:rsidP="60C3936B">
          <w:pPr>
            <w:pStyle w:val="Header"/>
            <w:ind w:left="-115"/>
          </w:pPr>
        </w:p>
      </w:tc>
      <w:tc>
        <w:tcPr>
          <w:tcW w:w="3009" w:type="dxa"/>
        </w:tcPr>
        <w:p w14:paraId="1B2B3108" w14:textId="12B9614D" w:rsidR="60C3936B" w:rsidRDefault="60C3936B" w:rsidP="60C3936B">
          <w:pPr>
            <w:pStyle w:val="Header"/>
            <w:jc w:val="center"/>
          </w:pPr>
        </w:p>
      </w:tc>
      <w:tc>
        <w:tcPr>
          <w:tcW w:w="3009" w:type="dxa"/>
        </w:tcPr>
        <w:p w14:paraId="4AC27642" w14:textId="2AFDE333" w:rsidR="60C3936B" w:rsidRDefault="60C3936B" w:rsidP="60C3936B">
          <w:pPr>
            <w:pStyle w:val="Header"/>
            <w:ind w:right="-115"/>
            <w:jc w:val="right"/>
          </w:pPr>
        </w:p>
      </w:tc>
    </w:tr>
  </w:tbl>
  <w:p w14:paraId="025E3B79" w14:textId="12B0E2E7" w:rsidR="60C3936B" w:rsidRDefault="26F7A95E" w:rsidP="60C3936B">
    <w:pPr>
      <w:pStyle w:val="Footer"/>
    </w:pPr>
    <w:r>
      <w:t xml:space="preserve">                                                                      </w:t>
    </w:r>
    <w:r w:rsidR="60C3936B">
      <w:rPr>
        <w:noProof/>
        <w:lang w:eastAsia="en-GB"/>
      </w:rPr>
      <w:drawing>
        <wp:inline distT="0" distB="0" distL="0" distR="0" wp14:anchorId="4E3EC95E" wp14:editId="2C962B57">
          <wp:extent cx="591185" cy="956310"/>
          <wp:effectExtent l="7938" t="0" r="7302" b="7303"/>
          <wp:docPr id="2038194789" name="Picture 4" descr="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rot="5400000">
                    <a:off x="0" y="0"/>
                    <a:ext cx="591185" cy="95631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9D49" w14:textId="77777777" w:rsidR="00A659F9" w:rsidRDefault="00A659F9">
    <w:pPr>
      <w:pStyle w:val="Footer"/>
    </w:pPr>
    <w:r>
      <w:rPr>
        <w:noProof/>
        <w:lang w:eastAsia="en-GB"/>
      </w:rPr>
      <w:drawing>
        <wp:anchor distT="0" distB="0" distL="114300" distR="114300" simplePos="0" relativeHeight="251662336" behindDoc="1" locked="0" layoutInCell="1" allowOverlap="1" wp14:anchorId="6386A511" wp14:editId="66C70870">
          <wp:simplePos x="0" y="0"/>
          <wp:positionH relativeFrom="column">
            <wp:posOffset>2322195</wp:posOffset>
          </wp:positionH>
          <wp:positionV relativeFrom="paragraph">
            <wp:posOffset>-165735</wp:posOffset>
          </wp:positionV>
          <wp:extent cx="591185" cy="956310"/>
          <wp:effectExtent l="7938" t="0" r="7302" b="7303"/>
          <wp:wrapTight wrapText="bothSides">
            <wp:wrapPolygon edited="0">
              <wp:start x="290" y="21779"/>
              <wp:lineTo x="21171" y="21779"/>
              <wp:lineTo x="21171" y="265"/>
              <wp:lineTo x="290" y="265"/>
              <wp:lineTo x="290" y="21779"/>
            </wp:wrapPolygon>
          </wp:wrapTight>
          <wp:docPr id="11" name="Picture 4" descr="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JPG"/>
                  <pic:cNvPicPr/>
                </pic:nvPicPr>
                <pic:blipFill>
                  <a:blip r:embed="rId1"/>
                  <a:stretch>
                    <a:fillRect/>
                  </a:stretch>
                </pic:blipFill>
                <pic:spPr>
                  <a:xfrm rot="5400000">
                    <a:off x="0" y="0"/>
                    <a:ext cx="591185" cy="956310"/>
                  </a:xfrm>
                  <a:prstGeom prst="rect">
                    <a:avLst/>
                  </a:prstGeom>
                </pic:spPr>
              </pic:pic>
            </a:graphicData>
          </a:graphic>
          <wp14:sizeRelH relativeFrom="margin">
            <wp14:pctWidth>0</wp14:pctWidth>
          </wp14:sizeRelH>
          <wp14:sizeRelV relativeFrom="margin">
            <wp14:pctHeight>0</wp14:pctHeight>
          </wp14:sizeRelV>
        </wp:anchor>
      </w:drawing>
    </w:r>
  </w:p>
  <w:p w14:paraId="5B57C831" w14:textId="77777777" w:rsidR="00A659F9" w:rsidRDefault="00A65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0C3936B" w14:paraId="32DD2C97" w14:textId="77777777" w:rsidTr="60C3936B">
      <w:tc>
        <w:tcPr>
          <w:tcW w:w="3009" w:type="dxa"/>
        </w:tcPr>
        <w:p w14:paraId="4764EE9C" w14:textId="0F3538F5" w:rsidR="60C3936B" w:rsidRDefault="60C3936B" w:rsidP="60C3936B">
          <w:pPr>
            <w:pStyle w:val="Header"/>
            <w:ind w:left="-115"/>
          </w:pPr>
        </w:p>
      </w:tc>
      <w:tc>
        <w:tcPr>
          <w:tcW w:w="3009" w:type="dxa"/>
        </w:tcPr>
        <w:p w14:paraId="499C53BC" w14:textId="1FD5EB9E" w:rsidR="60C3936B" w:rsidRDefault="60C3936B" w:rsidP="60C3936B">
          <w:pPr>
            <w:pStyle w:val="Header"/>
            <w:jc w:val="center"/>
          </w:pPr>
        </w:p>
      </w:tc>
      <w:tc>
        <w:tcPr>
          <w:tcW w:w="3009" w:type="dxa"/>
        </w:tcPr>
        <w:p w14:paraId="418717F6" w14:textId="366AF5A5" w:rsidR="60C3936B" w:rsidRDefault="60C3936B" w:rsidP="60C3936B">
          <w:pPr>
            <w:pStyle w:val="Header"/>
            <w:ind w:right="-115"/>
            <w:jc w:val="right"/>
          </w:pPr>
        </w:p>
      </w:tc>
    </w:tr>
  </w:tbl>
  <w:p w14:paraId="2FA327CA" w14:textId="515E6004" w:rsidR="60C3936B" w:rsidRDefault="60C3936B" w:rsidP="60C39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CBA" w14:textId="77777777" w:rsidR="0070209B" w:rsidRDefault="0070209B" w:rsidP="009162C7">
      <w:pPr>
        <w:spacing w:after="0" w:line="240" w:lineRule="auto"/>
      </w:pPr>
      <w:r>
        <w:separator/>
      </w:r>
    </w:p>
  </w:footnote>
  <w:footnote w:type="continuationSeparator" w:id="0">
    <w:p w14:paraId="25ADC08D" w14:textId="77777777" w:rsidR="0070209B" w:rsidRDefault="0070209B" w:rsidP="0091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0C3936B" w14:paraId="2C1147A6" w14:textId="77777777" w:rsidTr="60C3936B">
      <w:tc>
        <w:tcPr>
          <w:tcW w:w="3009" w:type="dxa"/>
        </w:tcPr>
        <w:p w14:paraId="00D726D9" w14:textId="6074AD79" w:rsidR="60C3936B" w:rsidRDefault="60C3936B" w:rsidP="60C3936B">
          <w:pPr>
            <w:pStyle w:val="Header"/>
            <w:ind w:left="-115"/>
          </w:pPr>
        </w:p>
      </w:tc>
      <w:tc>
        <w:tcPr>
          <w:tcW w:w="3009" w:type="dxa"/>
        </w:tcPr>
        <w:p w14:paraId="0189E900" w14:textId="514D142C" w:rsidR="60C3936B" w:rsidRDefault="60C3936B" w:rsidP="60C3936B">
          <w:pPr>
            <w:pStyle w:val="Header"/>
            <w:jc w:val="center"/>
          </w:pPr>
        </w:p>
      </w:tc>
      <w:tc>
        <w:tcPr>
          <w:tcW w:w="3009" w:type="dxa"/>
        </w:tcPr>
        <w:p w14:paraId="2330669C" w14:textId="5A51458E" w:rsidR="60C3936B" w:rsidRDefault="60C3936B" w:rsidP="60C3936B">
          <w:pPr>
            <w:pStyle w:val="Header"/>
            <w:ind w:right="-115"/>
            <w:jc w:val="right"/>
          </w:pPr>
        </w:p>
      </w:tc>
    </w:tr>
  </w:tbl>
  <w:p w14:paraId="33A3B89A" w14:textId="623912CD" w:rsidR="60C3936B" w:rsidRDefault="60C3936B" w:rsidP="60C39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E0F6" w14:textId="4BDBB86C" w:rsidR="00A659F9" w:rsidRDefault="00C0605D" w:rsidP="26F7A95E">
    <w:pPr>
      <w:spacing w:after="0"/>
      <w:jc w:val="right"/>
      <w:rPr>
        <w:b/>
        <w:bCs/>
        <w:color w:val="404040" w:themeColor="text1" w:themeTint="BF"/>
      </w:rPr>
    </w:pPr>
    <w:r>
      <w:rPr>
        <w:b/>
        <w:noProof/>
        <w:color w:val="404040" w:themeColor="text1" w:themeTint="BF"/>
        <w:lang w:eastAsia="en-GB"/>
      </w:rPr>
      <mc:AlternateContent>
        <mc:Choice Requires="wps">
          <w:drawing>
            <wp:anchor distT="0" distB="0" distL="114300" distR="114300" simplePos="0" relativeHeight="251661312" behindDoc="1" locked="0" layoutInCell="1" allowOverlap="1" wp14:anchorId="004BDFEA" wp14:editId="526A2648">
              <wp:simplePos x="0" y="0"/>
              <wp:positionH relativeFrom="column">
                <wp:posOffset>3927475</wp:posOffset>
              </wp:positionH>
              <wp:positionV relativeFrom="paragraph">
                <wp:posOffset>-40640</wp:posOffset>
              </wp:positionV>
              <wp:extent cx="2257190" cy="1369668"/>
              <wp:effectExtent l="0" t="0" r="3810" b="2540"/>
              <wp:wrapTight wrapText="bothSides">
                <wp:wrapPolygon edited="0">
                  <wp:start x="0" y="0"/>
                  <wp:lineTo x="0" y="21340"/>
                  <wp:lineTo x="21462" y="21340"/>
                  <wp:lineTo x="21462"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190" cy="1369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4EDE1" w14:textId="666F9143" w:rsidR="00A659F9" w:rsidRDefault="009B5A2E" w:rsidP="00206F65">
                          <w:pPr>
                            <w:spacing w:after="0"/>
                            <w:rPr>
                              <w:b/>
                              <w:color w:val="404040" w:themeColor="text1" w:themeTint="BF"/>
                            </w:rPr>
                          </w:pPr>
                          <w:r>
                            <w:rPr>
                              <w:b/>
                              <w:color w:val="404040" w:themeColor="text1" w:themeTint="BF"/>
                            </w:rPr>
                            <w:t xml:space="preserve">                               </w:t>
                          </w:r>
                          <w:r w:rsidR="00B66D2B">
                            <w:rPr>
                              <w:b/>
                              <w:color w:val="404040" w:themeColor="text1" w:themeTint="BF"/>
                            </w:rPr>
                            <w:t>Whitehall Place Ltd</w:t>
                          </w:r>
                        </w:p>
                        <w:p w14:paraId="7F4679A5" w14:textId="440920AF" w:rsidR="00A659F9" w:rsidRDefault="00B66D2B" w:rsidP="009162C7">
                          <w:pPr>
                            <w:spacing w:after="0"/>
                            <w:jc w:val="right"/>
                            <w:rPr>
                              <w:b/>
                              <w:color w:val="404040" w:themeColor="text1" w:themeTint="BF"/>
                            </w:rPr>
                          </w:pPr>
                          <w:r>
                            <w:rPr>
                              <w:b/>
                              <w:color w:val="404040" w:themeColor="text1" w:themeTint="BF"/>
                            </w:rPr>
                            <w:t>47 The Terra</w:t>
                          </w:r>
                          <w:r w:rsidR="00206F65">
                            <w:rPr>
                              <w:b/>
                              <w:color w:val="404040" w:themeColor="text1" w:themeTint="BF"/>
                            </w:rPr>
                            <w:t>ce</w:t>
                          </w:r>
                        </w:p>
                        <w:p w14:paraId="4DB5B5E3" w14:textId="527B4F3E" w:rsidR="00A659F9" w:rsidRPr="003958A4" w:rsidRDefault="009B5A2E" w:rsidP="009162C7">
                          <w:pPr>
                            <w:spacing w:after="0"/>
                            <w:jc w:val="right"/>
                            <w:rPr>
                              <w:b/>
                              <w:color w:val="404040" w:themeColor="text1" w:themeTint="BF"/>
                            </w:rPr>
                          </w:pPr>
                          <w:r>
                            <w:rPr>
                              <w:b/>
                              <w:color w:val="404040" w:themeColor="text1" w:themeTint="BF"/>
                            </w:rPr>
                            <w:t xml:space="preserve">Gravesend, </w:t>
                          </w:r>
                          <w:r w:rsidR="00A659F9" w:rsidRPr="003958A4">
                            <w:rPr>
                              <w:b/>
                              <w:color w:val="404040" w:themeColor="text1" w:themeTint="BF"/>
                            </w:rPr>
                            <w:t>DA1</w:t>
                          </w:r>
                          <w:r w:rsidR="005258EE">
                            <w:rPr>
                              <w:b/>
                              <w:color w:val="404040" w:themeColor="text1" w:themeTint="BF"/>
                            </w:rPr>
                            <w:t>2</w:t>
                          </w:r>
                          <w:r w:rsidR="00206F65">
                            <w:rPr>
                              <w:b/>
                              <w:color w:val="404040" w:themeColor="text1" w:themeTint="BF"/>
                            </w:rPr>
                            <w:t xml:space="preserve"> 2DL</w:t>
                          </w:r>
                        </w:p>
                        <w:p w14:paraId="4F0FA48C" w14:textId="77777777" w:rsidR="00A659F9" w:rsidRDefault="00A659F9" w:rsidP="009162C7">
                          <w:pPr>
                            <w:spacing w:after="0"/>
                            <w:jc w:val="right"/>
                            <w:rPr>
                              <w:b/>
                              <w:color w:val="404040" w:themeColor="text1" w:themeTint="BF"/>
                            </w:rPr>
                          </w:pPr>
                          <w:proofErr w:type="gramStart"/>
                          <w:r w:rsidRPr="003958A4">
                            <w:rPr>
                              <w:b/>
                              <w:color w:val="404040" w:themeColor="text1" w:themeTint="BF"/>
                            </w:rPr>
                            <w:t>t</w:t>
                          </w:r>
                          <w:proofErr w:type="gramEnd"/>
                          <w:r w:rsidRPr="003958A4">
                            <w:rPr>
                              <w:b/>
                              <w:color w:val="404040" w:themeColor="text1" w:themeTint="BF"/>
                            </w:rPr>
                            <w:t>: 01474 247787</w:t>
                          </w:r>
                        </w:p>
                        <w:p w14:paraId="26287BF5" w14:textId="77777777" w:rsidR="00A659F9" w:rsidRDefault="00A659F9" w:rsidP="009162C7">
                          <w:pPr>
                            <w:spacing w:after="0"/>
                            <w:jc w:val="right"/>
                            <w:rPr>
                              <w:b/>
                              <w:color w:val="404040" w:themeColor="text1" w:themeTint="BF"/>
                            </w:rPr>
                          </w:pPr>
                          <w:proofErr w:type="gramStart"/>
                          <w:r w:rsidRPr="003958A4">
                            <w:rPr>
                              <w:b/>
                              <w:color w:val="404040" w:themeColor="text1" w:themeTint="BF"/>
                            </w:rPr>
                            <w:t>e</w:t>
                          </w:r>
                          <w:proofErr w:type="gramEnd"/>
                          <w:r w:rsidRPr="003958A4">
                            <w:rPr>
                              <w:b/>
                              <w:color w:val="404040" w:themeColor="text1" w:themeTint="BF"/>
                            </w:rPr>
                            <w:t>: info@barronedwards.co.uk</w:t>
                          </w:r>
                        </w:p>
                        <w:p w14:paraId="7A282B76" w14:textId="77777777" w:rsidR="00A659F9" w:rsidRPr="003958A4" w:rsidRDefault="00A659F9" w:rsidP="009162C7">
                          <w:pPr>
                            <w:spacing w:after="0"/>
                            <w:jc w:val="right"/>
                            <w:rPr>
                              <w:b/>
                              <w:color w:val="404040" w:themeColor="text1" w:themeTint="BF"/>
                            </w:rPr>
                          </w:pPr>
                          <w:proofErr w:type="gramStart"/>
                          <w:r>
                            <w:rPr>
                              <w:b/>
                              <w:color w:val="404040" w:themeColor="text1" w:themeTint="BF"/>
                            </w:rPr>
                            <w:t>w</w:t>
                          </w:r>
                          <w:proofErr w:type="gramEnd"/>
                          <w:r>
                            <w:rPr>
                              <w:b/>
                              <w:color w:val="404040" w:themeColor="text1" w:themeTint="BF"/>
                            </w:rPr>
                            <w:t>: www.barronedwards.co.uk</w:t>
                          </w:r>
                        </w:p>
                        <w:p w14:paraId="72183651" w14:textId="77777777" w:rsidR="00A659F9" w:rsidRDefault="00A659F9" w:rsidP="009162C7">
                          <w:pPr>
                            <w:jc w:val="right"/>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04BDFEA" id="_x0000_t202" coordsize="21600,21600" o:spt="202" path="m,l,21600r21600,l21600,xe">
              <v:stroke joinstyle="miter"/>
              <v:path gradientshapeok="t" o:connecttype="rect"/>
            </v:shapetype>
            <v:shape id="Text Box 1" o:spid="_x0000_s1026" type="#_x0000_t202" style="position:absolute;left:0;text-align:left;margin-left:309.25pt;margin-top:-3.2pt;width:177.75pt;height:107.8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" stroked="f">
              <v:textbox>
                <w:txbxContent>
                  <w:p w14:paraId="11A4EDE1" w14:textId="666F9143" w:rsidR="00A659F9" w:rsidRDefault="009B5A2E" w:rsidP="00206F65">
                    <w:pPr>
                      <w:spacing w:after="0"/>
                      <w:rPr>
                        <w:b/>
                        <w:color w:val="404040" w:themeColor="text1" w:themeTint="BF"/>
                      </w:rPr>
                    </w:pPr>
                    <w:r>
                      <w:rPr>
                        <w:b/>
                        <w:color w:val="404040" w:themeColor="text1" w:themeTint="BF"/>
                      </w:rPr>
                      <w:t xml:space="preserve">                               </w:t>
                    </w:r>
                    <w:r w:rsidR="00B66D2B">
                      <w:rPr>
                        <w:b/>
                        <w:color w:val="404040" w:themeColor="text1" w:themeTint="BF"/>
                      </w:rPr>
                      <w:t>Whitehall Place Ltd</w:t>
                    </w:r>
                  </w:p>
                  <w:p w14:paraId="7F4679A5" w14:textId="440920AF" w:rsidR="00A659F9" w:rsidRDefault="00B66D2B" w:rsidP="009162C7">
                    <w:pPr>
                      <w:spacing w:after="0"/>
                      <w:jc w:val="right"/>
                      <w:rPr>
                        <w:b/>
                        <w:color w:val="404040" w:themeColor="text1" w:themeTint="BF"/>
                      </w:rPr>
                    </w:pPr>
                    <w:r>
                      <w:rPr>
                        <w:b/>
                        <w:color w:val="404040" w:themeColor="text1" w:themeTint="BF"/>
                      </w:rPr>
                      <w:t>47 The Terra</w:t>
                    </w:r>
                    <w:r w:rsidR="00206F65">
                      <w:rPr>
                        <w:b/>
                        <w:color w:val="404040" w:themeColor="text1" w:themeTint="BF"/>
                      </w:rPr>
                      <w:t>ce</w:t>
                    </w:r>
                  </w:p>
                  <w:p w14:paraId="4DB5B5E3" w14:textId="527B4F3E" w:rsidR="00A659F9" w:rsidRPr="003958A4" w:rsidRDefault="009B5A2E" w:rsidP="009162C7">
                    <w:pPr>
                      <w:spacing w:after="0"/>
                      <w:jc w:val="right"/>
                      <w:rPr>
                        <w:b/>
                        <w:color w:val="404040" w:themeColor="text1" w:themeTint="BF"/>
                      </w:rPr>
                    </w:pPr>
                    <w:r>
                      <w:rPr>
                        <w:b/>
                        <w:color w:val="404040" w:themeColor="text1" w:themeTint="BF"/>
                      </w:rPr>
                      <w:t xml:space="preserve">Gravesend, </w:t>
                    </w:r>
                    <w:r w:rsidR="00A659F9" w:rsidRPr="003958A4">
                      <w:rPr>
                        <w:b/>
                        <w:color w:val="404040" w:themeColor="text1" w:themeTint="BF"/>
                      </w:rPr>
                      <w:t>DA1</w:t>
                    </w:r>
                    <w:r w:rsidR="005258EE">
                      <w:rPr>
                        <w:b/>
                        <w:color w:val="404040" w:themeColor="text1" w:themeTint="BF"/>
                      </w:rPr>
                      <w:t>2</w:t>
                    </w:r>
                    <w:r w:rsidR="00206F65">
                      <w:rPr>
                        <w:b/>
                        <w:color w:val="404040" w:themeColor="text1" w:themeTint="BF"/>
                      </w:rPr>
                      <w:t xml:space="preserve"> 2DL</w:t>
                    </w:r>
                  </w:p>
                  <w:p w14:paraId="4F0FA48C" w14:textId="77777777" w:rsidR="00A659F9" w:rsidRDefault="00A659F9" w:rsidP="009162C7">
                    <w:pPr>
                      <w:spacing w:after="0"/>
                      <w:jc w:val="right"/>
                      <w:rPr>
                        <w:b/>
                        <w:color w:val="404040" w:themeColor="text1" w:themeTint="BF"/>
                      </w:rPr>
                    </w:pPr>
                    <w:r w:rsidRPr="003958A4">
                      <w:rPr>
                        <w:b/>
                        <w:color w:val="404040" w:themeColor="text1" w:themeTint="BF"/>
                      </w:rPr>
                      <w:t>t: 01474 247787</w:t>
                    </w:r>
                  </w:p>
                  <w:p w14:paraId="26287BF5" w14:textId="77777777" w:rsidR="00A659F9" w:rsidRDefault="00A659F9" w:rsidP="009162C7">
                    <w:pPr>
                      <w:spacing w:after="0"/>
                      <w:jc w:val="right"/>
                      <w:rPr>
                        <w:b/>
                        <w:color w:val="404040" w:themeColor="text1" w:themeTint="BF"/>
                      </w:rPr>
                    </w:pPr>
                    <w:r w:rsidRPr="003958A4">
                      <w:rPr>
                        <w:b/>
                        <w:color w:val="404040" w:themeColor="text1" w:themeTint="BF"/>
                      </w:rPr>
                      <w:t>e: info@barronedwards.co.uk</w:t>
                    </w:r>
                  </w:p>
                  <w:p w14:paraId="7A282B76" w14:textId="77777777" w:rsidR="00A659F9" w:rsidRPr="003958A4" w:rsidRDefault="00A659F9" w:rsidP="009162C7">
                    <w:pPr>
                      <w:spacing w:after="0"/>
                      <w:jc w:val="right"/>
                      <w:rPr>
                        <w:b/>
                        <w:color w:val="404040" w:themeColor="text1" w:themeTint="BF"/>
                      </w:rPr>
                    </w:pPr>
                    <w:r>
                      <w:rPr>
                        <w:b/>
                        <w:color w:val="404040" w:themeColor="text1" w:themeTint="BF"/>
                      </w:rPr>
                      <w:t>w: www.barronedwards.co.uk</w:t>
                    </w:r>
                  </w:p>
                  <w:p w14:paraId="72183651" w14:textId="77777777" w:rsidR="00A659F9" w:rsidRDefault="00A659F9" w:rsidP="009162C7">
                    <w:pPr>
                      <w:jc w:val="right"/>
                    </w:pPr>
                  </w:p>
                </w:txbxContent>
              </v:textbox>
              <w10:wrap type="tight"/>
            </v:shape>
          </w:pict>
        </mc:Fallback>
      </mc:AlternateContent>
    </w:r>
    <w:r w:rsidR="00A659F9">
      <w:rPr>
        <w:b/>
        <w:noProof/>
        <w:color w:val="404040" w:themeColor="text1" w:themeTint="BF"/>
        <w:lang w:eastAsia="en-GB"/>
      </w:rPr>
      <w:drawing>
        <wp:anchor distT="0" distB="0" distL="114300" distR="114300" simplePos="0" relativeHeight="251660288" behindDoc="1" locked="0" layoutInCell="1" allowOverlap="1" wp14:anchorId="340E62FA" wp14:editId="26F7EF28">
          <wp:simplePos x="0" y="0"/>
          <wp:positionH relativeFrom="column">
            <wp:posOffset>-463550</wp:posOffset>
          </wp:positionH>
          <wp:positionV relativeFrom="paragraph">
            <wp:posOffset>-156845</wp:posOffset>
          </wp:positionV>
          <wp:extent cx="3991610" cy="862330"/>
          <wp:effectExtent l="19050" t="0" r="8890" b="0"/>
          <wp:wrapTight wrapText="bothSides">
            <wp:wrapPolygon edited="0">
              <wp:start x="-103" y="0"/>
              <wp:lineTo x="-103" y="20996"/>
              <wp:lineTo x="21648" y="20996"/>
              <wp:lineTo x="21648" y="0"/>
              <wp:lineTo x="-103" y="0"/>
            </wp:wrapPolygon>
          </wp:wrapTight>
          <wp:docPr id="10" name="Picture 0" descr="Barron Ed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on Edwards Logo.jpg"/>
                  <pic:cNvPicPr/>
                </pic:nvPicPr>
                <pic:blipFill>
                  <a:blip r:embed="rId1" cstate="print"/>
                  <a:stretch>
                    <a:fillRect/>
                  </a:stretch>
                </pic:blipFill>
                <pic:spPr>
                  <a:xfrm>
                    <a:off x="0" y="0"/>
                    <a:ext cx="3991610" cy="862330"/>
                  </a:xfrm>
                  <a:prstGeom prst="rect">
                    <a:avLst/>
                  </a:prstGeom>
                </pic:spPr>
              </pic:pic>
            </a:graphicData>
          </a:graphic>
        </wp:anchor>
      </w:drawing>
    </w:r>
    <w:r w:rsidR="26F7A95E" w:rsidRPr="26F7A95E">
      <w:rPr>
        <w:b/>
        <w:bCs/>
        <w:color w:val="404040" w:themeColor="text1" w:themeTint="BF"/>
      </w:rPr>
      <w:t xml:space="preserve">     </w:t>
    </w:r>
  </w:p>
  <w:p w14:paraId="5BC3053F" w14:textId="2E80938D" w:rsidR="00A659F9" w:rsidRDefault="00A659F9" w:rsidP="009162C7">
    <w:pPr>
      <w:spacing w:after="0"/>
      <w:jc w:val="right"/>
      <w:rPr>
        <w:b/>
        <w:color w:val="404040" w:themeColor="text1" w:themeTint="BF"/>
      </w:rPr>
    </w:pPr>
  </w:p>
  <w:p w14:paraId="0A2E37A1" w14:textId="15A953E7" w:rsidR="00A659F9" w:rsidRDefault="00EB46A8" w:rsidP="009162C7">
    <w:r>
      <w:rPr>
        <w:b/>
        <w:noProof/>
        <w:color w:val="404040" w:themeColor="text1" w:themeTint="BF"/>
        <w:lang w:eastAsia="en-GB"/>
      </w:rPr>
      <mc:AlternateContent>
        <mc:Choice Requires="wps">
          <w:drawing>
            <wp:anchor distT="0" distB="0" distL="114300" distR="114300" simplePos="0" relativeHeight="251658240" behindDoc="0" locked="0" layoutInCell="1" allowOverlap="1" wp14:anchorId="109E9F4F" wp14:editId="6D03589F">
              <wp:simplePos x="0" y="0"/>
              <wp:positionH relativeFrom="column">
                <wp:posOffset>-504190</wp:posOffset>
              </wp:positionH>
              <wp:positionV relativeFrom="paragraph">
                <wp:posOffset>271780</wp:posOffset>
              </wp:positionV>
              <wp:extent cx="6582410" cy="0"/>
              <wp:effectExtent l="19685" t="14605" r="93980" b="996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0"/>
                      </a:xfrm>
                      <a:prstGeom prst="straightConnector1">
                        <a:avLst/>
                      </a:prstGeom>
                      <a:noFill/>
                      <a:ln w="28575">
                        <a:solidFill>
                          <a:schemeClr val="tx2">
                            <a:lumMod val="60000"/>
                            <a:lumOff val="40000"/>
                          </a:schemeClr>
                        </a:solidFill>
                        <a:round/>
                        <a:headEnd/>
                        <a:tailEnd/>
                      </a:ln>
                      <a:effectLst>
                        <a:outerShdw dist="107763" dir="2700000" algn="ctr" rotWithShape="0">
                          <a:srgbClr val="99CC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8D4B3D4" id="_x0000_t32" coordsize="21600,21600" o:spt="32" o:oned="t" path="m,l21600,21600e" filled="f">
              <v:path arrowok="t" fillok="f" o:connecttype="none"/>
              <o:lock v:ext="edit" shapetype="t"/>
            </v:shapetype>
            <v:shape id="AutoShape 2" o:spid="_x0000_s1026" type="#_x0000_t32" style="position:absolute;margin-left:-39.7pt;margin-top:21.4pt;width:51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" strokecolor="#548dd4 [1951]" strokeweight="2.25pt">
              <v:shadow on="t" color="#9c0" opacity=".5" offset="6pt,6pt"/>
            </v:shape>
          </w:pict>
        </mc:Fallback>
      </mc:AlternateContent>
    </w:r>
  </w:p>
  <w:p w14:paraId="2A18DE67" w14:textId="77777777" w:rsidR="00A659F9" w:rsidRDefault="00A65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0C3936B" w14:paraId="3B1B2909" w14:textId="77777777" w:rsidTr="60C3936B">
      <w:tc>
        <w:tcPr>
          <w:tcW w:w="3009" w:type="dxa"/>
        </w:tcPr>
        <w:p w14:paraId="37F30D70" w14:textId="73F6A5FE" w:rsidR="60C3936B" w:rsidRDefault="60C3936B" w:rsidP="60C3936B">
          <w:pPr>
            <w:pStyle w:val="Header"/>
            <w:ind w:left="-115"/>
          </w:pPr>
        </w:p>
      </w:tc>
      <w:tc>
        <w:tcPr>
          <w:tcW w:w="3009" w:type="dxa"/>
        </w:tcPr>
        <w:p w14:paraId="69F607BC" w14:textId="787AF0AB" w:rsidR="60C3936B" w:rsidRDefault="60C3936B" w:rsidP="60C3936B">
          <w:pPr>
            <w:pStyle w:val="Header"/>
            <w:jc w:val="center"/>
          </w:pPr>
        </w:p>
      </w:tc>
      <w:tc>
        <w:tcPr>
          <w:tcW w:w="3009" w:type="dxa"/>
        </w:tcPr>
        <w:p w14:paraId="7F4AC777" w14:textId="101584A8" w:rsidR="60C3936B" w:rsidRDefault="60C3936B" w:rsidP="60C3936B">
          <w:pPr>
            <w:pStyle w:val="Header"/>
            <w:ind w:right="-115"/>
            <w:jc w:val="right"/>
          </w:pPr>
        </w:p>
      </w:tc>
    </w:tr>
  </w:tbl>
  <w:p w14:paraId="022B1549" w14:textId="41C91AEB" w:rsidR="60C3936B" w:rsidRDefault="60C3936B" w:rsidP="60C39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029"/>
    <w:multiLevelType w:val="hybridMultilevel"/>
    <w:tmpl w:val="52DAC502"/>
    <w:lvl w:ilvl="0" w:tplc="CE4272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46110"/>
    <w:multiLevelType w:val="hybridMultilevel"/>
    <w:tmpl w:val="751ADC98"/>
    <w:lvl w:ilvl="0" w:tplc="E5E8B3B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502076F"/>
    <w:multiLevelType w:val="hybridMultilevel"/>
    <w:tmpl w:val="C1381CE4"/>
    <w:lvl w:ilvl="0" w:tplc="7BAE3F9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45752"/>
    <w:multiLevelType w:val="hybridMultilevel"/>
    <w:tmpl w:val="39222C3A"/>
    <w:lvl w:ilvl="0" w:tplc="06D45C44">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338004E8"/>
    <w:multiLevelType w:val="hybridMultilevel"/>
    <w:tmpl w:val="7A5456D4"/>
    <w:lvl w:ilvl="0" w:tplc="64D6D68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4B00755"/>
    <w:multiLevelType w:val="hybridMultilevel"/>
    <w:tmpl w:val="DD9E791E"/>
    <w:lvl w:ilvl="0" w:tplc="06D45C4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7EF7807"/>
    <w:multiLevelType w:val="hybridMultilevel"/>
    <w:tmpl w:val="C7E2C312"/>
    <w:lvl w:ilvl="0" w:tplc="06D45C44">
      <w:start w:val="1"/>
      <w:numFmt w:val="lowerLetter"/>
      <w:lvlText w:val="(%1)"/>
      <w:lvlJc w:val="left"/>
      <w:pPr>
        <w:ind w:left="1866" w:hanging="360"/>
      </w:pPr>
      <w:rPr>
        <w:rFonts w:hint="default"/>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7" w15:restartNumberingAfterBreak="0">
    <w:nsid w:val="3B340AAA"/>
    <w:multiLevelType w:val="hybridMultilevel"/>
    <w:tmpl w:val="AAE6A8DC"/>
    <w:lvl w:ilvl="0" w:tplc="E5E8B3B4">
      <w:start w:val="1"/>
      <w:numFmt w:val="lowerRoman"/>
      <w:lvlText w:val="(%1)"/>
      <w:lvlJc w:val="left"/>
      <w:pPr>
        <w:ind w:left="1713"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EB8691A"/>
    <w:multiLevelType w:val="hybridMultilevel"/>
    <w:tmpl w:val="BAFCFA42"/>
    <w:lvl w:ilvl="0" w:tplc="44E4393C">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0D60052"/>
    <w:multiLevelType w:val="hybridMultilevel"/>
    <w:tmpl w:val="83E2E0EE"/>
    <w:lvl w:ilvl="0" w:tplc="8CAACD8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A00E6"/>
    <w:multiLevelType w:val="hybridMultilevel"/>
    <w:tmpl w:val="EFB0E14A"/>
    <w:lvl w:ilvl="0" w:tplc="8306F60C">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1FF714A"/>
    <w:multiLevelType w:val="hybridMultilevel"/>
    <w:tmpl w:val="F91E78F6"/>
    <w:lvl w:ilvl="0" w:tplc="E0CA63F4">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8A57720"/>
    <w:multiLevelType w:val="hybridMultilevel"/>
    <w:tmpl w:val="131C57A0"/>
    <w:lvl w:ilvl="0" w:tplc="06D45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65B87"/>
    <w:multiLevelType w:val="hybridMultilevel"/>
    <w:tmpl w:val="5D5E6EF6"/>
    <w:lvl w:ilvl="0" w:tplc="06D45C4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A63231"/>
    <w:multiLevelType w:val="hybridMultilevel"/>
    <w:tmpl w:val="8A8A3DA6"/>
    <w:lvl w:ilvl="0" w:tplc="74D0B99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9"/>
  </w:num>
  <w:num w:numId="5">
    <w:abstractNumId w:val="12"/>
  </w:num>
  <w:num w:numId="6">
    <w:abstractNumId w:val="11"/>
  </w:num>
  <w:num w:numId="7">
    <w:abstractNumId w:val="5"/>
  </w:num>
  <w:num w:numId="8">
    <w:abstractNumId w:val="3"/>
  </w:num>
  <w:num w:numId="9">
    <w:abstractNumId w:val="4"/>
  </w:num>
  <w:num w:numId="10">
    <w:abstractNumId w:val="6"/>
  </w:num>
  <w:num w:numId="11">
    <w:abstractNumId w:val="8"/>
  </w:num>
  <w:num w:numId="12">
    <w:abstractNumId w:val="13"/>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9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A4"/>
    <w:rsid w:val="000015B9"/>
    <w:rsid w:val="00016595"/>
    <w:rsid w:val="0001667D"/>
    <w:rsid w:val="00024E6E"/>
    <w:rsid w:val="00025B06"/>
    <w:rsid w:val="000305D9"/>
    <w:rsid w:val="000330C6"/>
    <w:rsid w:val="000430DC"/>
    <w:rsid w:val="00043CC4"/>
    <w:rsid w:val="00060864"/>
    <w:rsid w:val="00061EF9"/>
    <w:rsid w:val="00062FF3"/>
    <w:rsid w:val="00076FA5"/>
    <w:rsid w:val="000B354A"/>
    <w:rsid w:val="000C3430"/>
    <w:rsid w:val="000D335F"/>
    <w:rsid w:val="000E0F4D"/>
    <w:rsid w:val="000E241E"/>
    <w:rsid w:val="000E3729"/>
    <w:rsid w:val="000E6CA4"/>
    <w:rsid w:val="000F1B45"/>
    <w:rsid w:val="000F1C4B"/>
    <w:rsid w:val="0010282C"/>
    <w:rsid w:val="00110ADA"/>
    <w:rsid w:val="001110A7"/>
    <w:rsid w:val="0011735B"/>
    <w:rsid w:val="00124E88"/>
    <w:rsid w:val="001307E4"/>
    <w:rsid w:val="001327EC"/>
    <w:rsid w:val="00135808"/>
    <w:rsid w:val="00136F00"/>
    <w:rsid w:val="00140D15"/>
    <w:rsid w:val="00142AF2"/>
    <w:rsid w:val="001437F4"/>
    <w:rsid w:val="00156FAD"/>
    <w:rsid w:val="001711BA"/>
    <w:rsid w:val="001814B3"/>
    <w:rsid w:val="001845C7"/>
    <w:rsid w:val="00184DFB"/>
    <w:rsid w:val="001871A5"/>
    <w:rsid w:val="0019388C"/>
    <w:rsid w:val="001A280C"/>
    <w:rsid w:val="001A3CBB"/>
    <w:rsid w:val="001B6E05"/>
    <w:rsid w:val="001C1D4B"/>
    <w:rsid w:val="001D4247"/>
    <w:rsid w:val="001F70AF"/>
    <w:rsid w:val="001F7696"/>
    <w:rsid w:val="00202FF4"/>
    <w:rsid w:val="00206F65"/>
    <w:rsid w:val="00232DC6"/>
    <w:rsid w:val="00232F06"/>
    <w:rsid w:val="00234CFF"/>
    <w:rsid w:val="00256B7F"/>
    <w:rsid w:val="00264CF4"/>
    <w:rsid w:val="002665DC"/>
    <w:rsid w:val="00272982"/>
    <w:rsid w:val="002756B1"/>
    <w:rsid w:val="00276A4D"/>
    <w:rsid w:val="00285A2A"/>
    <w:rsid w:val="00286576"/>
    <w:rsid w:val="00290AD9"/>
    <w:rsid w:val="00290E8F"/>
    <w:rsid w:val="00291F64"/>
    <w:rsid w:val="002922E8"/>
    <w:rsid w:val="00294355"/>
    <w:rsid w:val="0029671D"/>
    <w:rsid w:val="00297A97"/>
    <w:rsid w:val="002B6355"/>
    <w:rsid w:val="002B7C2A"/>
    <w:rsid w:val="002E19A1"/>
    <w:rsid w:val="003007F2"/>
    <w:rsid w:val="00305478"/>
    <w:rsid w:val="00305E60"/>
    <w:rsid w:val="00307CDB"/>
    <w:rsid w:val="00323998"/>
    <w:rsid w:val="003364CD"/>
    <w:rsid w:val="00347020"/>
    <w:rsid w:val="00347E68"/>
    <w:rsid w:val="003523AE"/>
    <w:rsid w:val="00362600"/>
    <w:rsid w:val="00370F5C"/>
    <w:rsid w:val="0037323F"/>
    <w:rsid w:val="00375725"/>
    <w:rsid w:val="00376843"/>
    <w:rsid w:val="003958A4"/>
    <w:rsid w:val="003A2FB8"/>
    <w:rsid w:val="003A30B7"/>
    <w:rsid w:val="003A366A"/>
    <w:rsid w:val="003A69CB"/>
    <w:rsid w:val="003B724D"/>
    <w:rsid w:val="003D16C5"/>
    <w:rsid w:val="003D4C82"/>
    <w:rsid w:val="003E7DA1"/>
    <w:rsid w:val="003F2428"/>
    <w:rsid w:val="003F41B2"/>
    <w:rsid w:val="00432CD8"/>
    <w:rsid w:val="004445C5"/>
    <w:rsid w:val="00451C4A"/>
    <w:rsid w:val="00466384"/>
    <w:rsid w:val="00467F1E"/>
    <w:rsid w:val="00490118"/>
    <w:rsid w:val="00491028"/>
    <w:rsid w:val="00494EDD"/>
    <w:rsid w:val="00495651"/>
    <w:rsid w:val="00496247"/>
    <w:rsid w:val="004A659C"/>
    <w:rsid w:val="004A6780"/>
    <w:rsid w:val="004A6E3A"/>
    <w:rsid w:val="004C137A"/>
    <w:rsid w:val="004C4AB4"/>
    <w:rsid w:val="004D0592"/>
    <w:rsid w:val="004D340E"/>
    <w:rsid w:val="004D58B5"/>
    <w:rsid w:val="004F270A"/>
    <w:rsid w:val="005031C3"/>
    <w:rsid w:val="00520EBF"/>
    <w:rsid w:val="005244A8"/>
    <w:rsid w:val="005258EE"/>
    <w:rsid w:val="00536564"/>
    <w:rsid w:val="00536D0A"/>
    <w:rsid w:val="00544E7B"/>
    <w:rsid w:val="005472BF"/>
    <w:rsid w:val="00563837"/>
    <w:rsid w:val="00563F8E"/>
    <w:rsid w:val="005720B1"/>
    <w:rsid w:val="0057225C"/>
    <w:rsid w:val="00580F35"/>
    <w:rsid w:val="005836B8"/>
    <w:rsid w:val="00586220"/>
    <w:rsid w:val="00590657"/>
    <w:rsid w:val="00590CE0"/>
    <w:rsid w:val="005936CD"/>
    <w:rsid w:val="00596335"/>
    <w:rsid w:val="005A09E1"/>
    <w:rsid w:val="005A12AF"/>
    <w:rsid w:val="005A7F38"/>
    <w:rsid w:val="005B355B"/>
    <w:rsid w:val="005C39E5"/>
    <w:rsid w:val="005C588B"/>
    <w:rsid w:val="005C6E13"/>
    <w:rsid w:val="005D0DA6"/>
    <w:rsid w:val="005D3FA0"/>
    <w:rsid w:val="005F01FC"/>
    <w:rsid w:val="00604958"/>
    <w:rsid w:val="00614B5C"/>
    <w:rsid w:val="00616348"/>
    <w:rsid w:val="00635473"/>
    <w:rsid w:val="0064174C"/>
    <w:rsid w:val="00642F83"/>
    <w:rsid w:val="00644E42"/>
    <w:rsid w:val="00660CEC"/>
    <w:rsid w:val="006704C5"/>
    <w:rsid w:val="00675D83"/>
    <w:rsid w:val="00685ACB"/>
    <w:rsid w:val="00691F85"/>
    <w:rsid w:val="006B17B9"/>
    <w:rsid w:val="006C16B6"/>
    <w:rsid w:val="006D2550"/>
    <w:rsid w:val="006D46EB"/>
    <w:rsid w:val="006D75EA"/>
    <w:rsid w:val="006E2152"/>
    <w:rsid w:val="006F1030"/>
    <w:rsid w:val="006F2341"/>
    <w:rsid w:val="006F6401"/>
    <w:rsid w:val="00701B4C"/>
    <w:rsid w:val="0070209B"/>
    <w:rsid w:val="007068B3"/>
    <w:rsid w:val="0071723C"/>
    <w:rsid w:val="007217D1"/>
    <w:rsid w:val="007323CA"/>
    <w:rsid w:val="00736B34"/>
    <w:rsid w:val="0074123D"/>
    <w:rsid w:val="007513EB"/>
    <w:rsid w:val="0075400E"/>
    <w:rsid w:val="00757BE3"/>
    <w:rsid w:val="0076135B"/>
    <w:rsid w:val="007635F8"/>
    <w:rsid w:val="00781D86"/>
    <w:rsid w:val="00784B8A"/>
    <w:rsid w:val="00786471"/>
    <w:rsid w:val="00786956"/>
    <w:rsid w:val="007C263D"/>
    <w:rsid w:val="007E03B6"/>
    <w:rsid w:val="007E10A8"/>
    <w:rsid w:val="007F0C43"/>
    <w:rsid w:val="007F2CD1"/>
    <w:rsid w:val="00803D2D"/>
    <w:rsid w:val="00811E76"/>
    <w:rsid w:val="008158D8"/>
    <w:rsid w:val="008213F3"/>
    <w:rsid w:val="00821EF7"/>
    <w:rsid w:val="008269A1"/>
    <w:rsid w:val="008305F6"/>
    <w:rsid w:val="00832BB6"/>
    <w:rsid w:val="00842591"/>
    <w:rsid w:val="008625CF"/>
    <w:rsid w:val="008734E9"/>
    <w:rsid w:val="0089120E"/>
    <w:rsid w:val="00893A94"/>
    <w:rsid w:val="00893EA4"/>
    <w:rsid w:val="008A2B1A"/>
    <w:rsid w:val="008A4147"/>
    <w:rsid w:val="008A5072"/>
    <w:rsid w:val="008B1BCB"/>
    <w:rsid w:val="008B3494"/>
    <w:rsid w:val="008D2612"/>
    <w:rsid w:val="008D4AC9"/>
    <w:rsid w:val="008D7DC2"/>
    <w:rsid w:val="008F2839"/>
    <w:rsid w:val="008F4AC2"/>
    <w:rsid w:val="00902242"/>
    <w:rsid w:val="00905ABC"/>
    <w:rsid w:val="0091406B"/>
    <w:rsid w:val="00915C8A"/>
    <w:rsid w:val="009162C7"/>
    <w:rsid w:val="00920A7F"/>
    <w:rsid w:val="009236F7"/>
    <w:rsid w:val="00931428"/>
    <w:rsid w:val="00935D97"/>
    <w:rsid w:val="00937C11"/>
    <w:rsid w:val="00940BAF"/>
    <w:rsid w:val="00952B98"/>
    <w:rsid w:val="009736A9"/>
    <w:rsid w:val="00973B33"/>
    <w:rsid w:val="009763A3"/>
    <w:rsid w:val="00977AD5"/>
    <w:rsid w:val="00986222"/>
    <w:rsid w:val="009A05B8"/>
    <w:rsid w:val="009A3641"/>
    <w:rsid w:val="009A38B7"/>
    <w:rsid w:val="009A392F"/>
    <w:rsid w:val="009A3AA1"/>
    <w:rsid w:val="009B02AA"/>
    <w:rsid w:val="009B5A2E"/>
    <w:rsid w:val="009B62F9"/>
    <w:rsid w:val="009C19E9"/>
    <w:rsid w:val="009C52A7"/>
    <w:rsid w:val="009D236E"/>
    <w:rsid w:val="009D74B4"/>
    <w:rsid w:val="009E2197"/>
    <w:rsid w:val="009E3515"/>
    <w:rsid w:val="00A01613"/>
    <w:rsid w:val="00A139B5"/>
    <w:rsid w:val="00A16997"/>
    <w:rsid w:val="00A21EC1"/>
    <w:rsid w:val="00A43E84"/>
    <w:rsid w:val="00A52DDA"/>
    <w:rsid w:val="00A60B2C"/>
    <w:rsid w:val="00A60C67"/>
    <w:rsid w:val="00A659F9"/>
    <w:rsid w:val="00A66CA1"/>
    <w:rsid w:val="00A7212A"/>
    <w:rsid w:val="00A7623E"/>
    <w:rsid w:val="00A8160E"/>
    <w:rsid w:val="00A8522A"/>
    <w:rsid w:val="00A853A0"/>
    <w:rsid w:val="00A91BBC"/>
    <w:rsid w:val="00A91F09"/>
    <w:rsid w:val="00A9492F"/>
    <w:rsid w:val="00AA2C62"/>
    <w:rsid w:val="00AB3503"/>
    <w:rsid w:val="00AC1ED0"/>
    <w:rsid w:val="00AC2324"/>
    <w:rsid w:val="00AC54C2"/>
    <w:rsid w:val="00AC5B03"/>
    <w:rsid w:val="00AC6143"/>
    <w:rsid w:val="00AC72E9"/>
    <w:rsid w:val="00AD72DF"/>
    <w:rsid w:val="00B0000A"/>
    <w:rsid w:val="00B02F64"/>
    <w:rsid w:val="00B0313B"/>
    <w:rsid w:val="00B27FE6"/>
    <w:rsid w:val="00B41B31"/>
    <w:rsid w:val="00B42F8D"/>
    <w:rsid w:val="00B55684"/>
    <w:rsid w:val="00B65B06"/>
    <w:rsid w:val="00B6684B"/>
    <w:rsid w:val="00B66D2B"/>
    <w:rsid w:val="00B67C88"/>
    <w:rsid w:val="00B711E4"/>
    <w:rsid w:val="00B81912"/>
    <w:rsid w:val="00B8613A"/>
    <w:rsid w:val="00B90117"/>
    <w:rsid w:val="00B93BF8"/>
    <w:rsid w:val="00BA0982"/>
    <w:rsid w:val="00BC5D33"/>
    <w:rsid w:val="00BD6D40"/>
    <w:rsid w:val="00BE7808"/>
    <w:rsid w:val="00BF2C98"/>
    <w:rsid w:val="00BF56CC"/>
    <w:rsid w:val="00C0365B"/>
    <w:rsid w:val="00C0605D"/>
    <w:rsid w:val="00C141B7"/>
    <w:rsid w:val="00C16355"/>
    <w:rsid w:val="00C17D1B"/>
    <w:rsid w:val="00C273B8"/>
    <w:rsid w:val="00C350B2"/>
    <w:rsid w:val="00C36304"/>
    <w:rsid w:val="00C415EB"/>
    <w:rsid w:val="00C4694A"/>
    <w:rsid w:val="00C55FC2"/>
    <w:rsid w:val="00C659CB"/>
    <w:rsid w:val="00C81403"/>
    <w:rsid w:val="00C91B54"/>
    <w:rsid w:val="00C976EC"/>
    <w:rsid w:val="00CA5EC5"/>
    <w:rsid w:val="00CA7317"/>
    <w:rsid w:val="00CC4E6D"/>
    <w:rsid w:val="00CD332B"/>
    <w:rsid w:val="00CD33A0"/>
    <w:rsid w:val="00CF0D53"/>
    <w:rsid w:val="00D0205F"/>
    <w:rsid w:val="00D020BA"/>
    <w:rsid w:val="00D0444F"/>
    <w:rsid w:val="00D15806"/>
    <w:rsid w:val="00D24CBE"/>
    <w:rsid w:val="00D44D00"/>
    <w:rsid w:val="00D473C2"/>
    <w:rsid w:val="00D54FF8"/>
    <w:rsid w:val="00D55CC0"/>
    <w:rsid w:val="00D71196"/>
    <w:rsid w:val="00D742C8"/>
    <w:rsid w:val="00D75059"/>
    <w:rsid w:val="00D8356A"/>
    <w:rsid w:val="00D87C79"/>
    <w:rsid w:val="00DA2100"/>
    <w:rsid w:val="00DB65F1"/>
    <w:rsid w:val="00DC0971"/>
    <w:rsid w:val="00DC5EFC"/>
    <w:rsid w:val="00DD2202"/>
    <w:rsid w:val="00DD3BD7"/>
    <w:rsid w:val="00DF5B7C"/>
    <w:rsid w:val="00DF7D1F"/>
    <w:rsid w:val="00E00E48"/>
    <w:rsid w:val="00E12478"/>
    <w:rsid w:val="00E16941"/>
    <w:rsid w:val="00E20B5E"/>
    <w:rsid w:val="00E22CFC"/>
    <w:rsid w:val="00E27D88"/>
    <w:rsid w:val="00E35C1E"/>
    <w:rsid w:val="00E40D88"/>
    <w:rsid w:val="00E42DFF"/>
    <w:rsid w:val="00E46ED8"/>
    <w:rsid w:val="00E55759"/>
    <w:rsid w:val="00E5704D"/>
    <w:rsid w:val="00E62ECB"/>
    <w:rsid w:val="00E638D8"/>
    <w:rsid w:val="00E74AD8"/>
    <w:rsid w:val="00E777BF"/>
    <w:rsid w:val="00E862E4"/>
    <w:rsid w:val="00E914E3"/>
    <w:rsid w:val="00E942E2"/>
    <w:rsid w:val="00EA0AEE"/>
    <w:rsid w:val="00EA58AE"/>
    <w:rsid w:val="00EB1F1C"/>
    <w:rsid w:val="00EB46A8"/>
    <w:rsid w:val="00EB5EC2"/>
    <w:rsid w:val="00EC3A0C"/>
    <w:rsid w:val="00ED0130"/>
    <w:rsid w:val="00EF2500"/>
    <w:rsid w:val="00EF489D"/>
    <w:rsid w:val="00F01BBC"/>
    <w:rsid w:val="00F07036"/>
    <w:rsid w:val="00F10CF9"/>
    <w:rsid w:val="00F166EF"/>
    <w:rsid w:val="00F24AA1"/>
    <w:rsid w:val="00F316EB"/>
    <w:rsid w:val="00F37216"/>
    <w:rsid w:val="00F42E4C"/>
    <w:rsid w:val="00F43A51"/>
    <w:rsid w:val="00F5035E"/>
    <w:rsid w:val="00F61E54"/>
    <w:rsid w:val="00F6485D"/>
    <w:rsid w:val="00F703E8"/>
    <w:rsid w:val="00F70C26"/>
    <w:rsid w:val="00F82FF7"/>
    <w:rsid w:val="00F91016"/>
    <w:rsid w:val="00F91868"/>
    <w:rsid w:val="00F92C65"/>
    <w:rsid w:val="00FA326B"/>
    <w:rsid w:val="00FB20C0"/>
    <w:rsid w:val="00FB6000"/>
    <w:rsid w:val="00FC2F4A"/>
    <w:rsid w:val="00FC32B4"/>
    <w:rsid w:val="00FC3C1D"/>
    <w:rsid w:val="00FD011D"/>
    <w:rsid w:val="00FD6D6F"/>
    <w:rsid w:val="00FD6E06"/>
    <w:rsid w:val="00FE0DBB"/>
    <w:rsid w:val="00FE1A71"/>
    <w:rsid w:val="00FE552A"/>
    <w:rsid w:val="00FF44D9"/>
    <w:rsid w:val="1608818C"/>
    <w:rsid w:val="26F7A95E"/>
    <w:rsid w:val="40FE58E5"/>
    <w:rsid w:val="55DAA11C"/>
    <w:rsid w:val="5D6B3965"/>
    <w:rsid w:val="60C3936B"/>
    <w:rsid w:val="6388CE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0"/>
    </o:shapedefaults>
    <o:shapelayout v:ext="edit">
      <o:idmap v:ext="edit" data="1"/>
    </o:shapelayout>
  </w:shapeDefaults>
  <w:decimalSymbol w:val="."/>
  <w:listSeparator w:val=","/>
  <w14:docId w14:val="400F0528"/>
  <w15:docId w15:val="{56FBE789-37C7-4D81-BC66-C519E1F2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A4"/>
    <w:rPr>
      <w:rFonts w:ascii="Tahoma" w:hAnsi="Tahoma" w:cs="Tahoma"/>
      <w:sz w:val="16"/>
      <w:szCs w:val="16"/>
    </w:rPr>
  </w:style>
  <w:style w:type="paragraph" w:styleId="Header">
    <w:name w:val="header"/>
    <w:basedOn w:val="Normal"/>
    <w:link w:val="HeaderChar"/>
    <w:uiPriority w:val="99"/>
    <w:unhideWhenUsed/>
    <w:rsid w:val="00916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2C7"/>
  </w:style>
  <w:style w:type="paragraph" w:styleId="Footer">
    <w:name w:val="footer"/>
    <w:basedOn w:val="Normal"/>
    <w:link w:val="FooterChar"/>
    <w:uiPriority w:val="99"/>
    <w:unhideWhenUsed/>
    <w:rsid w:val="00916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2C7"/>
  </w:style>
  <w:style w:type="paragraph" w:customStyle="1" w:styleId="Default">
    <w:name w:val="Default"/>
    <w:rsid w:val="001A28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27EC"/>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EB4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08621">
      <w:bodyDiv w:val="1"/>
      <w:marLeft w:val="0"/>
      <w:marRight w:val="0"/>
      <w:marTop w:val="0"/>
      <w:marBottom w:val="0"/>
      <w:divBdr>
        <w:top w:val="none" w:sz="0" w:space="0" w:color="auto"/>
        <w:left w:val="none" w:sz="0" w:space="0" w:color="auto"/>
        <w:bottom w:val="none" w:sz="0" w:space="0" w:color="auto"/>
        <w:right w:val="none" w:sz="0" w:space="0" w:color="auto"/>
      </w:divBdr>
    </w:div>
    <w:div w:id="1213156939">
      <w:bodyDiv w:val="1"/>
      <w:marLeft w:val="0"/>
      <w:marRight w:val="0"/>
      <w:marTop w:val="0"/>
      <w:marBottom w:val="0"/>
      <w:divBdr>
        <w:top w:val="none" w:sz="0" w:space="0" w:color="auto"/>
        <w:left w:val="none" w:sz="0" w:space="0" w:color="auto"/>
        <w:bottom w:val="none" w:sz="0" w:space="0" w:color="auto"/>
        <w:right w:val="none" w:sz="0" w:space="0" w:color="auto"/>
      </w:divBdr>
    </w:div>
    <w:div w:id="1693143455">
      <w:bodyDiv w:val="1"/>
      <w:marLeft w:val="0"/>
      <w:marRight w:val="0"/>
      <w:marTop w:val="0"/>
      <w:marBottom w:val="0"/>
      <w:divBdr>
        <w:top w:val="none" w:sz="0" w:space="0" w:color="auto"/>
        <w:left w:val="none" w:sz="0" w:space="0" w:color="auto"/>
        <w:bottom w:val="none" w:sz="0" w:space="0" w:color="auto"/>
        <w:right w:val="none" w:sz="0" w:space="0" w:color="auto"/>
      </w:divBdr>
    </w:div>
    <w:div w:id="21065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E&amp;G 1</dc:creator>
  <cp:lastModifiedBy>James Barron</cp:lastModifiedBy>
  <cp:revision>2</cp:revision>
  <cp:lastPrinted>2021-03-09T11:16:00Z</cp:lastPrinted>
  <dcterms:created xsi:type="dcterms:W3CDTF">2022-02-21T14:13:00Z</dcterms:created>
  <dcterms:modified xsi:type="dcterms:W3CDTF">2022-02-21T14:13:00Z</dcterms:modified>
</cp:coreProperties>
</file>