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18D9"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360019E6" wp14:editId="360019E7">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019F6"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360019F7"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019E6"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" filled="f">
                <v:textbox inset=".5mm,.5mm">
                  <w:txbxContent>
                    <w:p w14:paraId="360019F6"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360019F7" w14:textId="77777777" w:rsidR="000A759E" w:rsidRPr="00A02FD8" w:rsidRDefault="000A759E" w:rsidP="00433E14">
                      <w:pPr>
                        <w:rPr>
                          <w:sz w:val="16"/>
                          <w:szCs w:val="16"/>
                        </w:rPr>
                      </w:pPr>
                    </w:p>
                  </w:txbxContent>
                </v:textbox>
              </v:shape>
            </w:pict>
          </mc:Fallback>
        </mc:AlternateContent>
      </w:r>
    </w:p>
    <w:p w14:paraId="360018DA"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360018DB"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360018DC" w14:textId="77777777" w:rsidR="00F2167E" w:rsidRDefault="00F2167E">
      <w:pPr>
        <w:autoSpaceDE w:val="0"/>
        <w:autoSpaceDN w:val="0"/>
        <w:adjustRightInd w:val="0"/>
        <w:rPr>
          <w:rFonts w:cs="Arial"/>
          <w:b/>
          <w:bCs/>
        </w:rPr>
      </w:pPr>
    </w:p>
    <w:p w14:paraId="360018DD"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360019E8" wp14:editId="360019E9">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0019F9" w14:textId="691E65D2" w:rsidR="000A759E" w:rsidRPr="00A02FD8" w:rsidRDefault="00433E14" w:rsidP="00433E14">
                            <w:pPr>
                              <w:rPr>
                                <w:u w:val="single"/>
                              </w:rPr>
                            </w:pPr>
                            <w:r w:rsidRPr="00A02FD8">
                              <w:rPr>
                                <w:u w:val="single"/>
                              </w:rPr>
                              <w:t>Site address:</w:t>
                            </w:r>
                            <w:r w:rsidR="00A02C2C" w:rsidRPr="00A02C2C">
                              <w:t xml:space="preserve"> </w:t>
                            </w:r>
                            <w:r w:rsidR="00426E1B">
                              <w:t>The Old Hyde, Kings Hyde, Sway</w:t>
                            </w:r>
                          </w:p>
                        </w:txbxContent>
                      </wps:txbx>
                      <wps:bodyPr rot="0" vert="horz" wrap="square" lIns="18000" tIns="18000" rIns="91440" bIns="45720" anchor="t" anchorCtr="0" upright="1">
                        <a:noAutofit/>
                      </wps:bodyPr>
                    </wps:wsp>
                  </a:graphicData>
                </a:graphic>
              </wp:inline>
            </w:drawing>
          </mc:Choice>
          <mc:Fallback>
            <w:pict>
              <v:shape w14:anchorId="360019E8"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" filled="f">
                <v:textbox inset=".5mm,.5mm">
                  <w:txbxContent>
                    <w:p w14:paraId="360019F9" w14:textId="691E65D2" w:rsidR="000A759E" w:rsidRPr="00A02FD8" w:rsidRDefault="00433E14" w:rsidP="00433E14">
                      <w:pPr>
                        <w:rPr>
                          <w:u w:val="single"/>
                        </w:rPr>
                      </w:pPr>
                      <w:r w:rsidRPr="00A02FD8">
                        <w:rPr>
                          <w:u w:val="single"/>
                        </w:rPr>
                        <w:t>Site address:</w:t>
                      </w:r>
                      <w:r w:rsidR="00A02C2C" w:rsidRPr="00A02C2C">
                        <w:t xml:space="preserve"> </w:t>
                      </w:r>
                      <w:r w:rsidR="00426E1B">
                        <w:t>The Old Hyde, Kings Hyde, Sway</w:t>
                      </w:r>
                    </w:p>
                  </w:txbxContent>
                </v:textbox>
                <w10:anchorlock/>
              </v:shape>
            </w:pict>
          </mc:Fallback>
        </mc:AlternateContent>
      </w:r>
    </w:p>
    <w:p w14:paraId="360018DE" w14:textId="77777777" w:rsidR="00433E14" w:rsidRDefault="00433E14" w:rsidP="00E97236">
      <w:pPr>
        <w:autoSpaceDE w:val="0"/>
        <w:autoSpaceDN w:val="0"/>
        <w:adjustRightInd w:val="0"/>
        <w:rPr>
          <w:rFonts w:cs="Arial"/>
        </w:rPr>
      </w:pPr>
    </w:p>
    <w:p w14:paraId="360018DF" w14:textId="3E3F3E40" w:rsidR="005968E5" w:rsidRPr="005968E5" w:rsidRDefault="005968E5" w:rsidP="005968E5">
      <w:pPr>
        <w:autoSpaceDE w:val="0"/>
        <w:autoSpaceDN w:val="0"/>
        <w:adjustRightInd w:val="0"/>
        <w:rPr>
          <w:rFonts w:cs="Arial"/>
        </w:rPr>
      </w:pPr>
      <w:r w:rsidRPr="005968E5">
        <w:rPr>
          <w:rFonts w:cs="Arial"/>
        </w:rPr>
        <w:t xml:space="preserve">There are many legally protected sites of nature conservation importance (see Note1) across Hampshire alongside non-statutory wildlife sites (Note 2), priority habitats (Note 3) and a wide range of legally protected and other notable species (Note 4).  Developments can adversely affect </w:t>
      </w:r>
      <w:r w:rsidR="00192A60" w:rsidRPr="005968E5">
        <w:rPr>
          <w:rFonts w:cs="Arial"/>
        </w:rPr>
        <w:t>these,</w:t>
      </w:r>
      <w:r w:rsidRPr="005968E5">
        <w:rPr>
          <w:rFonts w:cs="Arial"/>
        </w:rPr>
        <w:t xml:space="preserv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360018E0" w14:textId="77777777" w:rsidR="005968E5" w:rsidRPr="005968E5" w:rsidRDefault="005968E5" w:rsidP="005968E5">
      <w:pPr>
        <w:autoSpaceDE w:val="0"/>
        <w:autoSpaceDN w:val="0"/>
        <w:adjustRightInd w:val="0"/>
        <w:rPr>
          <w:rFonts w:cs="Arial"/>
        </w:rPr>
      </w:pPr>
    </w:p>
    <w:p w14:paraId="360018E1"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360018E2" w14:textId="77777777" w:rsidR="00FE6713" w:rsidRPr="00ED6AF9" w:rsidRDefault="00FE6713" w:rsidP="00FE6713">
      <w:pPr>
        <w:autoSpaceDE w:val="0"/>
        <w:autoSpaceDN w:val="0"/>
        <w:adjustRightInd w:val="0"/>
        <w:rPr>
          <w:rFonts w:cs="Arial"/>
        </w:rPr>
      </w:pPr>
    </w:p>
    <w:p w14:paraId="360018E3"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60018E4"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360018E5"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360018E6"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identified </w:t>
      </w:r>
    </w:p>
    <w:p w14:paraId="360018E7"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alternative designs and locations have been considered</w:t>
      </w:r>
    </w:p>
    <w:p w14:paraId="360018E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adverse impacts will be avoided</w:t>
      </w:r>
    </w:p>
    <w:p w14:paraId="360018E9"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proofErr w:type="gramStart"/>
      <w:r w:rsidR="005968E5">
        <w:rPr>
          <w:i/>
        </w:rPr>
        <w:t>6</w:t>
      </w:r>
      <w:r w:rsidRPr="00ED6AF9">
        <w:t>)</w:t>
      </w:r>
      <w:proofErr w:type="gramEnd"/>
    </w:p>
    <w:p w14:paraId="360018EA"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360018EB"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360018EC"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360018ED"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ualified and experienced person</w:t>
      </w:r>
    </w:p>
    <w:p w14:paraId="360018EE" w14:textId="3A8E4FE4"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w:t>
      </w:r>
      <w:r w:rsidR="00192A60">
        <w:t>i.e.,</w:t>
      </w:r>
      <w:r>
        <w:t xml:space="preserve"> be carried out to established standards)</w:t>
      </w:r>
    </w:p>
    <w:p w14:paraId="360018EF"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360018F0"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360018F1"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 xml:space="preserve">further information may be required </w:t>
      </w:r>
      <w:proofErr w:type="gramStart"/>
      <w:r w:rsidRPr="00ED6AF9">
        <w:t>during the course of</w:t>
      </w:r>
      <w:proofErr w:type="gramEnd"/>
      <w:r w:rsidRPr="00ED6AF9">
        <w:t xml:space="preserve">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60018F2" w14:textId="77777777" w:rsidR="00FE6713" w:rsidRDefault="00FE6713" w:rsidP="00FE6713">
      <w:pPr>
        <w:autoSpaceDE w:val="0"/>
        <w:autoSpaceDN w:val="0"/>
        <w:adjustRightInd w:val="0"/>
        <w:rPr>
          <w:rFonts w:cs="Arial"/>
        </w:rPr>
      </w:pPr>
    </w:p>
    <w:p w14:paraId="360018F3"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60018F4" w14:textId="77777777" w:rsidR="00FE6713" w:rsidRPr="00ED6AF9" w:rsidRDefault="00FE6713" w:rsidP="00FE6713">
      <w:pPr>
        <w:autoSpaceDE w:val="0"/>
        <w:autoSpaceDN w:val="0"/>
        <w:adjustRightInd w:val="0"/>
        <w:rPr>
          <w:rFonts w:cs="Arial"/>
        </w:rPr>
      </w:pPr>
    </w:p>
    <w:p w14:paraId="360018F5"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10" w:history="1">
        <w:r w:rsidRPr="00F7755C">
          <w:rPr>
            <w:rStyle w:val="Hyperlink"/>
            <w:rFonts w:cs="Arial"/>
          </w:rPr>
          <w:t>http://www.cieem.net</w:t>
        </w:r>
      </w:hyperlink>
      <w:r w:rsidRPr="00ED6AF9">
        <w:rPr>
          <w:rFonts w:cs="Arial"/>
        </w:rPr>
        <w:t xml:space="preserve"> in the first instance.</w:t>
      </w:r>
    </w:p>
    <w:p w14:paraId="360018F6" w14:textId="77777777" w:rsidR="00FE6713" w:rsidRDefault="00FE6713" w:rsidP="00FE6713">
      <w:pPr>
        <w:spacing w:beforeLines="60" w:before="144" w:afterLines="60" w:after="144"/>
        <w:rPr>
          <w:rFonts w:cs="Arial"/>
        </w:rPr>
      </w:pPr>
    </w:p>
    <w:p w14:paraId="360018F7" w14:textId="77777777" w:rsidR="003C76F8" w:rsidRPr="00B51F42" w:rsidRDefault="003C76F8" w:rsidP="003C76F8">
      <w:pPr>
        <w:autoSpaceDE w:val="0"/>
        <w:autoSpaceDN w:val="0"/>
        <w:adjustRightInd w:val="0"/>
        <w:rPr>
          <w:rFonts w:cs="Arial"/>
        </w:rPr>
      </w:pPr>
      <w:r>
        <w:rPr>
          <w:rFonts w:cs="Arial"/>
        </w:rPr>
        <w:br w:type="page"/>
      </w:r>
    </w:p>
    <w:p w14:paraId="360018F8" w14:textId="175CA9A3" w:rsidR="0075645A" w:rsidRPr="00D237CC" w:rsidRDefault="0075645A" w:rsidP="0075645A">
      <w:pPr>
        <w:spacing w:beforeLines="60" w:before="144" w:afterLines="60" w:after="144"/>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ecologist; </w:t>
      </w:r>
      <w:r w:rsidRPr="00D237CC">
        <w:rPr>
          <w:rFonts w:cs="Arial"/>
          <w:b/>
          <w:color w:val="FF0000"/>
          <w:sz w:val="22"/>
          <w:szCs w:val="22"/>
        </w:rPr>
        <w:t>NO</w:t>
      </w:r>
    </w:p>
    <w:bookmarkEnd w:id="0"/>
    <w:bookmarkEnd w:id="1"/>
    <w:p w14:paraId="360018F9" w14:textId="77777777" w:rsidR="000E29E8" w:rsidRDefault="000E29E8" w:rsidP="00225A72">
      <w:pPr>
        <w:spacing w:line="360" w:lineRule="auto"/>
        <w:ind w:right="-516"/>
        <w:rPr>
          <w:rFonts w:cs="Arial"/>
        </w:rPr>
      </w:pPr>
    </w:p>
    <w:p w14:paraId="360018FA"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360018FB" w14:textId="77777777" w:rsidR="000E29E8" w:rsidRDefault="000E29E8">
      <w:pPr>
        <w:autoSpaceDE w:val="0"/>
        <w:autoSpaceDN w:val="0"/>
        <w:adjustRightInd w:val="0"/>
        <w:rPr>
          <w:rFonts w:cs="Arial"/>
          <w:b/>
          <w:bCs/>
        </w:rPr>
      </w:pPr>
    </w:p>
    <w:p w14:paraId="360018FC" w14:textId="77777777" w:rsidR="00225A72" w:rsidRDefault="00225A72">
      <w:pPr>
        <w:autoSpaceDE w:val="0"/>
        <w:autoSpaceDN w:val="0"/>
        <w:adjustRightInd w:val="0"/>
        <w:rPr>
          <w:rFonts w:cs="Arial"/>
          <w:b/>
          <w:bCs/>
        </w:rPr>
      </w:pPr>
    </w:p>
    <w:p w14:paraId="360018FD"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36001904"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360018FE"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360018FF"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w:t>
            </w:r>
            <w:proofErr w:type="gramStart"/>
            <w:r w:rsidRPr="00704B38">
              <w:rPr>
                <w:rFonts w:cs="Arial"/>
                <w:b/>
              </w:rPr>
              <w:t>YES’</w:t>
            </w:r>
            <w:proofErr w:type="gramEnd"/>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w:t>
            </w:r>
            <w:proofErr w:type="gramStart"/>
            <w:r w:rsidRPr="008E3D3A">
              <w:rPr>
                <w:rFonts w:cs="Arial"/>
                <w:i/>
              </w:rPr>
              <w:t xml:space="preserve">note </w:t>
            </w:r>
            <w:r>
              <w:rPr>
                <w:rFonts w:cs="Arial"/>
              </w:rPr>
              <w:t>)</w:t>
            </w:r>
            <w:proofErr w:type="gramEnd"/>
          </w:p>
          <w:p w14:paraId="36001900"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36001901"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6001902"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36001903"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36001908" w14:textId="77777777" w:rsidTr="005968E5">
        <w:trPr>
          <w:trHeight w:val="750"/>
        </w:trPr>
        <w:tc>
          <w:tcPr>
            <w:tcW w:w="599" w:type="dxa"/>
            <w:tcBorders>
              <w:top w:val="double" w:sz="4" w:space="0" w:color="auto"/>
              <w:bottom w:val="double" w:sz="4" w:space="0" w:color="auto"/>
              <w:right w:val="nil"/>
            </w:tcBorders>
          </w:tcPr>
          <w:p w14:paraId="36001905"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36001906"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proofErr w:type="gramStart"/>
            <w:r w:rsidRPr="00745ECF">
              <w:rPr>
                <w:rFonts w:cs="Arial"/>
                <w:i/>
              </w:rPr>
              <w:t>see</w:t>
            </w:r>
            <w:proofErr w:type="gramEnd"/>
            <w:r w:rsidRPr="00745ECF">
              <w:rPr>
                <w:rFonts w:cs="Arial"/>
                <w:i/>
              </w:rPr>
              <w:t xml:space="preserv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36001907" w14:textId="7A15097B" w:rsidR="00FE6713" w:rsidRDefault="003F264D" w:rsidP="00225A72">
            <w:pPr>
              <w:autoSpaceDE w:val="0"/>
              <w:autoSpaceDN w:val="0"/>
              <w:adjustRightInd w:val="0"/>
              <w:spacing w:before="60" w:afterLines="60" w:after="144"/>
              <w:jc w:val="center"/>
              <w:rPr>
                <w:rFonts w:cs="Arial"/>
                <w:b/>
              </w:rPr>
            </w:pPr>
            <w:r>
              <w:rPr>
                <w:rFonts w:cs="Arial"/>
                <w:b/>
              </w:rPr>
              <w:t>x</w:t>
            </w:r>
          </w:p>
        </w:tc>
      </w:tr>
      <w:tr w:rsidR="009D7957" w14:paraId="3600190D" w14:textId="77777777" w:rsidTr="00CB0EBA">
        <w:trPr>
          <w:trHeight w:val="496"/>
        </w:trPr>
        <w:tc>
          <w:tcPr>
            <w:tcW w:w="599" w:type="dxa"/>
            <w:tcBorders>
              <w:top w:val="double" w:sz="4" w:space="0" w:color="auto"/>
              <w:bottom w:val="double" w:sz="4" w:space="0" w:color="auto"/>
              <w:right w:val="nil"/>
            </w:tcBorders>
          </w:tcPr>
          <w:p w14:paraId="36001909"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3600190A"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3600190B"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3600190C" w14:textId="1419A2E1" w:rsidR="009D7957" w:rsidRDefault="003F264D" w:rsidP="00225A72">
            <w:pPr>
              <w:autoSpaceDE w:val="0"/>
              <w:autoSpaceDN w:val="0"/>
              <w:adjustRightInd w:val="0"/>
              <w:spacing w:before="60" w:afterLines="60" w:after="144"/>
              <w:jc w:val="center"/>
              <w:rPr>
                <w:rFonts w:cs="Arial"/>
                <w:b/>
              </w:rPr>
            </w:pPr>
            <w:r>
              <w:rPr>
                <w:rFonts w:cs="Arial"/>
                <w:b/>
              </w:rPr>
              <w:t>x</w:t>
            </w:r>
          </w:p>
        </w:tc>
      </w:tr>
      <w:tr w:rsidR="009D7957" w14:paraId="36001911" w14:textId="77777777" w:rsidTr="009D7957">
        <w:trPr>
          <w:trHeight w:val="154"/>
        </w:trPr>
        <w:tc>
          <w:tcPr>
            <w:tcW w:w="599" w:type="dxa"/>
            <w:tcBorders>
              <w:top w:val="single" w:sz="4" w:space="0" w:color="auto"/>
              <w:bottom w:val="single" w:sz="4" w:space="0" w:color="auto"/>
              <w:right w:val="nil"/>
            </w:tcBorders>
            <w:vAlign w:val="center"/>
          </w:tcPr>
          <w:p w14:paraId="3600190E"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3600190F"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36001910" w14:textId="368A5A7F"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15" w14:textId="77777777" w:rsidTr="009D7957">
        <w:trPr>
          <w:trHeight w:val="154"/>
        </w:trPr>
        <w:tc>
          <w:tcPr>
            <w:tcW w:w="599" w:type="dxa"/>
            <w:tcBorders>
              <w:top w:val="single" w:sz="4" w:space="0" w:color="auto"/>
              <w:bottom w:val="single" w:sz="4" w:space="0" w:color="auto"/>
              <w:right w:val="nil"/>
            </w:tcBorders>
            <w:vAlign w:val="center"/>
          </w:tcPr>
          <w:p w14:paraId="36001912"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36001913" w14:textId="77777777" w:rsidR="009D7957" w:rsidRPr="00ED6AF9"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tc>
        <w:tc>
          <w:tcPr>
            <w:tcW w:w="997" w:type="dxa"/>
            <w:tcBorders>
              <w:top w:val="single" w:sz="4" w:space="0" w:color="auto"/>
              <w:left w:val="single" w:sz="4" w:space="0" w:color="auto"/>
              <w:bottom w:val="single" w:sz="4" w:space="0" w:color="auto"/>
            </w:tcBorders>
            <w:shd w:val="clear" w:color="auto" w:fill="E0E0E0"/>
          </w:tcPr>
          <w:p w14:paraId="36001914" w14:textId="74BE7BEC"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19" w14:textId="77777777" w:rsidTr="009D7957">
        <w:trPr>
          <w:trHeight w:val="80"/>
        </w:trPr>
        <w:tc>
          <w:tcPr>
            <w:tcW w:w="599" w:type="dxa"/>
            <w:tcBorders>
              <w:top w:val="single" w:sz="4" w:space="0" w:color="auto"/>
              <w:bottom w:val="single" w:sz="4" w:space="0" w:color="auto"/>
              <w:right w:val="nil"/>
            </w:tcBorders>
          </w:tcPr>
          <w:p w14:paraId="36001916"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6001917"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36001918" w14:textId="0DE1BE45"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1D" w14:textId="77777777" w:rsidTr="009D7957">
        <w:trPr>
          <w:trHeight w:val="91"/>
        </w:trPr>
        <w:tc>
          <w:tcPr>
            <w:tcW w:w="599" w:type="dxa"/>
            <w:tcBorders>
              <w:top w:val="single" w:sz="4" w:space="0" w:color="auto"/>
              <w:bottom w:val="single" w:sz="4" w:space="0" w:color="auto"/>
              <w:right w:val="nil"/>
            </w:tcBorders>
            <w:vAlign w:val="center"/>
          </w:tcPr>
          <w:p w14:paraId="3600191A"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600191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14:paraId="3600191C" w14:textId="284D103F"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21" w14:textId="77777777" w:rsidTr="009D7957">
        <w:trPr>
          <w:trHeight w:val="91"/>
        </w:trPr>
        <w:tc>
          <w:tcPr>
            <w:tcW w:w="599" w:type="dxa"/>
            <w:tcBorders>
              <w:top w:val="single" w:sz="4" w:space="0" w:color="auto"/>
              <w:bottom w:val="single" w:sz="4" w:space="0" w:color="auto"/>
              <w:right w:val="nil"/>
            </w:tcBorders>
            <w:vAlign w:val="center"/>
          </w:tcPr>
          <w:p w14:paraId="3600191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600191F"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14:paraId="36001920" w14:textId="2F74F6B0"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25" w14:textId="77777777" w:rsidTr="009D7957">
        <w:trPr>
          <w:trHeight w:val="80"/>
        </w:trPr>
        <w:tc>
          <w:tcPr>
            <w:tcW w:w="599" w:type="dxa"/>
            <w:tcBorders>
              <w:top w:val="single" w:sz="4" w:space="0" w:color="auto"/>
              <w:bottom w:val="single" w:sz="4" w:space="0" w:color="auto"/>
              <w:right w:val="nil"/>
            </w:tcBorders>
            <w:vAlign w:val="center"/>
          </w:tcPr>
          <w:p w14:paraId="3600192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6001923"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36001924" w14:textId="35288173"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29" w14:textId="77777777" w:rsidTr="009D7957">
        <w:trPr>
          <w:trHeight w:val="80"/>
        </w:trPr>
        <w:tc>
          <w:tcPr>
            <w:tcW w:w="599" w:type="dxa"/>
            <w:tcBorders>
              <w:top w:val="single" w:sz="4" w:space="0" w:color="auto"/>
              <w:bottom w:val="single" w:sz="4" w:space="0" w:color="auto"/>
              <w:right w:val="nil"/>
            </w:tcBorders>
            <w:vAlign w:val="center"/>
          </w:tcPr>
          <w:p w14:paraId="36001926"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6001927"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36001928" w14:textId="3AE52402"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2D" w14:textId="77777777" w:rsidTr="009D7957">
        <w:trPr>
          <w:trHeight w:val="80"/>
        </w:trPr>
        <w:tc>
          <w:tcPr>
            <w:tcW w:w="599" w:type="dxa"/>
            <w:tcBorders>
              <w:top w:val="single" w:sz="4" w:space="0" w:color="auto"/>
              <w:bottom w:val="single" w:sz="4" w:space="0" w:color="auto"/>
              <w:right w:val="nil"/>
            </w:tcBorders>
            <w:vAlign w:val="center"/>
          </w:tcPr>
          <w:p w14:paraId="3600192A"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600192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600192C" w14:textId="28B17513"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31" w14:textId="77777777" w:rsidTr="009D7957">
        <w:trPr>
          <w:trHeight w:val="80"/>
        </w:trPr>
        <w:tc>
          <w:tcPr>
            <w:tcW w:w="599" w:type="dxa"/>
            <w:tcBorders>
              <w:top w:val="single" w:sz="4" w:space="0" w:color="auto"/>
              <w:bottom w:val="single" w:sz="4" w:space="0" w:color="auto"/>
              <w:right w:val="nil"/>
            </w:tcBorders>
            <w:vAlign w:val="center"/>
          </w:tcPr>
          <w:p w14:paraId="3600192E" w14:textId="77777777" w:rsidR="009D7957" w:rsidRPr="00457400" w:rsidRDefault="009D7957" w:rsidP="009D7957">
            <w:pPr>
              <w:autoSpaceDE w:val="0"/>
              <w:autoSpaceDN w:val="0"/>
              <w:adjustRightInd w:val="0"/>
              <w:spacing w:beforeLines="60" w:before="144" w:afterLines="60" w:after="144"/>
              <w:jc w:val="right"/>
              <w:rPr>
                <w:rFonts w:cs="Arial"/>
                <w:b/>
              </w:rPr>
            </w:pPr>
            <w:proofErr w:type="spellStart"/>
            <w:r>
              <w:rPr>
                <w:rFonts w:cs="Arial"/>
                <w:b/>
              </w:rPr>
              <w:t>i</w:t>
            </w:r>
            <w:proofErr w:type="spellEnd"/>
            <w:r>
              <w:rPr>
                <w:rFonts w:cs="Arial"/>
                <w:b/>
              </w:rPr>
              <w:t xml:space="preserve">) </w:t>
            </w:r>
          </w:p>
        </w:tc>
        <w:tc>
          <w:tcPr>
            <w:tcW w:w="8185" w:type="dxa"/>
            <w:tcBorders>
              <w:top w:val="single" w:sz="4" w:space="0" w:color="auto"/>
              <w:left w:val="nil"/>
              <w:bottom w:val="single" w:sz="4" w:space="0" w:color="auto"/>
              <w:right w:val="single" w:sz="4" w:space="0" w:color="auto"/>
            </w:tcBorders>
            <w:vAlign w:val="center"/>
          </w:tcPr>
          <w:p w14:paraId="3600192F"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36001930" w14:textId="2CBB4E24"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r w:rsidR="009D7957" w14:paraId="36001935" w14:textId="77777777" w:rsidTr="009D7957">
        <w:trPr>
          <w:trHeight w:val="80"/>
        </w:trPr>
        <w:tc>
          <w:tcPr>
            <w:tcW w:w="599" w:type="dxa"/>
            <w:tcBorders>
              <w:top w:val="single" w:sz="4" w:space="0" w:color="auto"/>
              <w:bottom w:val="double" w:sz="4" w:space="0" w:color="auto"/>
              <w:right w:val="nil"/>
            </w:tcBorders>
            <w:vAlign w:val="center"/>
          </w:tcPr>
          <w:p w14:paraId="3600193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36001933"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36001934" w14:textId="03A32CDC" w:rsidR="009D7957" w:rsidRDefault="003F264D" w:rsidP="00225A72">
            <w:pPr>
              <w:autoSpaceDE w:val="0"/>
              <w:autoSpaceDN w:val="0"/>
              <w:adjustRightInd w:val="0"/>
              <w:spacing w:before="60" w:afterLines="60" w:after="144"/>
              <w:jc w:val="center"/>
              <w:rPr>
                <w:rFonts w:cs="Arial"/>
                <w:b/>
                <w:sz w:val="34"/>
              </w:rPr>
            </w:pPr>
            <w:r>
              <w:rPr>
                <w:rFonts w:cs="Arial"/>
                <w:b/>
                <w:sz w:val="34"/>
              </w:rPr>
              <w:t>x</w:t>
            </w:r>
          </w:p>
        </w:tc>
      </w:tr>
    </w:tbl>
    <w:p w14:paraId="36001936" w14:textId="77777777" w:rsidR="00E0308F" w:rsidRDefault="00E0308F">
      <w:pPr>
        <w:pStyle w:val="Header"/>
        <w:tabs>
          <w:tab w:val="clear" w:pos="4153"/>
          <w:tab w:val="clear" w:pos="8306"/>
        </w:tabs>
        <w:rPr>
          <w:noProof/>
        </w:rPr>
      </w:pPr>
    </w:p>
    <w:p w14:paraId="36001937" w14:textId="77777777" w:rsidR="009D7957" w:rsidRDefault="009D7957" w:rsidP="006C4724">
      <w:pPr>
        <w:pStyle w:val="Header"/>
        <w:tabs>
          <w:tab w:val="clear" w:pos="4153"/>
          <w:tab w:val="clear" w:pos="8306"/>
        </w:tabs>
        <w:rPr>
          <w:noProof/>
        </w:rPr>
      </w:pPr>
    </w:p>
    <w:p w14:paraId="36001938"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36001939" w14:textId="77777777" w:rsidR="0075645A" w:rsidRDefault="0075645A" w:rsidP="006C4724">
      <w:pPr>
        <w:pStyle w:val="Header"/>
        <w:tabs>
          <w:tab w:val="clear" w:pos="4153"/>
          <w:tab w:val="clear" w:pos="8306"/>
        </w:tabs>
        <w:rPr>
          <w:noProof/>
        </w:rPr>
      </w:pPr>
    </w:p>
    <w:p w14:paraId="3600193A"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11" w:history="1">
        <w:r w:rsidRPr="0075645A">
          <w:rPr>
            <w:rStyle w:val="Hyperlink"/>
            <w:noProof/>
          </w:rPr>
          <w:t>Hampshire Biodiversity Information Centre</w:t>
        </w:r>
      </w:hyperlink>
      <w:r w:rsidR="00E0308F">
        <w:rPr>
          <w:noProof/>
        </w:rPr>
        <w:br w:type="page"/>
      </w:r>
    </w:p>
    <w:p w14:paraId="3600193B" w14:textId="77777777" w:rsidR="00E0308F" w:rsidRPr="0008223C" w:rsidRDefault="00E0308F">
      <w:pPr>
        <w:pStyle w:val="Header"/>
        <w:tabs>
          <w:tab w:val="clear" w:pos="4153"/>
          <w:tab w:val="clear" w:pos="8306"/>
        </w:tabs>
        <w:rPr>
          <w:noProof/>
          <w:sz w:val="16"/>
          <w:szCs w:val="16"/>
        </w:rPr>
      </w:pPr>
    </w:p>
    <w:p w14:paraId="3600193C"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3600193D" w14:textId="77777777" w:rsidR="000E29E8" w:rsidRDefault="000E29E8">
      <w:pPr>
        <w:jc w:val="center"/>
        <w:rPr>
          <w:b/>
          <w:bCs/>
          <w:noProof/>
          <w:sz w:val="26"/>
        </w:rPr>
      </w:pPr>
    </w:p>
    <w:p w14:paraId="3600193E"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36001945"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3600193F"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36001940"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36001941"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36001942"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3600194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36001944"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36001947"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6001946"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proofErr w:type="gramStart"/>
            <w:r w:rsidRPr="00690D10">
              <w:rPr>
                <w:rFonts w:cs="Arial"/>
                <w:b/>
                <w:i/>
              </w:rPr>
              <w:t>see</w:t>
            </w:r>
            <w:proofErr w:type="gramEnd"/>
            <w:r w:rsidRPr="00690D10">
              <w:rPr>
                <w:rFonts w:cs="Arial"/>
                <w:b/>
                <w:i/>
              </w:rPr>
              <w:t xml:space="preserv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3600194E"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6001948" w14:textId="365AB46D"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 xml:space="preserve">Buildings or structures exhibiting features likely to </w:t>
            </w:r>
            <w:r w:rsidR="00AA5D3F">
              <w:rPr>
                <w:rFonts w:cs="Arial"/>
              </w:rPr>
              <w:t>support bat roosts or swift nests</w:t>
            </w:r>
            <w:r w:rsidRPr="0001008F">
              <w:rPr>
                <w:rFonts w:cs="Arial"/>
              </w:rPr>
              <w:t xml:space="preserve"> </w:t>
            </w:r>
            <w:proofErr w:type="gramStart"/>
            <w:r w:rsidRPr="0001008F">
              <w:rPr>
                <w:rFonts w:cs="Arial"/>
              </w:rPr>
              <w:t>e.g</w:t>
            </w:r>
            <w:r w:rsidR="00DB1D37">
              <w:rPr>
                <w:rFonts w:cs="Arial"/>
              </w:rPr>
              <w:t>.</w:t>
            </w:r>
            <w:proofErr w:type="gramEnd"/>
            <w:r w:rsidR="00DB1D37">
              <w:rPr>
                <w:rFonts w:cs="Arial"/>
              </w:rPr>
              <w:t xml:space="preserve"> in </w:t>
            </w:r>
            <w:r w:rsidRPr="0001008F">
              <w:rPr>
                <w:rFonts w:cs="Arial"/>
              </w:rPr>
              <w:t>gaps/crevices/cracks within building materials; hanging tiles, timber weatherboarding/cladding; roof voids; etc.</w:t>
            </w:r>
          </w:p>
          <w:p w14:paraId="36001949" w14:textId="1E717549"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gramStart"/>
            <w:r w:rsidRPr="0001008F">
              <w:rPr>
                <w:rFonts w:cs="Arial"/>
              </w:rPr>
              <w:t>e.g</w:t>
            </w:r>
            <w:r w:rsidR="00DB1D37">
              <w:rPr>
                <w:rFonts w:cs="Arial"/>
              </w:rPr>
              <w:t>.</w:t>
            </w:r>
            <w:proofErr w:type="gramEnd"/>
            <w:r w:rsidRPr="0001008F">
              <w:rPr>
                <w:rFonts w:cs="Arial"/>
              </w:rPr>
              <w:t xml:space="preserve"> cellars, caves</w:t>
            </w:r>
            <w:r>
              <w:rPr>
                <w:rFonts w:cs="Arial"/>
              </w:rPr>
              <w:t xml:space="preserve">, </w:t>
            </w:r>
            <w:r w:rsidRPr="0001008F">
              <w:rPr>
                <w:rFonts w:cs="Arial"/>
              </w:rPr>
              <w:t>mines)</w:t>
            </w:r>
          </w:p>
          <w:p w14:paraId="3600194A"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3600194B" w14:textId="13817190" w:rsidR="009D7957" w:rsidRPr="00ED6AF9" w:rsidRDefault="007A0A87" w:rsidP="009C0838">
            <w:pPr>
              <w:autoSpaceDE w:val="0"/>
              <w:autoSpaceDN w:val="0"/>
              <w:adjustRightInd w:val="0"/>
              <w:spacing w:beforeLines="60" w:before="144" w:afterLines="60" w:after="144"/>
              <w:rPr>
                <w:rFonts w:cs="Arial"/>
              </w:rPr>
            </w:pPr>
            <w:r>
              <w:rPr>
                <w:rFonts w:cs="Arial"/>
              </w:rPr>
              <w:t>X</w:t>
            </w:r>
          </w:p>
        </w:tc>
        <w:tc>
          <w:tcPr>
            <w:tcW w:w="1285" w:type="pct"/>
            <w:tcBorders>
              <w:top w:val="double" w:sz="4" w:space="0" w:color="auto"/>
              <w:left w:val="single" w:sz="6" w:space="0" w:color="auto"/>
              <w:right w:val="single" w:sz="6" w:space="0" w:color="auto"/>
            </w:tcBorders>
            <w:shd w:val="clear" w:color="auto" w:fill="auto"/>
            <w:vAlign w:val="center"/>
          </w:tcPr>
          <w:p w14:paraId="3B0C1301" w14:textId="77777777" w:rsidR="009D7957" w:rsidRDefault="009D7957" w:rsidP="009C0838">
            <w:pPr>
              <w:autoSpaceDE w:val="0"/>
              <w:autoSpaceDN w:val="0"/>
              <w:adjustRightInd w:val="0"/>
              <w:spacing w:beforeLines="60" w:before="144" w:afterLines="60" w:after="144"/>
              <w:rPr>
                <w:rFonts w:cs="Arial"/>
              </w:rPr>
            </w:pPr>
            <w:r w:rsidRPr="0001008F">
              <w:rPr>
                <w:rFonts w:cs="Arial"/>
              </w:rPr>
              <w:t>Bats and bat roosts</w:t>
            </w:r>
          </w:p>
          <w:p w14:paraId="3600194C" w14:textId="079FF472" w:rsidR="00DB1D37" w:rsidRPr="0001008F" w:rsidRDefault="00DB1D37" w:rsidP="009C0838">
            <w:pPr>
              <w:autoSpaceDE w:val="0"/>
              <w:autoSpaceDN w:val="0"/>
              <w:adjustRightInd w:val="0"/>
              <w:spacing w:beforeLines="60" w:before="144" w:afterLines="60" w:after="144"/>
              <w:rPr>
                <w:rFonts w:cs="Arial"/>
              </w:rPr>
            </w:pPr>
            <w:r>
              <w:rPr>
                <w:rFonts w:cs="Arial"/>
              </w:rPr>
              <w:t>Swift nests</w:t>
            </w:r>
          </w:p>
        </w:tc>
        <w:tc>
          <w:tcPr>
            <w:tcW w:w="562" w:type="pct"/>
            <w:tcBorders>
              <w:top w:val="double" w:sz="4" w:space="0" w:color="auto"/>
              <w:left w:val="single" w:sz="6" w:space="0" w:color="auto"/>
              <w:right w:val="double" w:sz="4" w:space="0" w:color="auto"/>
            </w:tcBorders>
          </w:tcPr>
          <w:p w14:paraId="3600194D" w14:textId="67EE5529" w:rsidR="009D7957" w:rsidRPr="00ED6AF9" w:rsidRDefault="007A0A87" w:rsidP="009C0838">
            <w:pPr>
              <w:autoSpaceDE w:val="0"/>
              <w:autoSpaceDN w:val="0"/>
              <w:adjustRightInd w:val="0"/>
              <w:spacing w:beforeLines="60" w:before="144" w:afterLines="60" w:after="144"/>
              <w:rPr>
                <w:rFonts w:cs="Arial"/>
              </w:rPr>
            </w:pPr>
            <w:r>
              <w:rPr>
                <w:rFonts w:cs="Arial"/>
              </w:rPr>
              <w:t>X</w:t>
            </w:r>
          </w:p>
        </w:tc>
      </w:tr>
      <w:tr w:rsidR="009D7957" w:rsidRPr="00ED6AF9" w14:paraId="36001950"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3600194F"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proofErr w:type="gramStart"/>
            <w:r w:rsidRPr="0001008F">
              <w:rPr>
                <w:rFonts w:cs="Arial"/>
                <w:b/>
                <w:i/>
              </w:rPr>
              <w:t>see</w:t>
            </w:r>
            <w:proofErr w:type="gramEnd"/>
            <w:r w:rsidRPr="0001008F">
              <w:rPr>
                <w:rFonts w:cs="Arial"/>
                <w:b/>
                <w:i/>
              </w:rPr>
              <w:t xml:space="preserv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36001958"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36001951"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6001952" w14:textId="170E24F3"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vMerge w:val="restart"/>
            <w:tcBorders>
              <w:top w:val="double" w:sz="4" w:space="0" w:color="auto"/>
              <w:left w:val="single" w:sz="6" w:space="0" w:color="auto"/>
              <w:right w:val="single" w:sz="6" w:space="0" w:color="auto"/>
            </w:tcBorders>
            <w:shd w:val="clear" w:color="auto" w:fill="auto"/>
            <w:vAlign w:val="center"/>
          </w:tcPr>
          <w:p w14:paraId="3600195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36001954"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36001955"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36001956"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36001957" w14:textId="3D45FA69" w:rsidR="009D7957" w:rsidRPr="00ED6AF9" w:rsidRDefault="007A0A87" w:rsidP="009C0838">
            <w:pPr>
              <w:autoSpaceDE w:val="0"/>
              <w:autoSpaceDN w:val="0"/>
              <w:adjustRightInd w:val="0"/>
              <w:spacing w:beforeLines="60" w:before="144" w:afterLines="60" w:after="144"/>
              <w:rPr>
                <w:rFonts w:cs="Arial"/>
              </w:rPr>
            </w:pPr>
            <w:r>
              <w:rPr>
                <w:rFonts w:cs="Arial"/>
              </w:rPr>
              <w:t>X</w:t>
            </w:r>
          </w:p>
        </w:tc>
      </w:tr>
      <w:tr w:rsidR="009D7957" w:rsidRPr="00ED6AF9" w14:paraId="3600195D"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6001959"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600195A" w14:textId="14AC48C2"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14:paraId="3600195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3600195C"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3600195F"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3600195E"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36001968"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36001960"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 xml:space="preserve">streams, </w:t>
            </w:r>
            <w:proofErr w:type="gramStart"/>
            <w:r w:rsidRPr="00A85E6E">
              <w:rPr>
                <w:rFonts w:cs="Arial"/>
              </w:rPr>
              <w:t>rivers</w:t>
            </w:r>
            <w:proofErr w:type="gramEnd"/>
            <w:r w:rsidRPr="00A85E6E">
              <w:rPr>
                <w:rFonts w:cs="Arial"/>
              </w:rPr>
              <w:t xml:space="preserve">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36001961" w14:textId="30700315"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tcBorders>
              <w:left w:val="single" w:sz="6" w:space="0" w:color="auto"/>
              <w:bottom w:val="double" w:sz="4" w:space="0" w:color="auto"/>
              <w:right w:val="single" w:sz="6" w:space="0" w:color="auto"/>
            </w:tcBorders>
            <w:shd w:val="clear" w:color="auto" w:fill="auto"/>
            <w:vAlign w:val="center"/>
          </w:tcPr>
          <w:p w14:paraId="36001962"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36001963"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6001964"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36001965" w14:textId="77777777" w:rsidR="009D7957" w:rsidRDefault="009D7957" w:rsidP="009C0838">
            <w:pPr>
              <w:autoSpaceDE w:val="0"/>
              <w:autoSpaceDN w:val="0"/>
              <w:adjustRightInd w:val="0"/>
              <w:spacing w:before="6" w:after="6"/>
              <w:rPr>
                <w:rFonts w:cs="Arial"/>
              </w:rPr>
            </w:pPr>
            <w:r>
              <w:rPr>
                <w:rFonts w:cs="Arial"/>
              </w:rPr>
              <w:t>Nesting birds</w:t>
            </w:r>
          </w:p>
          <w:p w14:paraId="36001966"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36001967" w14:textId="40A452EE" w:rsidR="009D7957" w:rsidRPr="00175A74" w:rsidRDefault="007A0A87" w:rsidP="009C0838">
            <w:pPr>
              <w:autoSpaceDE w:val="0"/>
              <w:autoSpaceDN w:val="0"/>
              <w:adjustRightInd w:val="0"/>
              <w:spacing w:beforeLines="50" w:before="120" w:afterLines="50" w:after="120"/>
              <w:rPr>
                <w:rFonts w:cs="Arial"/>
              </w:rPr>
            </w:pPr>
            <w:r>
              <w:rPr>
                <w:rFonts w:cs="Arial"/>
              </w:rPr>
              <w:t>X</w:t>
            </w:r>
          </w:p>
        </w:tc>
      </w:tr>
      <w:tr w:rsidR="009D7957" w:rsidRPr="00ED6AF9" w14:paraId="3600196D"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36001969"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 xml:space="preserve">s, ditches, woodland, </w:t>
            </w:r>
            <w:proofErr w:type="gramStart"/>
            <w:r w:rsidRPr="00A85E6E">
              <w:rPr>
                <w:rFonts w:cs="Arial"/>
              </w:rPr>
              <w:t>grassland</w:t>
            </w:r>
            <w:proofErr w:type="gramEnd"/>
            <w:r w:rsidRPr="00A85E6E">
              <w:rPr>
                <w:rFonts w:cs="Arial"/>
              </w:rPr>
              <w:t xml:space="preserve">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3600196A" w14:textId="543316D7"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tcBorders>
              <w:left w:val="single" w:sz="6" w:space="0" w:color="auto"/>
              <w:bottom w:val="double" w:sz="4" w:space="0" w:color="auto"/>
              <w:right w:val="single" w:sz="6" w:space="0" w:color="auto"/>
            </w:tcBorders>
            <w:shd w:val="clear" w:color="auto" w:fill="auto"/>
            <w:vAlign w:val="center"/>
          </w:tcPr>
          <w:p w14:paraId="3600196B"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3600196C" w14:textId="7B0E448E" w:rsidR="009D7957" w:rsidRPr="00175A74" w:rsidRDefault="007A0A87" w:rsidP="009C0838">
            <w:pPr>
              <w:autoSpaceDE w:val="0"/>
              <w:autoSpaceDN w:val="0"/>
              <w:adjustRightInd w:val="0"/>
              <w:spacing w:beforeLines="50" w:before="120" w:afterLines="50" w:after="120"/>
              <w:rPr>
                <w:rFonts w:cs="Arial"/>
              </w:rPr>
            </w:pPr>
            <w:r>
              <w:rPr>
                <w:rFonts w:cs="Arial"/>
              </w:rPr>
              <w:t>X</w:t>
            </w:r>
          </w:p>
        </w:tc>
      </w:tr>
      <w:tr w:rsidR="009D7957" w:rsidRPr="00ED6AF9" w14:paraId="3600196F"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3600196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3600197C"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36001970" w14:textId="6B31B3A4"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deciduous (</w:t>
            </w:r>
            <w:proofErr w:type="gramStart"/>
            <w:r w:rsidRPr="00621634">
              <w:rPr>
                <w:rFonts w:cs="Arial"/>
                <w:i/>
              </w:rPr>
              <w:t>i.e</w:t>
            </w:r>
            <w:r w:rsidR="00DB1D37">
              <w:rPr>
                <w:rFonts w:cs="Arial"/>
                <w:i/>
              </w:rPr>
              <w:t>.</w:t>
            </w:r>
            <w:proofErr w:type="gramEnd"/>
            <w:r w:rsidRPr="00621634">
              <w:rPr>
                <w:rFonts w:cs="Arial"/>
                <w:i/>
              </w:rPr>
              <w:t xml:space="preserv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6001971" w14:textId="47002A9E"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vMerge w:val="restart"/>
            <w:tcBorders>
              <w:left w:val="single" w:sz="6" w:space="0" w:color="auto"/>
              <w:right w:val="single" w:sz="6" w:space="0" w:color="auto"/>
            </w:tcBorders>
            <w:shd w:val="clear" w:color="auto" w:fill="auto"/>
            <w:vAlign w:val="center"/>
          </w:tcPr>
          <w:p w14:paraId="36001972" w14:textId="77777777" w:rsidR="009D7957" w:rsidRDefault="009D7957" w:rsidP="009C0838">
            <w:pPr>
              <w:autoSpaceDE w:val="0"/>
              <w:autoSpaceDN w:val="0"/>
              <w:adjustRightInd w:val="0"/>
              <w:spacing w:before="6" w:after="6"/>
              <w:rPr>
                <w:rFonts w:cs="Arial"/>
              </w:rPr>
            </w:pPr>
          </w:p>
          <w:p w14:paraId="36001973" w14:textId="77777777" w:rsidR="009D7957" w:rsidRDefault="009D7957" w:rsidP="009C0838">
            <w:pPr>
              <w:autoSpaceDE w:val="0"/>
              <w:autoSpaceDN w:val="0"/>
              <w:adjustRightInd w:val="0"/>
              <w:spacing w:before="6" w:after="6"/>
              <w:rPr>
                <w:rFonts w:cs="Arial"/>
              </w:rPr>
            </w:pPr>
          </w:p>
          <w:p w14:paraId="36001974" w14:textId="77777777" w:rsidR="009D7957" w:rsidRDefault="009D7957" w:rsidP="009C0838">
            <w:pPr>
              <w:autoSpaceDE w:val="0"/>
              <w:autoSpaceDN w:val="0"/>
              <w:adjustRightInd w:val="0"/>
              <w:spacing w:before="6" w:after="6"/>
              <w:rPr>
                <w:rFonts w:cs="Arial"/>
              </w:rPr>
            </w:pPr>
          </w:p>
          <w:p w14:paraId="36001975" w14:textId="77777777" w:rsidR="009D7957" w:rsidRDefault="009D7957" w:rsidP="009C0838">
            <w:pPr>
              <w:autoSpaceDE w:val="0"/>
              <w:autoSpaceDN w:val="0"/>
              <w:adjustRightInd w:val="0"/>
              <w:spacing w:before="6" w:after="6"/>
              <w:rPr>
                <w:rFonts w:cs="Arial"/>
              </w:rPr>
            </w:pPr>
          </w:p>
          <w:p w14:paraId="36001976"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36001977"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36001978" w14:textId="77777777" w:rsidR="009D7957" w:rsidRDefault="009D7957" w:rsidP="009C0838">
            <w:pPr>
              <w:autoSpaceDE w:val="0"/>
              <w:autoSpaceDN w:val="0"/>
              <w:adjustRightInd w:val="0"/>
              <w:spacing w:before="6" w:after="6"/>
              <w:rPr>
                <w:rFonts w:cs="Arial"/>
              </w:rPr>
            </w:pPr>
            <w:r w:rsidRPr="00621634">
              <w:rPr>
                <w:rFonts w:cs="Arial"/>
              </w:rPr>
              <w:t>Badger</w:t>
            </w:r>
          </w:p>
          <w:p w14:paraId="36001979" w14:textId="77777777" w:rsidR="009D7957" w:rsidRPr="00621634" w:rsidRDefault="009D7957" w:rsidP="009C0838">
            <w:pPr>
              <w:autoSpaceDE w:val="0"/>
              <w:autoSpaceDN w:val="0"/>
              <w:adjustRightInd w:val="0"/>
              <w:spacing w:before="6" w:after="6"/>
              <w:rPr>
                <w:rFonts w:cs="Arial"/>
              </w:rPr>
            </w:pPr>
            <w:r>
              <w:rPr>
                <w:rFonts w:cs="Arial"/>
              </w:rPr>
              <w:t>Reptiles</w:t>
            </w:r>
          </w:p>
          <w:p w14:paraId="3600197A"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3600197B"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6001981"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3600197D"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600197E" w14:textId="6C6FDA8B"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14:paraId="3600197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600198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6001986"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36001982"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6001983" w14:textId="1A1FFCF6"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14:paraId="36001984"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6001985"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600198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36001987"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6001988" w14:textId="58382396"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vMerge/>
            <w:tcBorders>
              <w:left w:val="single" w:sz="6" w:space="0" w:color="auto"/>
              <w:right w:val="single" w:sz="6" w:space="0" w:color="auto"/>
            </w:tcBorders>
            <w:shd w:val="clear" w:color="auto" w:fill="auto"/>
            <w:vAlign w:val="center"/>
          </w:tcPr>
          <w:p w14:paraId="36001989"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600198A" w14:textId="6D690274" w:rsidR="009D7957" w:rsidRPr="00175A74" w:rsidRDefault="007A0A87" w:rsidP="009C0838">
            <w:pPr>
              <w:autoSpaceDE w:val="0"/>
              <w:autoSpaceDN w:val="0"/>
              <w:adjustRightInd w:val="0"/>
              <w:spacing w:beforeLines="50" w:before="120" w:afterLines="50" w:after="120"/>
              <w:rPr>
                <w:rFonts w:cs="Arial"/>
              </w:rPr>
            </w:pPr>
            <w:r>
              <w:rPr>
                <w:rFonts w:cs="Arial"/>
              </w:rPr>
              <w:t>X</w:t>
            </w:r>
          </w:p>
        </w:tc>
      </w:tr>
      <w:tr w:rsidR="009D7957" w:rsidRPr="00ED6AF9" w14:paraId="36001990"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3600198C"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600198D" w14:textId="7CBA107F" w:rsidR="009D7957"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tcBorders>
              <w:left w:val="single" w:sz="6" w:space="0" w:color="auto"/>
              <w:bottom w:val="single" w:sz="4" w:space="0" w:color="auto"/>
              <w:right w:val="single" w:sz="6" w:space="0" w:color="auto"/>
            </w:tcBorders>
            <w:shd w:val="clear" w:color="auto" w:fill="auto"/>
            <w:vAlign w:val="center"/>
          </w:tcPr>
          <w:p w14:paraId="3600198E"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3600198F"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3600199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36001991"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36001992" w14:textId="0917E4A2" w:rsidR="005968E5" w:rsidRPr="00ED6AF9" w:rsidRDefault="00733645" w:rsidP="009C0838">
            <w:pPr>
              <w:autoSpaceDE w:val="0"/>
              <w:autoSpaceDN w:val="0"/>
              <w:adjustRightInd w:val="0"/>
              <w:spacing w:beforeLines="60" w:before="144" w:afterLines="60" w:after="144"/>
              <w:jc w:val="center"/>
              <w:rPr>
                <w:rFonts w:cs="Arial"/>
              </w:rPr>
            </w:pPr>
            <w:r>
              <w:rPr>
                <w:rFonts w:cs="Arial"/>
              </w:rPr>
              <w:t>x</w:t>
            </w: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3600199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36001994" w14:textId="2F1996D3" w:rsidR="005968E5" w:rsidRPr="00175A74" w:rsidRDefault="003F3C17" w:rsidP="009C0838">
            <w:pPr>
              <w:autoSpaceDE w:val="0"/>
              <w:autoSpaceDN w:val="0"/>
              <w:adjustRightInd w:val="0"/>
              <w:spacing w:beforeLines="50" w:before="120" w:afterLines="50" w:after="120"/>
              <w:rPr>
                <w:rFonts w:cs="Arial"/>
              </w:rPr>
            </w:pPr>
            <w:r>
              <w:rPr>
                <w:rFonts w:cs="Arial"/>
              </w:rPr>
              <w:t>x</w:t>
            </w:r>
          </w:p>
        </w:tc>
      </w:tr>
    </w:tbl>
    <w:p w14:paraId="36001996" w14:textId="77777777" w:rsidR="0075645A" w:rsidRDefault="0075645A" w:rsidP="00A636FA"/>
    <w:p w14:paraId="36001997" w14:textId="77777777" w:rsidR="00225A72" w:rsidRDefault="0075645A" w:rsidP="00A636FA">
      <w:r w:rsidRPr="0075645A">
        <w:t xml:space="preserve">Data on site designations, habitats and species can be obtained from the </w:t>
      </w:r>
      <w:hyperlink r:id="rId12" w:history="1">
        <w:r w:rsidRPr="0075645A">
          <w:rPr>
            <w:rStyle w:val="Hyperlink"/>
          </w:rPr>
          <w:t>Hampshire Biodiversity Information Centre</w:t>
        </w:r>
      </w:hyperlink>
      <w:r w:rsidR="007701FA">
        <w:br w:type="page"/>
      </w:r>
    </w:p>
    <w:p w14:paraId="36001998"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6001999" w14:textId="77777777" w:rsidR="009D7957" w:rsidRPr="00ED6AF9" w:rsidRDefault="009D7957" w:rsidP="009D7957">
      <w:pPr>
        <w:spacing w:beforeLines="60" w:before="144" w:afterLines="60" w:after="144"/>
        <w:rPr>
          <w:b/>
          <w:bCs/>
          <w:i/>
        </w:rPr>
      </w:pPr>
      <w:r w:rsidRPr="00ED6AF9">
        <w:rPr>
          <w:b/>
          <w:i/>
        </w:rPr>
        <w:t>Note 1</w:t>
      </w:r>
    </w:p>
    <w:p w14:paraId="360019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3" w:history="1">
        <w:r w:rsidRPr="005968E5">
          <w:rPr>
            <w:rStyle w:val="Hyperlink"/>
            <w:rFonts w:cs="Arial"/>
          </w:rPr>
          <w:t>https://designatedsites.naturalengland.org.uk/</w:t>
        </w:r>
      </w:hyperlink>
      <w:r w:rsidRPr="005968E5">
        <w:rPr>
          <w:rFonts w:cs="Arial"/>
        </w:rPr>
        <w:t xml:space="preserve"> </w:t>
      </w:r>
    </w:p>
    <w:p w14:paraId="3600199B"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w:t>
      </w:r>
      <w:proofErr w:type="gramStart"/>
      <w:r w:rsidRPr="005968E5">
        <w:rPr>
          <w:rFonts w:cs="Arial"/>
        </w:rPr>
        <w:t>and  SPA</w:t>
      </w:r>
      <w:proofErr w:type="gramEnd"/>
      <w:r w:rsidRPr="005968E5">
        <w:rPr>
          <w:rFonts w:cs="Arial"/>
        </w:rPr>
        <w:t xml:space="preserve"> = Special Protection Area. These are designated and protected under EU law. See </w:t>
      </w:r>
      <w:hyperlink r:id="rId14" w:history="1">
        <w:r w:rsidRPr="005968E5">
          <w:rPr>
            <w:rStyle w:val="Hyperlink"/>
            <w:rFonts w:cs="Arial"/>
          </w:rPr>
          <w:t>http://jncc.defra.gov.uk/page-1527</w:t>
        </w:r>
      </w:hyperlink>
      <w:r w:rsidRPr="005968E5">
        <w:rPr>
          <w:rFonts w:cs="Arial"/>
          <w:u w:val="single"/>
        </w:rPr>
        <w:t xml:space="preserve"> </w:t>
      </w:r>
      <w:r w:rsidRPr="005968E5">
        <w:rPr>
          <w:rFonts w:cs="Arial"/>
        </w:rPr>
        <w:t>They will also be designated as SSSI</w:t>
      </w:r>
    </w:p>
    <w:p w14:paraId="3600199C"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5" w:history="1">
        <w:r w:rsidRPr="005968E5">
          <w:rPr>
            <w:rStyle w:val="Hyperlink"/>
            <w:rFonts w:cs="Arial"/>
          </w:rPr>
          <w:t>http://jncc.defra.gov.uk/page-1527</w:t>
        </w:r>
      </w:hyperlink>
      <w:r w:rsidRPr="005968E5">
        <w:rPr>
          <w:rFonts w:cs="Arial"/>
        </w:rPr>
        <w:t xml:space="preserve"> for more information.</w:t>
      </w:r>
    </w:p>
    <w:p w14:paraId="3600199D"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6" w:history="1">
        <w:r w:rsidRPr="005968E5">
          <w:rPr>
            <w:rStyle w:val="Hyperlink"/>
            <w:rFonts w:cs="Arial"/>
          </w:rPr>
          <w:t>www.magic.gov.uk</w:t>
        </w:r>
      </w:hyperlink>
      <w:r w:rsidRPr="005968E5">
        <w:rPr>
          <w:rFonts w:cs="Arial"/>
        </w:rPr>
        <w:t xml:space="preserve"> or </w:t>
      </w:r>
      <w:bookmarkStart w:id="2" w:name="OLE_LINK1"/>
      <w:r w:rsidRPr="005968E5">
        <w:rPr>
          <w:rFonts w:cs="Arial"/>
        </w:rPr>
        <w:t>the LPA’s Local Plan Proposals Map</w:t>
      </w:r>
      <w:bookmarkEnd w:id="2"/>
      <w:r w:rsidRPr="005968E5">
        <w:rPr>
          <w:rFonts w:cs="Arial"/>
        </w:rPr>
        <w:t xml:space="preserve">, or from the </w:t>
      </w:r>
      <w:hyperlink r:id="rId17" w:history="1">
        <w:r w:rsidRPr="005968E5">
          <w:rPr>
            <w:rStyle w:val="Hyperlink"/>
            <w:rFonts w:cs="Arial"/>
          </w:rPr>
          <w:t>Hampshire Biodiversity Information Centre</w:t>
        </w:r>
      </w:hyperlink>
    </w:p>
    <w:p w14:paraId="3600199E" w14:textId="77777777" w:rsidR="009D7957" w:rsidRPr="00403E14" w:rsidRDefault="009D7957" w:rsidP="009D7957">
      <w:pPr>
        <w:spacing w:beforeLines="60" w:before="144" w:afterLines="60" w:after="144"/>
        <w:rPr>
          <w:b/>
          <w:i/>
        </w:rPr>
      </w:pPr>
      <w:r w:rsidRPr="00403E14">
        <w:rPr>
          <w:b/>
          <w:i/>
        </w:rPr>
        <w:t>Note 2</w:t>
      </w:r>
    </w:p>
    <w:p w14:paraId="3600199F" w14:textId="77777777" w:rsidR="005968E5" w:rsidRPr="005968E5" w:rsidRDefault="00DF4A96" w:rsidP="005968E5">
      <w:pPr>
        <w:spacing w:beforeLines="60" w:before="144" w:afterLines="60" w:after="144"/>
      </w:pPr>
      <w:hyperlink r:id="rId18" w:history="1">
        <w:r w:rsidR="005968E5" w:rsidRPr="005968E5">
          <w:rPr>
            <w:rStyle w:val="Hyperlink"/>
          </w:rPr>
          <w:t>SINC – Site of Importance for Nature Conservation</w:t>
        </w:r>
      </w:hyperlink>
      <w:r w:rsidR="005968E5" w:rsidRPr="005968E5">
        <w:t xml:space="preserve">.  These are not legally </w:t>
      </w:r>
      <w:proofErr w:type="gramStart"/>
      <w:r w:rsidR="005968E5" w:rsidRPr="005968E5">
        <w:t>protected, but</w:t>
      </w:r>
      <w:proofErr w:type="gramEnd"/>
      <w:r w:rsidR="005968E5" w:rsidRPr="005968E5">
        <w:t xml:space="preserve"> are identified in planning policy as being of importance for biodiversity and are considered during the planning process. </w:t>
      </w:r>
    </w:p>
    <w:p w14:paraId="360019A0"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9" w:history="1">
        <w:r w:rsidRPr="005968E5">
          <w:rPr>
            <w:rStyle w:val="Hyperlink"/>
          </w:rPr>
          <w:t>Hampshire Biodiversity Information Centre</w:t>
        </w:r>
      </w:hyperlink>
    </w:p>
    <w:p w14:paraId="360019A1" w14:textId="77777777" w:rsidR="009D7957" w:rsidRPr="00ED6AF9" w:rsidRDefault="009D7957" w:rsidP="009D7957">
      <w:pPr>
        <w:spacing w:beforeLines="60" w:before="144" w:afterLines="60" w:after="144"/>
        <w:rPr>
          <w:b/>
          <w:i/>
        </w:rPr>
      </w:pPr>
      <w:r w:rsidRPr="00ED6AF9">
        <w:rPr>
          <w:b/>
          <w:i/>
        </w:rPr>
        <w:t>Note 3</w:t>
      </w:r>
    </w:p>
    <w:p w14:paraId="360019A2"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20"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21" w:history="1">
        <w:r w:rsidRPr="005968E5">
          <w:rPr>
            <w:rStyle w:val="Hyperlink"/>
          </w:rPr>
          <w:t>www.magic.gov.uk</w:t>
        </w:r>
      </w:hyperlink>
      <w:r w:rsidRPr="005968E5">
        <w:t xml:space="preserve">.  More definitive and up-to-date maps of Priority habitats are available from the </w:t>
      </w:r>
      <w:hyperlink r:id="rId22" w:history="1">
        <w:r w:rsidRPr="005968E5">
          <w:rPr>
            <w:rStyle w:val="Hyperlink"/>
          </w:rPr>
          <w:t>Hampshire Biodiversity Information Centre</w:t>
        </w:r>
      </w:hyperlink>
    </w:p>
    <w:p w14:paraId="360019A3"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360019A4"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60019A5" w14:textId="77777777" w:rsidR="005968E5" w:rsidRPr="005968E5" w:rsidRDefault="005968E5" w:rsidP="005968E5">
      <w:pPr>
        <w:spacing w:beforeLines="60" w:before="144" w:afterLines="60" w:after="144"/>
      </w:pPr>
      <w:r w:rsidRPr="005968E5">
        <w:t xml:space="preserve">The </w:t>
      </w:r>
      <w:hyperlink r:id="rId23" w:history="1">
        <w:r w:rsidRPr="005968E5">
          <w:rPr>
            <w:rStyle w:val="Hyperlink"/>
          </w:rPr>
          <w:t>Hampshire Biodiversity Information Centre</w:t>
        </w:r>
      </w:hyperlink>
      <w:r w:rsidRPr="005968E5">
        <w:t xml:space="preserve"> holds data on the known locations of over 1million protected and notable species records. </w:t>
      </w:r>
      <w:proofErr w:type="gramStart"/>
      <w:r w:rsidRPr="005968E5">
        <w:t>However</w:t>
      </w:r>
      <w:proofErr w:type="gramEnd"/>
      <w:r w:rsidRPr="005968E5">
        <w:t xml:space="preserve"> absence of a record does not mean absence of a species.</w:t>
      </w:r>
    </w:p>
    <w:p w14:paraId="360019A6"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360019A7" w14:textId="77777777" w:rsidR="005968E5" w:rsidRPr="005968E5" w:rsidRDefault="005968E5" w:rsidP="005968E5">
      <w:pPr>
        <w:spacing w:beforeLines="60" w:before="144" w:afterLines="60" w:after="144"/>
      </w:pPr>
      <w:r w:rsidRPr="005968E5">
        <w:t xml:space="preserve">Effects could be DIRECT, such as destruction, </w:t>
      </w:r>
      <w:proofErr w:type="gramStart"/>
      <w:r w:rsidRPr="005968E5">
        <w:t>removal</w:t>
      </w:r>
      <w:proofErr w:type="gramEnd"/>
      <w:r w:rsidRPr="005968E5">
        <w:t xml:space="preserve"> or modification, or INDIRECT through disturbance such as run-off, noise, dust, lighting or increased recreational use.</w:t>
      </w:r>
    </w:p>
    <w:p w14:paraId="360019A8" w14:textId="77777777" w:rsidR="005968E5" w:rsidRPr="005968E5" w:rsidRDefault="005968E5" w:rsidP="005968E5">
      <w:pPr>
        <w:spacing w:beforeLines="60" w:before="144" w:afterLines="60" w:after="144"/>
        <w:rPr>
          <w:b/>
          <w:i/>
        </w:rPr>
      </w:pPr>
      <w:r w:rsidRPr="005968E5">
        <w:rPr>
          <w:b/>
          <w:i/>
        </w:rPr>
        <w:t>Note 6</w:t>
      </w:r>
    </w:p>
    <w:p w14:paraId="360019A9"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360019AA" w14:textId="77777777" w:rsidR="005968E5" w:rsidRPr="005968E5" w:rsidRDefault="005968E5" w:rsidP="005968E5">
      <w:pPr>
        <w:spacing w:beforeLines="60" w:before="144" w:afterLines="60" w:after="144"/>
        <w:rPr>
          <w:b/>
          <w:i/>
        </w:rPr>
      </w:pPr>
      <w:r w:rsidRPr="005968E5">
        <w:rPr>
          <w:b/>
          <w:i/>
        </w:rPr>
        <w:t>Note 7</w:t>
      </w:r>
    </w:p>
    <w:p w14:paraId="360019AB"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4"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60019AC" w14:textId="77777777" w:rsidR="009D7957" w:rsidRDefault="009D7957" w:rsidP="009D7957">
      <w:pPr>
        <w:spacing w:beforeLines="60" w:before="144" w:afterLines="60" w:after="144"/>
      </w:pPr>
    </w:p>
    <w:p w14:paraId="360019AD"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w:t>
      </w:r>
      <w:proofErr w:type="gramStart"/>
      <w:r w:rsidRPr="00ED6AF9">
        <w:t>as a result of</w:t>
      </w:r>
      <w:proofErr w:type="gramEnd"/>
      <w:r w:rsidRPr="00ED6AF9">
        <w:t xml:space="preserve"> development.  </w:t>
      </w:r>
    </w:p>
    <w:p w14:paraId="360019AE"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 xml:space="preserve">If protected species are found </w:t>
      </w:r>
      <w:proofErr w:type="gramStart"/>
      <w:r w:rsidRPr="0075645A">
        <w:rPr>
          <w:b/>
        </w:rPr>
        <w:t>during the course of</w:t>
      </w:r>
      <w:proofErr w:type="gramEnd"/>
      <w:r w:rsidRPr="0075645A">
        <w:rPr>
          <w:b/>
        </w:rPr>
        <w:t xml:space="preserve"> development, work should be halted and advice sought from Natural England, the local authority ecologist or a qualified private ecologist</w:t>
      </w:r>
      <w:r w:rsidRPr="00ED6AF9">
        <w:t>.</w:t>
      </w:r>
    </w:p>
    <w:p w14:paraId="360019AF" w14:textId="77777777" w:rsidR="009D7957" w:rsidRDefault="009D7957" w:rsidP="009D7957">
      <w:pPr>
        <w:spacing w:beforeLines="60" w:before="144" w:afterLines="60" w:after="144"/>
        <w:ind w:right="-516"/>
      </w:pPr>
    </w:p>
    <w:p w14:paraId="360019B0" w14:textId="77777777" w:rsidR="009D7957" w:rsidRDefault="009D7957" w:rsidP="009D7957">
      <w:pPr>
        <w:spacing w:beforeLines="60" w:before="144" w:afterLines="60" w:after="144"/>
        <w:ind w:right="-516"/>
      </w:pPr>
    </w:p>
    <w:p w14:paraId="360019B1" w14:textId="77777777" w:rsidR="009D7957" w:rsidRDefault="009D7957" w:rsidP="009D7957">
      <w:pPr>
        <w:spacing w:beforeLines="60" w:before="144" w:afterLines="60" w:after="144"/>
        <w:ind w:right="-516"/>
      </w:pPr>
    </w:p>
    <w:p w14:paraId="360019B2" w14:textId="77777777" w:rsidR="009D7957" w:rsidRDefault="009D7957" w:rsidP="009D7957">
      <w:pPr>
        <w:spacing w:beforeLines="60" w:before="144" w:afterLines="60" w:after="144"/>
        <w:ind w:right="-516"/>
      </w:pPr>
    </w:p>
    <w:p w14:paraId="360019B4" w14:textId="77777777" w:rsidR="009D7957" w:rsidRDefault="009D7957" w:rsidP="009D7957">
      <w:pPr>
        <w:spacing w:beforeLines="60" w:before="144" w:afterLines="60" w:after="144"/>
        <w:ind w:right="-516"/>
        <w:rPr>
          <w:rFonts w:cs="Arial"/>
        </w:rPr>
      </w:pPr>
    </w:p>
    <w:p w14:paraId="360019B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360019B6" w14:textId="77777777" w:rsidR="009D7957" w:rsidRDefault="009D7957" w:rsidP="009D7957">
      <w:pPr>
        <w:spacing w:beforeLines="60" w:before="144" w:afterLines="60" w:after="144"/>
      </w:pPr>
    </w:p>
    <w:p w14:paraId="360019B7"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360019B8" w14:textId="77777777" w:rsidR="009D7957" w:rsidRPr="003F2E76" w:rsidRDefault="009D7957" w:rsidP="009D7957">
      <w:pPr>
        <w:spacing w:beforeLines="60" w:before="144" w:afterLines="60" w:after="144"/>
      </w:pPr>
    </w:p>
    <w:p w14:paraId="13687284" w14:textId="77777777" w:rsidR="00C20DA8" w:rsidRPr="00C20DA8" w:rsidRDefault="00C20DA8" w:rsidP="00C20DA8">
      <w:pPr>
        <w:spacing w:beforeLines="60" w:before="144" w:afterLines="60" w:after="144"/>
      </w:pPr>
      <w:r w:rsidRPr="00C20DA8">
        <w:t>Basingstoke &amp; Deane Borough Council - Biodiversity Officer - Tel 01256 845201/845261</w:t>
      </w:r>
    </w:p>
    <w:p w14:paraId="28FDF5EA" w14:textId="77777777" w:rsidR="00C20DA8" w:rsidRPr="00C20DA8" w:rsidRDefault="00C20DA8" w:rsidP="00C20DA8">
      <w:pPr>
        <w:spacing w:beforeLines="60" w:before="144" w:afterLines="60" w:after="144"/>
      </w:pPr>
      <w:r w:rsidRPr="00C20DA8">
        <w:t>Eastleigh Borough Council - Biodiversity Officer – Tel: 023 8068 8352  </w:t>
      </w:r>
    </w:p>
    <w:p w14:paraId="31CFE22F" w14:textId="77777777" w:rsidR="00C20DA8" w:rsidRPr="00C20DA8" w:rsidRDefault="00C20DA8" w:rsidP="00C20DA8">
      <w:pPr>
        <w:spacing w:beforeLines="60" w:before="144" w:afterLines="60" w:after="144"/>
      </w:pPr>
      <w:r w:rsidRPr="00C20DA8">
        <w:t>East Hampshire District Council/South Downs National Park – HCC Ecology Team - Tel 01962 832335</w:t>
      </w:r>
    </w:p>
    <w:p w14:paraId="0F24E631" w14:textId="77777777" w:rsidR="00C20DA8" w:rsidRPr="00C20DA8" w:rsidRDefault="00C20DA8" w:rsidP="00C20DA8">
      <w:pPr>
        <w:spacing w:beforeLines="60" w:before="144" w:afterLines="60" w:after="144"/>
      </w:pPr>
      <w:r w:rsidRPr="00C20DA8">
        <w:t>Fareham Borough Council - HCC Ecology Team - Tel 01962 832317</w:t>
      </w:r>
    </w:p>
    <w:p w14:paraId="159F935C" w14:textId="77777777" w:rsidR="00C20DA8" w:rsidRPr="00C20DA8" w:rsidRDefault="00C20DA8" w:rsidP="00C20DA8">
      <w:pPr>
        <w:spacing w:beforeLines="60" w:before="144" w:afterLines="60" w:after="144"/>
      </w:pPr>
      <w:r w:rsidRPr="00C20DA8">
        <w:t>Gosport Borough Council - HCC Ecology Team - Tel 01962 832335</w:t>
      </w:r>
    </w:p>
    <w:p w14:paraId="25E4F4AF" w14:textId="5FFE47C4" w:rsidR="00C20DA8" w:rsidRPr="00C20DA8" w:rsidRDefault="00C20DA8" w:rsidP="00C20DA8">
      <w:pPr>
        <w:spacing w:beforeLines="60" w:before="144" w:afterLines="60" w:after="144"/>
      </w:pPr>
      <w:r w:rsidRPr="00C20DA8">
        <w:t>Hart District Council – Ecologist - Tel</w:t>
      </w:r>
      <w:r w:rsidRPr="00C20DA8">
        <w:rPr>
          <w:b/>
        </w:rPr>
        <w:t xml:space="preserve"> </w:t>
      </w:r>
      <w:r w:rsidRPr="00C20DA8">
        <w:t>07816 084413</w:t>
      </w:r>
    </w:p>
    <w:p w14:paraId="5B8BA342" w14:textId="77777777" w:rsidR="00C20DA8" w:rsidRPr="00C20DA8" w:rsidRDefault="00C20DA8" w:rsidP="00C20DA8">
      <w:pPr>
        <w:spacing w:beforeLines="60" w:before="144" w:afterLines="60" w:after="144"/>
      </w:pPr>
      <w:r w:rsidRPr="00C20DA8">
        <w:t>Havant Borough Council - HCC Ecology Team - Tel 01962 832335</w:t>
      </w:r>
    </w:p>
    <w:p w14:paraId="1702F1F9" w14:textId="77777777" w:rsidR="00C20DA8" w:rsidRPr="00C20DA8" w:rsidRDefault="00C20DA8" w:rsidP="00C20DA8">
      <w:pPr>
        <w:spacing w:beforeLines="60" w:before="144" w:afterLines="60" w:after="144"/>
      </w:pPr>
      <w:r w:rsidRPr="00C20DA8">
        <w:t>New Forest District Council – Ecologist – Tel 023 8028 5747</w:t>
      </w:r>
    </w:p>
    <w:p w14:paraId="67098C83" w14:textId="77777777" w:rsidR="00C20DA8" w:rsidRPr="00C20DA8" w:rsidRDefault="00C20DA8" w:rsidP="00C20DA8">
      <w:pPr>
        <w:spacing w:beforeLines="60" w:before="144" w:afterLines="60" w:after="144"/>
      </w:pPr>
      <w:r w:rsidRPr="00C20DA8">
        <w:t>New Forest National Park Authority – Ecologist - Tel</w:t>
      </w:r>
      <w:r w:rsidRPr="00C20DA8">
        <w:rPr>
          <w:b/>
        </w:rPr>
        <w:t xml:space="preserve"> </w:t>
      </w:r>
      <w:r w:rsidRPr="00C20DA8">
        <w:t>01590 646685</w:t>
      </w:r>
    </w:p>
    <w:p w14:paraId="74605A20" w14:textId="77777777" w:rsidR="00C20DA8" w:rsidRPr="00C20DA8" w:rsidRDefault="00C20DA8" w:rsidP="00C20DA8">
      <w:pPr>
        <w:spacing w:beforeLines="60" w:before="144" w:afterLines="60" w:after="144"/>
      </w:pPr>
      <w:r w:rsidRPr="00C20DA8">
        <w:t>Portsmouth City Council - HCC Ecology Team - Tel 01962 832317</w:t>
      </w:r>
    </w:p>
    <w:p w14:paraId="2F6E63FA" w14:textId="77777777" w:rsidR="00C20DA8" w:rsidRPr="00C20DA8" w:rsidRDefault="00C20DA8" w:rsidP="00C20DA8">
      <w:pPr>
        <w:spacing w:beforeLines="60" w:before="144" w:afterLines="60" w:after="144"/>
      </w:pPr>
      <w:proofErr w:type="spellStart"/>
      <w:r w:rsidRPr="00C20DA8">
        <w:t>Rushmoor</w:t>
      </w:r>
      <w:proofErr w:type="spellEnd"/>
      <w:r w:rsidRPr="00C20DA8">
        <w:t xml:space="preserve"> Borough Council - Biodiversity Officer – Tel 01252 398731</w:t>
      </w:r>
    </w:p>
    <w:p w14:paraId="38FE4C75" w14:textId="77777777" w:rsidR="00C20DA8" w:rsidRPr="00C20DA8" w:rsidRDefault="00C20DA8" w:rsidP="00C20DA8">
      <w:pPr>
        <w:spacing w:beforeLines="60" w:before="144" w:afterLines="60" w:after="144"/>
      </w:pPr>
      <w:r w:rsidRPr="00C20DA8">
        <w:t>Southampton City Council – Planning Ecologist - Tel</w:t>
      </w:r>
      <w:r w:rsidRPr="00C20DA8">
        <w:rPr>
          <w:b/>
        </w:rPr>
        <w:t xml:space="preserve"> </w:t>
      </w:r>
      <w:r w:rsidRPr="00C20DA8">
        <w:t>02380 832727</w:t>
      </w:r>
    </w:p>
    <w:p w14:paraId="0EC7E7CB" w14:textId="77777777" w:rsidR="00C20DA8" w:rsidRPr="00C20DA8" w:rsidRDefault="00C20DA8" w:rsidP="00C20DA8">
      <w:pPr>
        <w:spacing w:beforeLines="60" w:before="144" w:afterLines="60" w:after="144"/>
      </w:pPr>
      <w:r w:rsidRPr="00C20DA8">
        <w:t>Test Valley Borough Council - HCC Ecology Team - Tel 01962 832334</w:t>
      </w:r>
    </w:p>
    <w:p w14:paraId="26140E92" w14:textId="77777777" w:rsidR="00C20DA8" w:rsidRPr="00C20DA8" w:rsidRDefault="00C20DA8" w:rsidP="00C20DA8">
      <w:pPr>
        <w:spacing w:beforeLines="60" w:before="144" w:afterLines="60" w:after="144"/>
      </w:pPr>
      <w:r w:rsidRPr="00C20DA8">
        <w:t>Winchester City Council/South Downs National Park – Biodiversity Officer – Tel 01962 848532</w:t>
      </w:r>
    </w:p>
    <w:p w14:paraId="360019C6" w14:textId="77777777" w:rsidR="009D7957" w:rsidRPr="00ED6AF9" w:rsidRDefault="009D7957" w:rsidP="009D7957">
      <w:pPr>
        <w:spacing w:beforeLines="60" w:before="144" w:afterLines="60" w:after="144"/>
      </w:pPr>
    </w:p>
    <w:p w14:paraId="360019C7" w14:textId="77777777" w:rsidR="009D7957" w:rsidRDefault="009D7957" w:rsidP="009D7957">
      <w:pPr>
        <w:spacing w:beforeLines="60" w:before="144" w:afterLines="60" w:after="144"/>
      </w:pPr>
    </w:p>
    <w:p w14:paraId="360019C8" w14:textId="77777777" w:rsidR="009D7957" w:rsidRDefault="009D7957" w:rsidP="009D7957">
      <w:pPr>
        <w:spacing w:beforeLines="60" w:before="144" w:afterLines="60" w:after="144"/>
      </w:pPr>
    </w:p>
    <w:p w14:paraId="360019C9"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360019CA"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360019D0" w14:textId="77777777" w:rsidTr="009C0838">
        <w:tc>
          <w:tcPr>
            <w:tcW w:w="426" w:type="dxa"/>
            <w:vAlign w:val="center"/>
          </w:tcPr>
          <w:p w14:paraId="360019CB" w14:textId="77777777" w:rsidR="009D7957" w:rsidRPr="003F2E76" w:rsidRDefault="009D7957" w:rsidP="009C0838">
            <w:pPr>
              <w:spacing w:beforeLines="60" w:before="144" w:afterLines="60" w:after="144"/>
              <w:rPr>
                <w:b/>
              </w:rPr>
            </w:pPr>
            <w:bookmarkStart w:id="3" w:name="OLE_LINK3"/>
            <w:r w:rsidRPr="003F2E76">
              <w:rPr>
                <w:b/>
              </w:rPr>
              <w:t>1</w:t>
            </w:r>
          </w:p>
        </w:tc>
        <w:tc>
          <w:tcPr>
            <w:tcW w:w="3762" w:type="dxa"/>
            <w:vAlign w:val="center"/>
          </w:tcPr>
          <w:p w14:paraId="360019CC"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360019CD"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60019CE" w14:textId="77777777" w:rsidR="009D7957" w:rsidRPr="003F2E76" w:rsidRDefault="009D7957" w:rsidP="009C0838">
            <w:pPr>
              <w:spacing w:beforeLines="60" w:before="144" w:afterLines="60" w:after="144"/>
            </w:pPr>
            <w:r w:rsidRPr="003F2E76">
              <w:t>If YES, go to 2</w:t>
            </w:r>
          </w:p>
        </w:tc>
        <w:tc>
          <w:tcPr>
            <w:tcW w:w="2666" w:type="dxa"/>
            <w:vAlign w:val="center"/>
          </w:tcPr>
          <w:p w14:paraId="360019CF"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0019D6" w14:textId="77777777" w:rsidTr="009C0838">
        <w:tc>
          <w:tcPr>
            <w:tcW w:w="426" w:type="dxa"/>
            <w:vAlign w:val="center"/>
          </w:tcPr>
          <w:p w14:paraId="360019D1"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360019D2"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360019D3"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60019D4" w14:textId="77777777" w:rsidR="009D7957" w:rsidRPr="003F2E76" w:rsidRDefault="009D7957" w:rsidP="009C0838">
            <w:pPr>
              <w:spacing w:beforeLines="60" w:before="144" w:afterLines="60" w:after="144"/>
            </w:pPr>
            <w:r w:rsidRPr="003F2E76">
              <w:t>If YES, go to 3</w:t>
            </w:r>
          </w:p>
        </w:tc>
        <w:tc>
          <w:tcPr>
            <w:tcW w:w="2666" w:type="dxa"/>
            <w:vAlign w:val="center"/>
          </w:tcPr>
          <w:p w14:paraId="360019D5"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360019DC" w14:textId="77777777" w:rsidTr="009C0838">
        <w:tc>
          <w:tcPr>
            <w:tcW w:w="426" w:type="dxa"/>
            <w:vAlign w:val="center"/>
          </w:tcPr>
          <w:p w14:paraId="360019D7"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360019D8"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360019D9"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60019D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360019DB" w14:textId="77777777" w:rsidR="009D7957" w:rsidRPr="003F2E76" w:rsidRDefault="009D7957" w:rsidP="009C0838">
            <w:pPr>
              <w:spacing w:beforeLines="60" w:before="144" w:afterLines="60" w:after="144"/>
            </w:pPr>
            <w:r w:rsidRPr="003F2E76">
              <w:t>If NO, go to 4</w:t>
            </w:r>
          </w:p>
        </w:tc>
      </w:tr>
      <w:tr w:rsidR="009D7957" w:rsidRPr="003F2E76" w14:paraId="360019E2" w14:textId="77777777" w:rsidTr="009C0838">
        <w:tc>
          <w:tcPr>
            <w:tcW w:w="426" w:type="dxa"/>
            <w:vAlign w:val="center"/>
          </w:tcPr>
          <w:p w14:paraId="360019DD"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60019DE"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360019DF"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60019E0"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360019E1" w14:textId="77777777" w:rsidR="009D7957" w:rsidRPr="003F2E76" w:rsidRDefault="009D7957" w:rsidP="009C0838">
            <w:pPr>
              <w:spacing w:beforeLines="60" w:before="144" w:afterLines="60" w:after="144"/>
            </w:pPr>
            <w:r w:rsidRPr="003F2E76">
              <w:t>If NO, application should not be validated</w:t>
            </w:r>
          </w:p>
        </w:tc>
      </w:tr>
      <w:bookmarkEnd w:id="3"/>
    </w:tbl>
    <w:p w14:paraId="360019E3" w14:textId="77777777" w:rsidR="009D7957" w:rsidRDefault="009D7957" w:rsidP="009D7957">
      <w:pPr>
        <w:spacing w:beforeLines="60" w:before="144" w:afterLines="60" w:after="144"/>
      </w:pPr>
    </w:p>
    <w:p w14:paraId="360019E4" w14:textId="77777777" w:rsidR="009D7957" w:rsidRPr="00ED6AF9" w:rsidRDefault="009D7957" w:rsidP="009D7957">
      <w:pPr>
        <w:spacing w:beforeLines="60" w:before="144" w:afterLines="60" w:after="144"/>
      </w:pPr>
    </w:p>
    <w:p w14:paraId="360019E5" w14:textId="77777777" w:rsidR="003C76F8" w:rsidRPr="00ED6AF9" w:rsidRDefault="003C76F8" w:rsidP="009D7957">
      <w:pPr>
        <w:spacing w:beforeLines="60" w:before="144" w:afterLines="60" w:after="144"/>
      </w:pPr>
    </w:p>
    <w:sectPr w:rsidR="003C76F8" w:rsidRPr="00ED6AF9" w:rsidSect="00742DE1">
      <w:headerReference w:type="even" r:id="rId25"/>
      <w:headerReference w:type="default" r:id="rId26"/>
      <w:footerReference w:type="even" r:id="rId27"/>
      <w:footerReference w:type="default" r:id="rId28"/>
      <w:headerReference w:type="first" r:id="rId29"/>
      <w:footerReference w:type="first" r:id="rId30"/>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03F8" w14:textId="77777777" w:rsidR="00AF42F1" w:rsidRDefault="00AF42F1">
      <w:r>
        <w:separator/>
      </w:r>
    </w:p>
  </w:endnote>
  <w:endnote w:type="continuationSeparator" w:id="0">
    <w:p w14:paraId="378BC9C7" w14:textId="77777777" w:rsidR="00AF42F1" w:rsidRDefault="00A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9F0"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0019F1"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9F2"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60019F3"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9F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CB48" w14:textId="77777777" w:rsidR="00AF42F1" w:rsidRDefault="00AF42F1">
      <w:r>
        <w:separator/>
      </w:r>
    </w:p>
  </w:footnote>
  <w:footnote w:type="continuationSeparator" w:id="0">
    <w:p w14:paraId="7631F750" w14:textId="77777777" w:rsidR="00AF42F1" w:rsidRDefault="00AF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9EE"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9EF"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9F4"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41"/>
  </w:num>
  <w:num w:numId="4">
    <w:abstractNumId w:val="47"/>
  </w:num>
  <w:num w:numId="5">
    <w:abstractNumId w:val="37"/>
  </w:num>
  <w:num w:numId="6">
    <w:abstractNumId w:val="4"/>
  </w:num>
  <w:num w:numId="7">
    <w:abstractNumId w:val="33"/>
  </w:num>
  <w:num w:numId="8">
    <w:abstractNumId w:val="14"/>
  </w:num>
  <w:num w:numId="9">
    <w:abstractNumId w:val="35"/>
  </w:num>
  <w:num w:numId="10">
    <w:abstractNumId w:val="38"/>
  </w:num>
  <w:num w:numId="11">
    <w:abstractNumId w:val="39"/>
  </w:num>
  <w:num w:numId="12">
    <w:abstractNumId w:val="16"/>
  </w:num>
  <w:num w:numId="13">
    <w:abstractNumId w:val="24"/>
  </w:num>
  <w:num w:numId="14">
    <w:abstractNumId w:val="9"/>
  </w:num>
  <w:num w:numId="15">
    <w:abstractNumId w:val="1"/>
  </w:num>
  <w:num w:numId="16">
    <w:abstractNumId w:val="46"/>
  </w:num>
  <w:num w:numId="17">
    <w:abstractNumId w:val="29"/>
  </w:num>
  <w:num w:numId="18">
    <w:abstractNumId w:val="3"/>
  </w:num>
  <w:num w:numId="19">
    <w:abstractNumId w:val="2"/>
  </w:num>
  <w:num w:numId="20">
    <w:abstractNumId w:val="22"/>
  </w:num>
  <w:num w:numId="21">
    <w:abstractNumId w:val="25"/>
  </w:num>
  <w:num w:numId="22">
    <w:abstractNumId w:val="48"/>
  </w:num>
  <w:num w:numId="23">
    <w:abstractNumId w:val="49"/>
  </w:num>
  <w:num w:numId="24">
    <w:abstractNumId w:val="26"/>
  </w:num>
  <w:num w:numId="25">
    <w:abstractNumId w:val="11"/>
  </w:num>
  <w:num w:numId="26">
    <w:abstractNumId w:val="10"/>
  </w:num>
  <w:num w:numId="27">
    <w:abstractNumId w:val="27"/>
  </w:num>
  <w:num w:numId="28">
    <w:abstractNumId w:val="23"/>
  </w:num>
  <w:num w:numId="29">
    <w:abstractNumId w:val="40"/>
  </w:num>
  <w:num w:numId="30">
    <w:abstractNumId w:val="13"/>
  </w:num>
  <w:num w:numId="31">
    <w:abstractNumId w:val="18"/>
  </w:num>
  <w:num w:numId="32">
    <w:abstractNumId w:val="19"/>
  </w:num>
  <w:num w:numId="33">
    <w:abstractNumId w:val="28"/>
  </w:num>
  <w:num w:numId="34">
    <w:abstractNumId w:val="17"/>
  </w:num>
  <w:num w:numId="35">
    <w:abstractNumId w:val="21"/>
  </w:num>
  <w:num w:numId="36">
    <w:abstractNumId w:val="44"/>
  </w:num>
  <w:num w:numId="37">
    <w:abstractNumId w:val="20"/>
  </w:num>
  <w:num w:numId="38">
    <w:abstractNumId w:val="15"/>
  </w:num>
  <w:num w:numId="39">
    <w:abstractNumId w:val="43"/>
  </w:num>
  <w:num w:numId="40">
    <w:abstractNumId w:val="31"/>
  </w:num>
  <w:num w:numId="41">
    <w:abstractNumId w:val="30"/>
  </w:num>
  <w:num w:numId="42">
    <w:abstractNumId w:val="8"/>
  </w:num>
  <w:num w:numId="43">
    <w:abstractNumId w:val="42"/>
  </w:num>
  <w:num w:numId="44">
    <w:abstractNumId w:val="45"/>
  </w:num>
  <w:num w:numId="45">
    <w:abstractNumId w:val="6"/>
  </w:num>
  <w:num w:numId="46">
    <w:abstractNumId w:val="0"/>
  </w:num>
  <w:num w:numId="47">
    <w:abstractNumId w:val="36"/>
  </w:num>
  <w:num w:numId="48">
    <w:abstractNumId w:val="32"/>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E29E8"/>
    <w:rsid w:val="00107B55"/>
    <w:rsid w:val="00123474"/>
    <w:rsid w:val="00171CEB"/>
    <w:rsid w:val="00174CA4"/>
    <w:rsid w:val="00175A74"/>
    <w:rsid w:val="00192A60"/>
    <w:rsid w:val="00193E29"/>
    <w:rsid w:val="001C268C"/>
    <w:rsid w:val="001D345A"/>
    <w:rsid w:val="00214EDA"/>
    <w:rsid w:val="0021506A"/>
    <w:rsid w:val="00216CFF"/>
    <w:rsid w:val="00225A72"/>
    <w:rsid w:val="00231896"/>
    <w:rsid w:val="0023668A"/>
    <w:rsid w:val="00240580"/>
    <w:rsid w:val="00247FCD"/>
    <w:rsid w:val="00267495"/>
    <w:rsid w:val="00273602"/>
    <w:rsid w:val="00287F14"/>
    <w:rsid w:val="002A55F6"/>
    <w:rsid w:val="002B02A9"/>
    <w:rsid w:val="002C4AFE"/>
    <w:rsid w:val="002E141A"/>
    <w:rsid w:val="002E4721"/>
    <w:rsid w:val="002F0D39"/>
    <w:rsid w:val="0031299E"/>
    <w:rsid w:val="00381DC6"/>
    <w:rsid w:val="003C43AC"/>
    <w:rsid w:val="003C4DF8"/>
    <w:rsid w:val="003C76F8"/>
    <w:rsid w:val="003E2AF8"/>
    <w:rsid w:val="003F0EE5"/>
    <w:rsid w:val="003F264D"/>
    <w:rsid w:val="003F3C17"/>
    <w:rsid w:val="003F76E9"/>
    <w:rsid w:val="00400873"/>
    <w:rsid w:val="00415D6E"/>
    <w:rsid w:val="004209F3"/>
    <w:rsid w:val="00426E1B"/>
    <w:rsid w:val="00430AE8"/>
    <w:rsid w:val="00433475"/>
    <w:rsid w:val="00433E14"/>
    <w:rsid w:val="00455A68"/>
    <w:rsid w:val="00457400"/>
    <w:rsid w:val="00464460"/>
    <w:rsid w:val="004C3EED"/>
    <w:rsid w:val="004C7F5C"/>
    <w:rsid w:val="00534CC5"/>
    <w:rsid w:val="00565A32"/>
    <w:rsid w:val="00577C78"/>
    <w:rsid w:val="005968E5"/>
    <w:rsid w:val="005A362F"/>
    <w:rsid w:val="005B145A"/>
    <w:rsid w:val="005B7B6D"/>
    <w:rsid w:val="005C6C1E"/>
    <w:rsid w:val="005D1236"/>
    <w:rsid w:val="005D7B6C"/>
    <w:rsid w:val="006307BB"/>
    <w:rsid w:val="00643F89"/>
    <w:rsid w:val="00661CDC"/>
    <w:rsid w:val="00671B2E"/>
    <w:rsid w:val="006C4724"/>
    <w:rsid w:val="006C54B1"/>
    <w:rsid w:val="006D52B1"/>
    <w:rsid w:val="00704B38"/>
    <w:rsid w:val="00716314"/>
    <w:rsid w:val="007259CB"/>
    <w:rsid w:val="00733645"/>
    <w:rsid w:val="00735CA7"/>
    <w:rsid w:val="00742DE1"/>
    <w:rsid w:val="00745ECF"/>
    <w:rsid w:val="007469A4"/>
    <w:rsid w:val="0075645A"/>
    <w:rsid w:val="007618EA"/>
    <w:rsid w:val="00763311"/>
    <w:rsid w:val="00763382"/>
    <w:rsid w:val="00764523"/>
    <w:rsid w:val="007701FA"/>
    <w:rsid w:val="007831BA"/>
    <w:rsid w:val="00783312"/>
    <w:rsid w:val="00787517"/>
    <w:rsid w:val="007A0A87"/>
    <w:rsid w:val="007A1B0F"/>
    <w:rsid w:val="007C1FD6"/>
    <w:rsid w:val="007C5495"/>
    <w:rsid w:val="007D3DD3"/>
    <w:rsid w:val="007E2DD4"/>
    <w:rsid w:val="007F24BF"/>
    <w:rsid w:val="007F5FC0"/>
    <w:rsid w:val="00805843"/>
    <w:rsid w:val="008058A4"/>
    <w:rsid w:val="00806508"/>
    <w:rsid w:val="0081456F"/>
    <w:rsid w:val="00832ED6"/>
    <w:rsid w:val="00833F11"/>
    <w:rsid w:val="00835B53"/>
    <w:rsid w:val="008402B0"/>
    <w:rsid w:val="00857141"/>
    <w:rsid w:val="008609A8"/>
    <w:rsid w:val="0086429F"/>
    <w:rsid w:val="00873163"/>
    <w:rsid w:val="008A3F21"/>
    <w:rsid w:val="008B495F"/>
    <w:rsid w:val="008C4584"/>
    <w:rsid w:val="008D2971"/>
    <w:rsid w:val="008D34E6"/>
    <w:rsid w:val="008E3D3A"/>
    <w:rsid w:val="0090524B"/>
    <w:rsid w:val="00913E90"/>
    <w:rsid w:val="00993CEF"/>
    <w:rsid w:val="009A6F45"/>
    <w:rsid w:val="009B224A"/>
    <w:rsid w:val="009D7957"/>
    <w:rsid w:val="009E5799"/>
    <w:rsid w:val="00A02C2C"/>
    <w:rsid w:val="00A03AA0"/>
    <w:rsid w:val="00A04EAA"/>
    <w:rsid w:val="00A13EFB"/>
    <w:rsid w:val="00A152E2"/>
    <w:rsid w:val="00A16038"/>
    <w:rsid w:val="00A3088F"/>
    <w:rsid w:val="00A358AC"/>
    <w:rsid w:val="00A636FA"/>
    <w:rsid w:val="00A83E64"/>
    <w:rsid w:val="00A8647F"/>
    <w:rsid w:val="00AA5D3F"/>
    <w:rsid w:val="00AB7068"/>
    <w:rsid w:val="00AC4284"/>
    <w:rsid w:val="00AD3EBD"/>
    <w:rsid w:val="00AD6C50"/>
    <w:rsid w:val="00AF0394"/>
    <w:rsid w:val="00AF42F1"/>
    <w:rsid w:val="00B1728C"/>
    <w:rsid w:val="00B524C4"/>
    <w:rsid w:val="00B62D18"/>
    <w:rsid w:val="00B8186D"/>
    <w:rsid w:val="00B94887"/>
    <w:rsid w:val="00B965CC"/>
    <w:rsid w:val="00B97A60"/>
    <w:rsid w:val="00BA7597"/>
    <w:rsid w:val="00BB5935"/>
    <w:rsid w:val="00BD727D"/>
    <w:rsid w:val="00C20DA8"/>
    <w:rsid w:val="00C367A8"/>
    <w:rsid w:val="00C7407A"/>
    <w:rsid w:val="00C87776"/>
    <w:rsid w:val="00C943E7"/>
    <w:rsid w:val="00C97138"/>
    <w:rsid w:val="00CA237A"/>
    <w:rsid w:val="00CD5241"/>
    <w:rsid w:val="00CE10AB"/>
    <w:rsid w:val="00D16262"/>
    <w:rsid w:val="00D27328"/>
    <w:rsid w:val="00D44465"/>
    <w:rsid w:val="00DB0093"/>
    <w:rsid w:val="00DB1D37"/>
    <w:rsid w:val="00DB2E04"/>
    <w:rsid w:val="00DE31EC"/>
    <w:rsid w:val="00DF0D43"/>
    <w:rsid w:val="00DF37BF"/>
    <w:rsid w:val="00DF4A96"/>
    <w:rsid w:val="00E0308F"/>
    <w:rsid w:val="00E043BD"/>
    <w:rsid w:val="00E1427D"/>
    <w:rsid w:val="00E63891"/>
    <w:rsid w:val="00E67FF4"/>
    <w:rsid w:val="00E81094"/>
    <w:rsid w:val="00E83C77"/>
    <w:rsid w:val="00E86B08"/>
    <w:rsid w:val="00E91CE9"/>
    <w:rsid w:val="00E97236"/>
    <w:rsid w:val="00EA099D"/>
    <w:rsid w:val="00EC2B8F"/>
    <w:rsid w:val="00ED1F20"/>
    <w:rsid w:val="00EE2782"/>
    <w:rsid w:val="00EF1B88"/>
    <w:rsid w:val="00F01283"/>
    <w:rsid w:val="00F039E7"/>
    <w:rsid w:val="00F2167E"/>
    <w:rsid w:val="00F33536"/>
    <w:rsid w:val="00F51543"/>
    <w:rsid w:val="00F95AE7"/>
    <w:rsid w:val="00FA1804"/>
    <w:rsid w:val="00FB1B37"/>
    <w:rsid w:val="00FB43D0"/>
    <w:rsid w:val="00FD0E7B"/>
    <w:rsid w:val="00FE6713"/>
    <w:rsid w:val="00FE6BD2"/>
    <w:rsid w:val="00FF17DA"/>
    <w:rsid w:val="00FF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018D9"/>
  <w15:docId w15:val="{0435B921-BAF2-411D-BE32-9DBA36D9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signatedsites.naturalengland.org.uk/" TargetMode="External"/><Relationship Id="rId18" Type="http://schemas.openxmlformats.org/officeDocument/2006/relationships/hyperlink" Target="https://www.hants.gov.uk/landplanningandenvironment/environment/biodiversity/informationcentre/sin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magic.gov.uk" TargetMode="External"/><Relationship Id="rId7" Type="http://schemas.openxmlformats.org/officeDocument/2006/relationships/webSettings" Target="webSettings.xml"/><Relationship Id="rId12" Type="http://schemas.openxmlformats.org/officeDocument/2006/relationships/hyperlink" Target="https://www.hants.gov.uk/landplanningandenvironment/environment/biodiversity/informationcentre" TargetMode="External"/><Relationship Id="rId17" Type="http://schemas.openxmlformats.org/officeDocument/2006/relationships/hyperlink" Target="http://www3.hants.gov.uk/landscape-and-heritage/hbic/hbic-informationheld.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gic.gov.uk" TargetMode="External"/><Relationship Id="rId20" Type="http://schemas.openxmlformats.org/officeDocument/2006/relationships/hyperlink" Target="http://webarchive.nationalarchives.gov.uk/20140605090108/http:/www.naturalengland.org.uk/ourwork/conservation/biodiversity/protectandmanage/habsandspeciesimportance.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ts.gov.uk/landplanningandenvironment/environment/biodiversity/informationcentre" TargetMode="External"/><Relationship Id="rId24" Type="http://schemas.openxmlformats.org/officeDocument/2006/relationships/hyperlink" Target="http://www.bats.org.uk/pages/guidanceforprofessionals.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jncc.defra.gov.uk/page-1527" TargetMode="External"/><Relationship Id="rId23" Type="http://schemas.openxmlformats.org/officeDocument/2006/relationships/hyperlink" Target="https://www.hants.gov.uk/landplanningandenvironment/environment/biodiversity/informationcentre/requestdatasearch" TargetMode="External"/><Relationship Id="rId28" Type="http://schemas.openxmlformats.org/officeDocument/2006/relationships/footer" Target="footer2.xml"/><Relationship Id="rId10" Type="http://schemas.openxmlformats.org/officeDocument/2006/relationships/hyperlink" Target="http://www.cieem.net" TargetMode="External"/><Relationship Id="rId19" Type="http://schemas.openxmlformats.org/officeDocument/2006/relationships/hyperlink" Target="http://www3.hants.gov.uk/landscape-and-heritage/hbic/hbic-informationheld.ht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jncc.defra.gov.uk/page-1527" TargetMode="External"/><Relationship Id="rId22" Type="http://schemas.openxmlformats.org/officeDocument/2006/relationships/hyperlink" Target="http://www3.hants.gov.uk/landscape-and-heritage/hbic/hbic-informationheld.ht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1EECC1DD7204BAC638BEDB66B6594" ma:contentTypeVersion="13" ma:contentTypeDescription="Create a new document." ma:contentTypeScope="" ma:versionID="5cdc537f8412e9e3cab40fda21e95d10">
  <xsd:schema xmlns:xsd="http://www.w3.org/2001/XMLSchema" xmlns:xs="http://www.w3.org/2001/XMLSchema" xmlns:p="http://schemas.microsoft.com/office/2006/metadata/properties" xmlns:ns2="46a2c993-2328-48bd-84ce-31cccf04db4d" xmlns:ns3="6e9cc8ad-c913-4952-b628-00ce70abfdfe" targetNamespace="http://schemas.microsoft.com/office/2006/metadata/properties" ma:root="true" ma:fieldsID="52c71f4beaf70090264d7633431d4181" ns2:_="" ns3:_="">
    <xsd:import namespace="46a2c993-2328-48bd-84ce-31cccf04db4d"/>
    <xsd:import namespace="6e9cc8ad-c913-4952-b628-00ce70abfd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c993-2328-48bd-84ce-31cccf04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cc8ad-c913-4952-b628-00ce70abfd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FA210-C242-481E-8D20-D25F8DDCE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8AAC1-976C-4526-926A-7D392745D4AE}">
  <ds:schemaRefs>
    <ds:schemaRef ds:uri="http://schemas.microsoft.com/sharepoint/v3/contenttype/forms"/>
  </ds:schemaRefs>
</ds:datastoreItem>
</file>

<file path=customXml/itemProps3.xml><?xml version="1.0" encoding="utf-8"?>
<ds:datastoreItem xmlns:ds="http://schemas.openxmlformats.org/officeDocument/2006/customXml" ds:itemID="{954338EC-F137-4FA3-8F9C-A3FA1DB9E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2c993-2328-48bd-84ce-31cccf04db4d"/>
    <ds:schemaRef ds:uri="6e9cc8ad-c913-4952-b628-00ce70abf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12572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14604</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Julie Blake</cp:lastModifiedBy>
  <cp:revision>2</cp:revision>
  <cp:lastPrinted>2011-01-20T11:31:00Z</cp:lastPrinted>
  <dcterms:created xsi:type="dcterms:W3CDTF">2022-04-06T08:02:00Z</dcterms:created>
  <dcterms:modified xsi:type="dcterms:W3CDTF">2022-04-06T08:02:00Z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0x010100A511EECC1DD7204BAC638BEDB66B6594</vt:lpwstr>
  </property>
</Properties>
</file>