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3808"/>
        <w:gridCol w:w="2813"/>
      </w:tblGrid>
      <w:tr w:rsidR="00F3539B" w14:paraId="55F21E2A" w14:textId="77777777">
        <w:trPr>
          <w:trHeight w:val="1423"/>
        </w:trPr>
        <w:tc>
          <w:tcPr>
            <w:tcW w:w="4361" w:type="dxa"/>
            <w:shd w:val="clear" w:color="auto" w:fill="auto"/>
          </w:tcPr>
          <w:p w14:paraId="07D71F14" w14:textId="77777777" w:rsidR="00F3539B" w:rsidRDefault="00F3539B">
            <w:pPr>
              <w:autoSpaceDE w:val="0"/>
              <w:spacing w:after="0"/>
              <w:rPr>
                <w:color w:val="000000"/>
                <w:lang w:eastAsia="en-US"/>
              </w:rPr>
            </w:pPr>
          </w:p>
          <w:p w14:paraId="62CFEE52" w14:textId="77777777" w:rsidR="00F3539B" w:rsidRDefault="00DB164D">
            <w:pPr>
              <w:autoSpaceDE w:val="0"/>
              <w:spacing w:after="0"/>
              <w:rPr>
                <w:rFonts w:ascii="Times" w:hAnsi="Times" w:cs="Times"/>
                <w:lang w:val="en-US" w:eastAsia="en-US"/>
              </w:rPr>
            </w:pPr>
            <w:r>
              <w:rPr>
                <w:color w:val="000000"/>
                <w:lang w:eastAsia="en-US"/>
              </w:rPr>
              <w:pict w14:anchorId="10CBCF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.75pt;height:81.75pt" filled="t">
                  <v:fill color2="black"/>
                  <v:imagedata r:id="rId5" o:title=""/>
                </v:shape>
              </w:pict>
            </w:r>
          </w:p>
        </w:tc>
        <w:tc>
          <w:tcPr>
            <w:tcW w:w="3808" w:type="dxa"/>
            <w:shd w:val="clear" w:color="auto" w:fill="auto"/>
          </w:tcPr>
          <w:p w14:paraId="5DF6B87F" w14:textId="77777777" w:rsidR="00F3539B" w:rsidRDefault="00F3539B">
            <w:pPr>
              <w:tabs>
                <w:tab w:val="left" w:pos="832"/>
              </w:tabs>
              <w:autoSpaceDE w:val="0"/>
              <w:spacing w:after="0"/>
              <w:rPr>
                <w:rFonts w:ascii="Times" w:hAnsi="Times" w:cs="Times"/>
                <w:lang w:val="en-US" w:eastAsia="en-US"/>
              </w:rPr>
            </w:pPr>
          </w:p>
        </w:tc>
        <w:tc>
          <w:tcPr>
            <w:tcW w:w="2813" w:type="dxa"/>
            <w:shd w:val="clear" w:color="auto" w:fill="auto"/>
          </w:tcPr>
          <w:p w14:paraId="5D10D1E0" w14:textId="77777777" w:rsidR="00F3539B" w:rsidRDefault="00DB164D">
            <w:pPr>
              <w:autoSpaceDE w:val="0"/>
              <w:spacing w:after="0"/>
              <w:jc w:val="right"/>
              <w:rPr>
                <w:rFonts w:ascii="Times" w:hAnsi="Times" w:cs="Times"/>
                <w:sz w:val="16"/>
                <w:szCs w:val="16"/>
                <w:lang w:val="en-US" w:eastAsia="en-US"/>
              </w:rPr>
            </w:pPr>
            <w:r>
              <w:rPr>
                <w:rFonts w:ascii="Times" w:hAnsi="Times" w:cs="Times"/>
                <w:b/>
                <w:sz w:val="36"/>
                <w:szCs w:val="36"/>
                <w:lang w:val="en-US" w:eastAsia="en-US"/>
              </w:rPr>
              <w:pict w14:anchorId="75D854C1">
                <v:shape id="_x0000_i1026" type="#_x0000_t75" style="width:67.5pt;height:61.5pt" filled="t">
                  <v:fill color2="black"/>
                  <v:imagedata r:id="rId6" o:title=""/>
                </v:shape>
              </w:pict>
            </w:r>
          </w:p>
          <w:p w14:paraId="6950743C" w14:textId="77777777" w:rsidR="00F3539B" w:rsidRDefault="00F3539B">
            <w:pPr>
              <w:autoSpaceDE w:val="0"/>
              <w:spacing w:after="0"/>
              <w:jc w:val="right"/>
              <w:rPr>
                <w:rFonts w:ascii="Times" w:hAnsi="Times" w:cs="Times"/>
                <w:sz w:val="16"/>
                <w:szCs w:val="16"/>
                <w:lang w:val="en-US" w:eastAsia="en-US"/>
              </w:rPr>
            </w:pPr>
          </w:p>
          <w:p w14:paraId="4E881749" w14:textId="77777777" w:rsidR="00F3539B" w:rsidRDefault="00F3539B">
            <w:pPr>
              <w:autoSpaceDE w:val="0"/>
              <w:spacing w:after="0"/>
              <w:jc w:val="right"/>
              <w:rPr>
                <w:rFonts w:ascii="Times" w:hAnsi="Times" w:cs="Times"/>
                <w:lang w:val="en-US" w:eastAsia="en-US"/>
              </w:rPr>
            </w:pPr>
          </w:p>
        </w:tc>
      </w:tr>
      <w:tr w:rsidR="00F3539B" w14:paraId="67C5189A" w14:textId="77777777">
        <w:trPr>
          <w:trHeight w:val="227"/>
        </w:trPr>
        <w:tc>
          <w:tcPr>
            <w:tcW w:w="10982" w:type="dxa"/>
            <w:gridSpan w:val="3"/>
            <w:shd w:val="clear" w:color="auto" w:fill="auto"/>
          </w:tcPr>
          <w:p w14:paraId="447C1882" w14:textId="77777777" w:rsidR="00F3539B" w:rsidRDefault="00F3539B">
            <w:pPr>
              <w:autoSpaceDE w:val="0"/>
              <w:snapToGrid w:val="0"/>
              <w:spacing w:after="0"/>
              <w:rPr>
                <w:rFonts w:ascii="Times" w:hAnsi="Times" w:cs="Times"/>
                <w:lang w:val="en-US" w:eastAsia="en-US"/>
              </w:rPr>
            </w:pPr>
          </w:p>
        </w:tc>
      </w:tr>
      <w:tr w:rsidR="00F3539B" w14:paraId="353C0F62" w14:textId="77777777">
        <w:trPr>
          <w:trHeight w:val="940"/>
        </w:trPr>
        <w:tc>
          <w:tcPr>
            <w:tcW w:w="10982" w:type="dxa"/>
            <w:gridSpan w:val="3"/>
            <w:shd w:val="clear" w:color="auto" w:fill="auto"/>
          </w:tcPr>
          <w:p w14:paraId="0F4DC2EF" w14:textId="77777777" w:rsidR="00F3539B" w:rsidRDefault="00F3539B">
            <w:pPr>
              <w:pStyle w:val="NoSpacing"/>
              <w:jc w:val="center"/>
            </w:pPr>
            <w:r>
              <w:rPr>
                <w:rFonts w:ascii="Times" w:hAnsi="Times" w:cs="Times"/>
                <w:b/>
                <w:sz w:val="36"/>
                <w:szCs w:val="36"/>
                <w:lang w:val="en-US" w:eastAsia="en-US"/>
              </w:rPr>
              <w:t>28 North End Road, Steeple Claydon, Buckingham, MK18 2PG</w:t>
            </w:r>
          </w:p>
        </w:tc>
      </w:tr>
      <w:tr w:rsidR="00F3539B" w14:paraId="6473C955" w14:textId="77777777">
        <w:trPr>
          <w:trHeight w:val="9647"/>
        </w:trPr>
        <w:tc>
          <w:tcPr>
            <w:tcW w:w="10982" w:type="dxa"/>
            <w:gridSpan w:val="3"/>
            <w:shd w:val="clear" w:color="auto" w:fill="auto"/>
          </w:tcPr>
          <w:p w14:paraId="5C270428" w14:textId="611A148B" w:rsidR="00F3539B" w:rsidRDefault="00DB164D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noProof/>
                <w:lang w:val="en-US" w:eastAsia="en-US"/>
              </w:rPr>
              <w:pict w14:anchorId="765D4F7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9" type="#_x0000_t32" style="position:absolute;left:0;text-align:left;margin-left:414.95pt;margin-top:392.3pt;width:41.7pt;height:35.95pt;flip:x y;z-index:251671040;mso-position-horizontal-relative:text;mso-position-vertical-relative:text" o:connectortype="straight" strokeweight="2pt">
                  <v:stroke endarrow="block"/>
                </v:shape>
              </w:pict>
            </w:r>
            <w:r>
              <w:rPr>
                <w:noProof/>
                <w:lang w:val="en-US" w:eastAsia="en-US"/>
              </w:rPr>
              <w:pict w14:anchorId="2DFB8D44">
                <v:shape id="_x0000_s1059" type="#_x0000_t32" style="position:absolute;left:0;text-align:left;margin-left:369.5pt;margin-top:262.25pt;width:10.85pt;height:3.75pt;z-index:251661824;mso-position-horizontal-relative:text;mso-position-vertical-relative:text" o:connectortype="straight" strokeweight="2.5pt"/>
              </w:pict>
            </w:r>
            <w:r>
              <w:rPr>
                <w:noProof/>
                <w:lang w:val="en-US" w:eastAsia="en-US"/>
              </w:rPr>
              <w:pict w14:anchorId="2BC7DF28">
                <v:shape id="_x0000_s1057" type="#_x0000_t32" style="position:absolute;left:0;text-align:left;margin-left:401.7pt;margin-top:250.35pt;width:15.95pt;height:13.7pt;flip:x;z-index:251659776;mso-position-horizontal:absolute;mso-position-horizontal-relative:text;mso-position-vertical:absolute;mso-position-vertical-relative:text" o:connectortype="straight" strokeweight="2.5pt"/>
              </w:pict>
            </w:r>
            <w:r>
              <w:rPr>
                <w:noProof/>
                <w:lang w:val="en-US" w:eastAsia="en-US"/>
              </w:rPr>
              <w:pict w14:anchorId="6C65C25E">
                <v:shape id="_x0000_s1041" type="#_x0000_t32" style="position:absolute;left:0;text-align:left;margin-left:367.65pt;margin-top:263.65pt;width:9.9pt;height:3.7pt;z-index:251652608;mso-position-horizontal-relative:text;mso-position-vertical-relative:text" o:connectortype="straight" strokecolor="#0070c0" strokeweight="2.5pt"/>
              </w:pict>
            </w:r>
            <w:r>
              <w:rPr>
                <w:noProof/>
                <w:lang w:val="en-US" w:eastAsia="en-US"/>
              </w:rPr>
              <w:pict w14:anchorId="19358B91">
                <v:shape id="_x0000_s1060" type="#_x0000_t32" style="position:absolute;left:0;text-align:left;margin-left:379.1pt;margin-top:264.05pt;width:23.55pt;height:1.6pt;flip:y;z-index:251662848;mso-position-horizontal-relative:text;mso-position-vertical-relative:text" o:connectortype="straight" strokeweight="2.5pt"/>
              </w:pict>
            </w:r>
            <w:r>
              <w:rPr>
                <w:noProof/>
                <w:lang w:val="en-US" w:eastAsia="en-US"/>
              </w:rPr>
              <w:pict w14:anchorId="3C8977A2">
                <v:shape id="_x0000_s1056" type="#_x0000_t32" style="position:absolute;left:0;text-align:left;margin-left:417.25pt;margin-top:249.6pt;width:77.95pt;height:68.45pt;z-index:251658752;mso-position-horizontal-relative:text;mso-position-vertical-relative:text" o:connectortype="straight" strokeweight="2.5pt"/>
              </w:pict>
            </w:r>
            <w:r>
              <w:rPr>
                <w:noProof/>
                <w:lang w:val="en-US" w:eastAsia="en-US"/>
              </w:rPr>
              <w:pict w14:anchorId="0C455F8E">
                <v:shape id="_x0000_s1055" type="#_x0000_t32" style="position:absolute;left:0;text-align:left;margin-left:321.5pt;margin-top:317.65pt;width:174.1pt;height:160.05pt;flip:y;z-index:251657728;mso-position-horizontal:absolute;mso-position-horizontal-relative:text;mso-position-vertical-relative:text" o:connectortype="straight" strokeweight="2.5pt"/>
              </w:pict>
            </w:r>
            <w:r>
              <w:rPr>
                <w:noProof/>
                <w:lang w:val="en-US" w:eastAsia="en-US"/>
              </w:rPr>
              <w:pict w14:anchorId="1CF88218">
                <v:shape id="_x0000_s1053" type="#_x0000_t32" style="position:absolute;left:0;text-align:left;margin-left:147.3pt;margin-top:292.95pt;width:174.7pt;height:183.9pt;z-index:251656704;mso-position-horizontal-relative:text;mso-position-vertical-relative:text" o:connectortype="straight" strokeweight="2.5pt"/>
              </w:pict>
            </w:r>
            <w:r>
              <w:rPr>
                <w:noProof/>
                <w:lang w:val="en-US" w:eastAsia="en-US"/>
              </w:rPr>
              <w:pict w14:anchorId="4AA0228E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9" type="#_x0000_t176" style="position:absolute;left:0;text-align:left;margin-left:203.75pt;margin-top:263.45pt;width:14.7pt;height:62.55pt;rotation:-50108709fd;z-index:251644416;mso-position-horizontal-relative:text;mso-position-vertical:absolute;mso-position-vertical-relative:text" fillcolor="red" strokecolor="red" strokeweight="2pt">
                  <v:fill r:id="rId7" o:title=" 5%" opacity="0" o:opacity2="0" recolor="t" type="pattern"/>
                </v:shape>
              </w:pict>
            </w:r>
            <w:r>
              <w:rPr>
                <w:noProof/>
                <w:lang w:val="en-US" w:eastAsia="en-US"/>
              </w:rPr>
              <w:pict w14:anchorId="43BDD5F7">
                <v:shape id="_x0000_s1068" type="#_x0000_t32" style="position:absolute;left:0;text-align:left;margin-left:138.75pt;margin-top:245.85pt;width:29.9pt;height:22.95pt;z-index:251670016;mso-position-horizontal-relative:text;mso-position-vertical-relative:text" o:connectortype="straight" strokecolor="#7030a0" strokeweight="2pt">
                  <v:stroke endarrow="block"/>
                </v:shape>
              </w:pict>
            </w:r>
            <w:r>
              <w:rPr>
                <w:noProof/>
                <w:lang w:val="en-US" w:eastAsia="en-US"/>
              </w:rPr>
              <w:pict w14:anchorId="4D276F2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7" type="#_x0000_t202" style="position:absolute;left:0;text-align:left;margin-left:51.65pt;margin-top:233.9pt;width:87.1pt;height:23.6pt;z-index:251668992;mso-position-horizontal-relative:text;mso-position-vertical:absolute;mso-position-vertical-relative:text" strokecolor="#7030a0" strokeweight="2pt">
                  <v:textbox style="mso-next-textbox:#_x0000_s1067">
                    <w:txbxContent>
                      <w:p w14:paraId="457E20F9" w14:textId="4B0B571F" w:rsidR="00322658" w:rsidRPr="007F5A31" w:rsidRDefault="00322658" w:rsidP="003226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F5A31">
                          <w:rPr>
                            <w:sz w:val="20"/>
                            <w:szCs w:val="20"/>
                          </w:rPr>
                          <w:t>Pedestrian gate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 w:eastAsia="en-US"/>
              </w:rPr>
              <w:pict w14:anchorId="467E2B48">
                <v:shape id="_x0000_s1032" type="#_x0000_t32" style="position:absolute;left:0;text-align:left;margin-left:234.65pt;margin-top:314.3pt;width:72.85pt;height:15.45pt;flip:x y;z-index:251646464;mso-position-horizontal-relative:text;mso-position-vertical-relative:text" o:connectortype="straight" strokecolor="red" strokeweight="2pt">
                  <v:stroke endarrow="block"/>
                </v:shape>
              </w:pict>
            </w:r>
            <w:r>
              <w:rPr>
                <w:noProof/>
                <w:lang w:val="en-US" w:eastAsia="en-US"/>
              </w:rPr>
              <w:pict w14:anchorId="4D276F27">
                <v:shape id="_x0000_s1031" type="#_x0000_t202" style="position:absolute;left:0;text-align:left;margin-left:262.4pt;margin-top:329.75pt;width:92.75pt;height:54.1pt;z-index:251645440;mso-position-horizontal-relative:text;mso-position-vertical-relative:text" strokecolor="red" strokeweight="2pt">
                  <v:textbox style="mso-next-textbox:#_x0000_s1031">
                    <w:txbxContent>
                      <w:p w14:paraId="7CE0047B" w14:textId="4961C414" w:rsidR="00A224B7" w:rsidRPr="00322658" w:rsidRDefault="00A224B7" w:rsidP="0066420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22658">
                          <w:rPr>
                            <w:sz w:val="20"/>
                            <w:szCs w:val="20"/>
                          </w:rPr>
                          <w:t>Ga</w:t>
                        </w:r>
                        <w:r w:rsidR="00AF6BBD" w:rsidRPr="00322658">
                          <w:rPr>
                            <w:sz w:val="20"/>
                            <w:szCs w:val="20"/>
                          </w:rPr>
                          <w:t xml:space="preserve">ble End &amp; Sole </w:t>
                        </w:r>
                        <w:r w:rsidR="00221B14" w:rsidRPr="00322658">
                          <w:rPr>
                            <w:sz w:val="20"/>
                            <w:szCs w:val="20"/>
                          </w:rPr>
                          <w:t>P</w:t>
                        </w:r>
                        <w:r w:rsidR="00AF6BBD" w:rsidRPr="00322658">
                          <w:rPr>
                            <w:sz w:val="20"/>
                            <w:szCs w:val="20"/>
                          </w:rPr>
                          <w:t>late where all</w:t>
                        </w:r>
                        <w:r w:rsidR="0037655C" w:rsidRPr="00322658">
                          <w:rPr>
                            <w:sz w:val="20"/>
                            <w:szCs w:val="20"/>
                          </w:rPr>
                          <w:t xml:space="preserve"> repairs</w:t>
                        </w:r>
                        <w:r w:rsidR="00AF6BBD" w:rsidRPr="00322658">
                          <w:rPr>
                            <w:sz w:val="20"/>
                            <w:szCs w:val="20"/>
                          </w:rPr>
                          <w:t xml:space="preserve"> will be conducted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 w:eastAsia="en-US"/>
              </w:rPr>
              <w:pict w14:anchorId="4D276F27">
                <v:shape id="_x0000_s1066" type="#_x0000_t202" style="position:absolute;left:0;text-align:left;margin-left:402.05pt;margin-top:429.05pt;width:110.4pt;height:35.2pt;z-index:251667968;mso-position-horizontal-relative:text;mso-position-vertical-relative:text" strokeweight="3pt">
                  <v:textbox style="mso-next-textbox:#_x0000_s1066">
                    <w:txbxContent>
                      <w:p w14:paraId="42B3575B" w14:textId="15E93FE4" w:rsidR="00AA5B60" w:rsidRPr="00664206" w:rsidRDefault="00AA5B60" w:rsidP="00AA5B6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Curtilage of                28 North End Road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 w:eastAsia="en-US"/>
              </w:rPr>
              <w:pict w14:anchorId="17864674">
                <v:shape id="_x0000_s1040" type="#_x0000_t32" style="position:absolute;left:0;text-align:left;margin-left:288.9pt;margin-top:187.7pt;width:79.15pt;height:76.35pt;z-index:251651584;mso-position-horizontal-relative:text;mso-position-vertical-relative:text" o:connectortype="straight" strokecolor="#0070c0" strokeweight="2.5pt"/>
              </w:pict>
            </w:r>
            <w:r>
              <w:rPr>
                <w:noProof/>
                <w:lang w:val="en-US" w:eastAsia="en-US"/>
              </w:rPr>
              <w:pict w14:anchorId="598B4185">
                <v:shape id="_x0000_s1058" type="#_x0000_t32" style="position:absolute;left:0;text-align:left;margin-left:280.2pt;margin-top:175.85pt;width:89.55pt;height:86.4pt;z-index:251660800;mso-position-horizontal-relative:text;mso-position-vertical:absolute;mso-position-vertical-relative:text" o:connectortype="straight" strokeweight="2.5pt"/>
              </w:pict>
            </w:r>
            <w:r>
              <w:rPr>
                <w:noProof/>
                <w:lang w:val="en-US" w:eastAsia="en-US"/>
              </w:rPr>
              <w:pict w14:anchorId="06B34995">
                <v:shape id="_x0000_s1064" type="#_x0000_t32" style="position:absolute;left:0;text-align:left;margin-left:272.45pt;margin-top:186.5pt;width:18.45pt;height:9.5pt;flip:y;z-index:251666944;mso-position-horizontal-relative:text;mso-position-vertical-relative:text" o:connectortype="straight" strokeweight="2.5pt"/>
              </w:pict>
            </w:r>
            <w:r>
              <w:rPr>
                <w:noProof/>
                <w:lang w:val="en-US" w:eastAsia="en-US"/>
              </w:rPr>
              <w:pict w14:anchorId="1B963C6D">
                <v:shape id="_x0000_s1063" type="#_x0000_t32" style="position:absolute;left:0;text-align:left;margin-left:245.8pt;margin-top:195.6pt;width:26.65pt;height:4pt;flip:y;z-index:251665920;mso-position-horizontal-relative:text;mso-position-vertical-relative:text" o:connectortype="straight" strokeweight="2.5pt"/>
              </w:pict>
            </w:r>
            <w:r>
              <w:rPr>
                <w:noProof/>
                <w:lang w:val="en-US" w:eastAsia="en-US"/>
              </w:rPr>
              <w:pict w14:anchorId="7DA430C6">
                <v:shape id="_x0000_s1062" type="#_x0000_t32" style="position:absolute;left:0;text-align:left;margin-left:173.8pt;margin-top:199.6pt;width:72.4pt;height:66.85pt;flip:y;z-index:251664896;mso-position-horizontal-relative:text;mso-position-vertical-relative:text" o:connectortype="straight" strokeweight="2.5pt"/>
              </w:pict>
            </w:r>
            <w:r>
              <w:rPr>
                <w:noProof/>
                <w:lang w:val="en-US" w:eastAsia="en-US"/>
              </w:rPr>
              <w:pict w14:anchorId="3923FBCD">
                <v:shape id="_x0000_s1061" type="#_x0000_t32" style="position:absolute;left:0;text-align:left;margin-left:147.7pt;margin-top:274.35pt;width:18.2pt;height:19pt;flip:y;z-index:251663872;mso-position-horizontal-relative:text;mso-position-vertical-relative:text" o:connectortype="straight" strokeweight="2.5pt"/>
              </w:pict>
            </w:r>
            <w:r>
              <w:rPr>
                <w:noProof/>
                <w:lang w:val="en-US" w:eastAsia="en-US"/>
              </w:rPr>
              <w:pict w14:anchorId="5A00EA91">
                <v:shape id="_x0000_s1050" type="#_x0000_t32" style="position:absolute;left:0;text-align:left;margin-left:235.8pt;margin-top:154.7pt;width:54.45pt;height:46.7pt;z-index:251654656;mso-position-horizontal-relative:text;mso-position-vertical-relative:text" o:connectortype="straight" strokecolor="#0070c0" strokeweight="2.5pt">
                  <v:stroke endarrow="block"/>
                </v:shape>
              </w:pict>
            </w:r>
            <w:r>
              <w:rPr>
                <w:noProof/>
                <w:lang w:val="en-US" w:eastAsia="en-US"/>
              </w:rPr>
              <w:pict w14:anchorId="56577A68">
                <v:shape id="_x0000_s1049" type="#_x0000_t202" style="position:absolute;left:0;text-align:left;margin-left:206.2pt;margin-top:109.4pt;width:58.65pt;height:45.3pt;z-index:251653632;mso-position-horizontal-relative:text;mso-position-vertical-relative:text" strokecolor="#0070c0" strokeweight="2.5pt">
                  <v:textbox style="mso-next-textbox:#_x0000_s1049">
                    <w:txbxContent>
                      <w:p w14:paraId="74FFBF12" w14:textId="44FC4960" w:rsidR="00774FB8" w:rsidRPr="00774FB8" w:rsidRDefault="00774FB8" w:rsidP="00774F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74FB8">
                          <w:rPr>
                            <w:sz w:val="20"/>
                            <w:szCs w:val="20"/>
                          </w:rPr>
                          <w:t xml:space="preserve">Parking for up to </w:t>
                        </w:r>
                        <w:r w:rsidR="007E4645">
                          <w:rPr>
                            <w:sz w:val="20"/>
                            <w:szCs w:val="20"/>
                          </w:rPr>
                          <w:t>6</w:t>
                        </w:r>
                        <w:r w:rsidRPr="00774FB8">
                          <w:rPr>
                            <w:sz w:val="20"/>
                            <w:szCs w:val="20"/>
                          </w:rPr>
                          <w:t xml:space="preserve"> cars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 w:eastAsia="en-US"/>
              </w:rPr>
              <w:pict w14:anchorId="24F1A03D">
                <v:shape id="_x0000_s1051" type="#_x0000_t32" style="position:absolute;left:0;text-align:left;margin-left:167.1pt;margin-top:267.6pt;width:5.5pt;height:5.4pt;flip:x;z-index:251655680;mso-position-horizontal-relative:text;mso-position-vertical:absolute;mso-position-vertical-relative:text" o:connectortype="straight" strokecolor="#7030a0" strokeweight="2.5pt"/>
              </w:pict>
            </w:r>
            <w:r>
              <w:rPr>
                <w:noProof/>
                <w:lang w:val="en-US" w:eastAsia="en-US"/>
              </w:rPr>
              <w:pict w14:anchorId="4EA4E699">
                <v:shape id="_x0000_s1038" type="#_x0000_t32" style="position:absolute;left:0;text-align:left;margin-left:302.9pt;margin-top:270.3pt;width:80.35pt;height:34.9pt;z-index:251649536;mso-position-horizontal-relative:text;mso-position-vertical-relative:text" o:connectortype="straight" strokecolor="#0070c0" strokeweight="2.5pt"/>
              </w:pict>
            </w:r>
            <w:r>
              <w:rPr>
                <w:noProof/>
                <w:lang w:val="en-US" w:eastAsia="en-US"/>
              </w:rPr>
              <w:pict w14:anchorId="25083B51">
                <v:shape id="_x0000_s1039" type="#_x0000_t32" style="position:absolute;left:0;text-align:left;margin-left:382.1pt;margin-top:298.4pt;width:.5pt;height:6.3pt;flip:x y;z-index:251650560;mso-position-horizontal-relative:text;mso-position-vertical-relative:text" o:connectortype="straight" strokecolor="#0070c0" strokeweight="2.5pt"/>
              </w:pict>
            </w:r>
            <w:r>
              <w:rPr>
                <w:noProof/>
                <w:lang w:val="en-US" w:eastAsia="en-US"/>
              </w:rPr>
              <w:pict w14:anchorId="2AC4968A">
                <v:shape id="_x0000_s1037" type="#_x0000_t32" style="position:absolute;left:0;text-align:left;margin-left:302.05pt;margin-top:248.5pt;width:22.3pt;height:22.75pt;flip:x;z-index:251648512;mso-position-horizontal-relative:text;mso-position-vertical-relative:text" o:connectortype="straight" strokecolor="#0070c0" strokeweight="2.5pt"/>
              </w:pict>
            </w:r>
            <w:r>
              <w:rPr>
                <w:noProof/>
                <w:lang w:val="en-US" w:eastAsia="en-US"/>
              </w:rPr>
              <w:pict w14:anchorId="304C3E41">
                <v:shape id="_x0000_s1036" type="#_x0000_t32" style="position:absolute;left:0;text-align:left;margin-left:273.25pt;margin-top:195.6pt;width:50.35pt;height:54.2pt;z-index:251647488;mso-position-horizontal-relative:text;mso-position-vertical:absolute;mso-position-vertical-relative:text" o:connectortype="straight" strokecolor="#0070c0" strokeweight="2.5pt"/>
              </w:pict>
            </w:r>
            <w:r>
              <w:rPr>
                <w:lang w:val="en-US" w:eastAsia="en-US"/>
              </w:rPr>
              <w:pict w14:anchorId="073854AC">
                <v:shape id="_x0000_i1027" type="#_x0000_t75" style="width:518.25pt;height:554.25pt" filled="t">
                  <v:fill color2="black"/>
                  <v:imagedata r:id="rId8" o:title=""/>
                </v:shape>
              </w:pict>
            </w:r>
          </w:p>
          <w:p w14:paraId="5FD75F67" w14:textId="77777777" w:rsidR="00F3539B" w:rsidRDefault="00F3539B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Map area bounded </w:t>
            </w:r>
            <w:proofErr w:type="gramStart"/>
            <w:r>
              <w:rPr>
                <w:sz w:val="18"/>
                <w:szCs w:val="18"/>
                <w:lang w:val="en-US" w:eastAsia="en-US"/>
              </w:rPr>
              <w:t>by:</w:t>
            </w:r>
            <w:proofErr w:type="gramEnd"/>
            <w:r>
              <w:rPr>
                <w:sz w:val="18"/>
                <w:szCs w:val="18"/>
                <w:lang w:val="en-US" w:eastAsia="en-US"/>
              </w:rPr>
              <w:t xml:space="preserve"> 469878,227335 469968,227425. Produced on 16 May 2022 from the OS National Geographic Database. Reproduction in whole or part is prohibited without the prior permission of Ordnance Survey. © Crown copyright 2022. Supplied by UKPlanningMaps.com a licensed OS partner (100054135). Unique plan reference: b90c/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uk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>/798516/1079568</w:t>
            </w:r>
          </w:p>
        </w:tc>
      </w:tr>
    </w:tbl>
    <w:p w14:paraId="48FFB6B1" w14:textId="3C79CE5B" w:rsidR="00F3539B" w:rsidRDefault="00F3539B">
      <w:pPr>
        <w:rPr>
          <w:sz w:val="16"/>
          <w:szCs w:val="16"/>
        </w:rPr>
      </w:pPr>
    </w:p>
    <w:sectPr w:rsidR="00F3539B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 w16cid:durableId="1667708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3D27"/>
    <w:rsid w:val="00055D99"/>
    <w:rsid w:val="00062EDF"/>
    <w:rsid w:val="001106F6"/>
    <w:rsid w:val="00183D27"/>
    <w:rsid w:val="001B0F5A"/>
    <w:rsid w:val="001F5217"/>
    <w:rsid w:val="00221B14"/>
    <w:rsid w:val="002F0DAD"/>
    <w:rsid w:val="002F392E"/>
    <w:rsid w:val="00322658"/>
    <w:rsid w:val="00330C94"/>
    <w:rsid w:val="003423BA"/>
    <w:rsid w:val="00357A9D"/>
    <w:rsid w:val="0037655C"/>
    <w:rsid w:val="003765D3"/>
    <w:rsid w:val="004B5510"/>
    <w:rsid w:val="004C6C1F"/>
    <w:rsid w:val="004F60B1"/>
    <w:rsid w:val="0051640F"/>
    <w:rsid w:val="00541299"/>
    <w:rsid w:val="00556B0C"/>
    <w:rsid w:val="00564A8E"/>
    <w:rsid w:val="00571DDA"/>
    <w:rsid w:val="005E4DB3"/>
    <w:rsid w:val="005F3606"/>
    <w:rsid w:val="005F56F9"/>
    <w:rsid w:val="00664206"/>
    <w:rsid w:val="0066422F"/>
    <w:rsid w:val="00671935"/>
    <w:rsid w:val="006C4384"/>
    <w:rsid w:val="006E1980"/>
    <w:rsid w:val="0074404B"/>
    <w:rsid w:val="00774FB8"/>
    <w:rsid w:val="007E4645"/>
    <w:rsid w:val="007F5A31"/>
    <w:rsid w:val="00801A8F"/>
    <w:rsid w:val="008D11BF"/>
    <w:rsid w:val="00974A3C"/>
    <w:rsid w:val="00981313"/>
    <w:rsid w:val="009B03B8"/>
    <w:rsid w:val="00A06C34"/>
    <w:rsid w:val="00A224B7"/>
    <w:rsid w:val="00AA5B60"/>
    <w:rsid w:val="00AB0A2E"/>
    <w:rsid w:val="00AB3FFC"/>
    <w:rsid w:val="00AE343C"/>
    <w:rsid w:val="00AF39B6"/>
    <w:rsid w:val="00AF427E"/>
    <w:rsid w:val="00AF6BBD"/>
    <w:rsid w:val="00AF7E8F"/>
    <w:rsid w:val="00B41496"/>
    <w:rsid w:val="00B570AF"/>
    <w:rsid w:val="00B840BC"/>
    <w:rsid w:val="00C35FF0"/>
    <w:rsid w:val="00C77E18"/>
    <w:rsid w:val="00C81F4E"/>
    <w:rsid w:val="00C84269"/>
    <w:rsid w:val="00CA1F01"/>
    <w:rsid w:val="00CC1417"/>
    <w:rsid w:val="00D34B65"/>
    <w:rsid w:val="00D71E37"/>
    <w:rsid w:val="00D82E14"/>
    <w:rsid w:val="00DB164D"/>
    <w:rsid w:val="00E36AE8"/>
    <w:rsid w:val="00E91970"/>
    <w:rsid w:val="00EC67F2"/>
    <w:rsid w:val="00F146E4"/>
    <w:rsid w:val="00F3539B"/>
    <w:rsid w:val="00F51506"/>
    <w:rsid w:val="00FB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23" type="connector" idref="#_x0000_s1032"/>
        <o:r id="V:Rule24" type="connector" idref="#_x0000_s1037"/>
        <o:r id="V:Rule25" type="connector" idref="#_x0000_s1036"/>
        <o:r id="V:Rule26" type="connector" idref="#_x0000_s1041"/>
        <o:r id="V:Rule27" type="connector" idref="#_x0000_s1062"/>
        <o:r id="V:Rule28" type="connector" idref="#_x0000_s1040"/>
        <o:r id="V:Rule29" type="connector" idref="#_x0000_s1063"/>
        <o:r id="V:Rule30" type="connector" idref="#_x0000_s1038"/>
        <o:r id="V:Rule31" type="connector" idref="#_x0000_s1039"/>
        <o:r id="V:Rule32" type="connector" idref="#_x0000_s1053"/>
        <o:r id="V:Rule33" type="connector" idref="#_x0000_s1068"/>
        <o:r id="V:Rule34" type="connector" idref="#_x0000_s1064"/>
        <o:r id="V:Rule35" type="connector" idref="#_x0000_s1055"/>
        <o:r id="V:Rule36" type="connector" idref="#_x0000_s1069"/>
        <o:r id="V:Rule37" type="connector" idref="#_x0000_s1057"/>
        <o:r id="V:Rule38" type="connector" idref="#_x0000_s1056"/>
        <o:r id="V:Rule39" type="connector" idref="#_x0000_s1061"/>
        <o:r id="V:Rule40" type="connector" idref="#_x0000_s1050"/>
        <o:r id="V:Rule41" type="connector" idref="#_x0000_s1060"/>
        <o:r id="V:Rule42" type="connector" idref="#_x0000_s1051"/>
        <o:r id="V:Rule43" type="connector" idref="#_x0000_s1058"/>
        <o:r id="V:Rule44" type="connector" idref="#_x0000_s1059"/>
      </o:rules>
    </o:shapelayout>
  </w:shapeDefaults>
  <w:doNotEmbedSmartTags/>
  <w:decimalSymbol w:val="."/>
  <w:listSeparator w:val=","/>
  <w14:docId w14:val="35C990FB"/>
  <w15:chartTrackingRefBased/>
  <w15:docId w15:val="{0A5DFA43-6077-423D-BD93-1B214E9E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200"/>
    </w:pPr>
    <w:rPr>
      <w:rFonts w:ascii="Cambria" w:eastAsia="MS Mincho" w:hAnsi="Cambria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NoSpacing">
    <w:name w:val="No Spacing"/>
    <w:qFormat/>
    <w:pPr>
      <w:widowControl w:val="0"/>
      <w:suppressAutoHyphens/>
    </w:pPr>
    <w:rPr>
      <w:rFonts w:ascii="Cambria" w:eastAsia="MS Mincho" w:hAnsi="Cambria"/>
      <w:sz w:val="24"/>
      <w:szCs w:val="24"/>
      <w:lang w:eastAsia="ja-JP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UKPlanningMaps.com</dc:creator>
  <cp:keywords/>
  <cp:lastModifiedBy>K Mathis</cp:lastModifiedBy>
  <cp:revision>78</cp:revision>
  <cp:lastPrinted>2022-05-21T17:35:00Z</cp:lastPrinted>
  <dcterms:created xsi:type="dcterms:W3CDTF">2022-05-21T16:41:00Z</dcterms:created>
  <dcterms:modified xsi:type="dcterms:W3CDTF">2022-05-22T15:52:00Z</dcterms:modified>
</cp:coreProperties>
</file>