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9F28"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noProof/>
          <w:color w:val="828282"/>
          <w:sz w:val="21"/>
          <w:szCs w:val="21"/>
          <w:bdr w:val="none" w:sz="0" w:space="0" w:color="auto" w:frame="1"/>
          <w:shd w:val="clear" w:color="auto" w:fill="EE6814"/>
        </w:rPr>
        <w:drawing>
          <wp:inline distT="0" distB="0" distL="0" distR="0" wp14:anchorId="58A8C372" wp14:editId="4EA42065">
            <wp:extent cx="4966970" cy="1728470"/>
            <wp:effectExtent l="0" t="0" r="0" b="0"/>
            <wp:docPr id="1" name="Picture 1" descr="William Blyth">
              <a:hlinkClick xmlns:a="http://schemas.openxmlformats.org/drawingml/2006/main" r:id="rId5" tooltip="&quot;Handmade Roof Tiles &amp; Pottery since 18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Blyth">
                      <a:hlinkClick r:id="rId5" tooltip="&quot;Handmade Roof Tiles &amp; Pottery since 184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970" cy="1728470"/>
                    </a:xfrm>
                    <a:prstGeom prst="rect">
                      <a:avLst/>
                    </a:prstGeom>
                    <a:noFill/>
                    <a:ln>
                      <a:noFill/>
                    </a:ln>
                  </pic:spPr>
                </pic:pic>
              </a:graphicData>
            </a:graphic>
          </wp:inline>
        </w:drawing>
      </w:r>
    </w:p>
    <w:p w14:paraId="5B1EE5EB"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p>
    <w:p w14:paraId="3708A03E" w14:textId="126F83C5"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SANDED PLAIN TILE</w:t>
      </w:r>
    </w:p>
    <w:p w14:paraId="54F1612E" w14:textId="391D606A"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 xml:space="preserve">Using traditional methods and our skilled craftsmen, William Blyth </w:t>
      </w:r>
      <w:proofErr w:type="gramStart"/>
      <w:r>
        <w:rPr>
          <w:rFonts w:ascii="Open Sans" w:hAnsi="Open Sans" w:cs="Open Sans"/>
          <w:color w:val="828282"/>
          <w:sz w:val="21"/>
          <w:szCs w:val="21"/>
        </w:rPr>
        <w:t>manufacture</w:t>
      </w:r>
      <w:proofErr w:type="gramEnd"/>
      <w:r>
        <w:rPr>
          <w:rFonts w:ascii="Open Sans" w:hAnsi="Open Sans" w:cs="Open Sans"/>
          <w:color w:val="828282"/>
          <w:sz w:val="21"/>
          <w:szCs w:val="21"/>
        </w:rPr>
        <w:t xml:space="preserve"> a range of handmade sanded nibbed plain tiles. Each tile is individually cut from a dowel of clay, hand sanded, shaped, trimmed and </w:t>
      </w:r>
      <w:proofErr w:type="gramStart"/>
      <w:r>
        <w:rPr>
          <w:rFonts w:ascii="Open Sans" w:hAnsi="Open Sans" w:cs="Open Sans"/>
          <w:color w:val="828282"/>
          <w:sz w:val="21"/>
          <w:szCs w:val="21"/>
        </w:rPr>
        <w:t>nail-holed</w:t>
      </w:r>
      <w:proofErr w:type="gramEnd"/>
      <w:r>
        <w:rPr>
          <w:rFonts w:ascii="Open Sans" w:hAnsi="Open Sans" w:cs="Open Sans"/>
          <w:color w:val="828282"/>
          <w:sz w:val="21"/>
          <w:szCs w:val="21"/>
        </w:rPr>
        <w:t>. Once made each tile is placed onto a specially shaped drying rack, to help achieve a double camber.</w:t>
      </w:r>
    </w:p>
    <w:p w14:paraId="4B2A030B"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Once dry our sanded plain tiles are then set amongst other tiles in the kilns where they are fired to 1010</w:t>
      </w:r>
      <w:r>
        <w:rPr>
          <w:rFonts w:ascii="Cambria Math" w:hAnsi="Cambria Math" w:cs="Cambria Math"/>
          <w:color w:val="828282"/>
          <w:sz w:val="21"/>
          <w:szCs w:val="21"/>
        </w:rPr>
        <w:t>℃</w:t>
      </w:r>
      <w:r>
        <w:rPr>
          <w:rFonts w:ascii="Open Sans" w:hAnsi="Open Sans" w:cs="Open Sans"/>
          <w:color w:val="828282"/>
          <w:sz w:val="21"/>
          <w:szCs w:val="21"/>
        </w:rPr>
        <w:t xml:space="preserve"> to ensure the best durability and longevity from our clay.</w:t>
      </w:r>
    </w:p>
    <w:p w14:paraId="25C394F7"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Combining the natural properties of alluvial clay and sand facing creates a tile full of character, each tile resembles the individual marks of the maker.</w:t>
      </w:r>
    </w:p>
    <w:p w14:paraId="5B3684A5"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Our handmade sanded plain tiles also help to resemble the characteristic and aesthetics of reclaimed tiles, suitable for both restoration and new builds.</w:t>
      </w:r>
    </w:p>
    <w:p w14:paraId="7467470B" w14:textId="77777777" w:rsidR="00325FAF" w:rsidRDefault="00325FAF" w:rsidP="00325FAF">
      <w:pPr>
        <w:pStyle w:val="NormalWeb"/>
        <w:shd w:val="clear" w:color="auto" w:fill="F6F6F6"/>
        <w:spacing w:before="0" w:beforeAutospacing="0" w:after="0" w:afterAutospacing="0" w:line="360" w:lineRule="atLeast"/>
        <w:textAlignment w:val="baseline"/>
        <w:rPr>
          <w:rStyle w:val="Strong"/>
          <w:rFonts w:ascii="Open Sans" w:hAnsi="Open Sans" w:cs="Open Sans"/>
          <w:color w:val="828282"/>
          <w:sz w:val="21"/>
          <w:szCs w:val="21"/>
          <w:bdr w:val="none" w:sz="0" w:space="0" w:color="auto" w:frame="1"/>
        </w:rPr>
      </w:pPr>
    </w:p>
    <w:p w14:paraId="133D8FC2" w14:textId="728F095E"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Style w:val="Strong"/>
          <w:rFonts w:ascii="Open Sans" w:hAnsi="Open Sans" w:cs="Open Sans"/>
          <w:color w:val="828282"/>
          <w:sz w:val="21"/>
          <w:szCs w:val="21"/>
          <w:bdr w:val="none" w:sz="0" w:space="0" w:color="auto" w:frame="1"/>
        </w:rPr>
        <w:t>Chestnut Brown</w:t>
      </w:r>
    </w:p>
    <w:p w14:paraId="3BC0AFBD" w14:textId="77777777" w:rsidR="00325FAF" w:rsidRDefault="00325FAF" w:rsidP="00325FAF">
      <w:pPr>
        <w:pStyle w:val="NormalWeb"/>
        <w:shd w:val="clear" w:color="auto" w:fill="F6F6F6"/>
        <w:spacing w:before="0" w:beforeAutospacing="0" w:after="0" w:afterAutospacing="0" w:line="360" w:lineRule="atLeast"/>
        <w:textAlignment w:val="baseline"/>
        <w:rPr>
          <w:rFonts w:ascii="Open Sans" w:hAnsi="Open Sans" w:cs="Open Sans"/>
          <w:color w:val="828282"/>
          <w:sz w:val="21"/>
          <w:szCs w:val="21"/>
        </w:rPr>
      </w:pPr>
      <w:r>
        <w:rPr>
          <w:rFonts w:ascii="Open Sans" w:hAnsi="Open Sans" w:cs="Open Sans"/>
          <w:color w:val="828282"/>
          <w:sz w:val="21"/>
          <w:szCs w:val="21"/>
        </w:rPr>
        <w:t>A genuine handmade tile with its dark tones of browns and variations in texture gives an instant aged look, perfect for new builds and restoration projects. This tile is well suited for matching in with existing buildings and surroundings.</w:t>
      </w:r>
    </w:p>
    <w:p w14:paraId="35ACD01B" w14:textId="77777777" w:rsidR="00325FAF" w:rsidRDefault="00325FAF" w:rsidP="00325FAF">
      <w:pPr>
        <w:shd w:val="clear" w:color="auto" w:fill="F6F6F6"/>
        <w:spacing w:after="120" w:line="360" w:lineRule="atLeast"/>
        <w:textAlignment w:val="baseline"/>
        <w:outlineLvl w:val="2"/>
        <w:rPr>
          <w:rFonts w:ascii="Times New Roman" w:eastAsia="Times New Roman" w:hAnsi="Times New Roman" w:cs="Times New Roman"/>
          <w:color w:val="252525"/>
          <w:sz w:val="30"/>
          <w:szCs w:val="30"/>
          <w:lang w:eastAsia="en-GB"/>
        </w:rPr>
      </w:pPr>
    </w:p>
    <w:p w14:paraId="275EB5FF" w14:textId="2B354535" w:rsidR="00325FAF" w:rsidRPr="00325FAF" w:rsidRDefault="00325FAF" w:rsidP="00325FAF">
      <w:pPr>
        <w:shd w:val="clear" w:color="auto" w:fill="F6F6F6"/>
        <w:spacing w:after="120" w:line="360" w:lineRule="atLeast"/>
        <w:textAlignment w:val="baseline"/>
        <w:outlineLvl w:val="2"/>
        <w:rPr>
          <w:rFonts w:ascii="Times New Roman" w:eastAsia="Times New Roman" w:hAnsi="Times New Roman" w:cs="Times New Roman"/>
          <w:color w:val="252525"/>
          <w:sz w:val="30"/>
          <w:szCs w:val="30"/>
          <w:lang w:eastAsia="en-GB"/>
        </w:rPr>
      </w:pPr>
      <w:r w:rsidRPr="00325FAF">
        <w:rPr>
          <w:rFonts w:ascii="Times New Roman" w:eastAsia="Times New Roman" w:hAnsi="Times New Roman" w:cs="Times New Roman"/>
          <w:color w:val="252525"/>
          <w:sz w:val="30"/>
          <w:szCs w:val="30"/>
          <w:lang w:eastAsia="en-GB"/>
        </w:rPr>
        <w:t>Technical Information</w:t>
      </w:r>
    </w:p>
    <w:p w14:paraId="7778CBDA"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Minimum Roof Pitch</w:t>
      </w:r>
    </w:p>
    <w:p w14:paraId="703170B0"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35⁰</w:t>
      </w:r>
    </w:p>
    <w:p w14:paraId="33BD11F0"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Head lap minimum</w:t>
      </w:r>
    </w:p>
    <w:p w14:paraId="776603B8"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65 mm</w:t>
      </w:r>
    </w:p>
    <w:p w14:paraId="1FA99A63"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Batten spacing</w:t>
      </w:r>
    </w:p>
    <w:p w14:paraId="48949B36"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100 mm</w:t>
      </w:r>
    </w:p>
    <w:p w14:paraId="081338E4"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Size of tile</w:t>
      </w:r>
    </w:p>
    <w:p w14:paraId="647A473C"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267 mm x 165 mm</w:t>
      </w:r>
    </w:p>
    <w:p w14:paraId="420BC2C8"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Cover capacity</w:t>
      </w:r>
    </w:p>
    <w:p w14:paraId="583C4168"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lastRenderedPageBreak/>
        <w:t>60 per m²</w:t>
      </w:r>
    </w:p>
    <w:p w14:paraId="1AA608F4"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Profile Depth</w:t>
      </w:r>
    </w:p>
    <w:p w14:paraId="6EB227C5"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16 mm</w:t>
      </w:r>
    </w:p>
    <w:p w14:paraId="43AC9412"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Hanging length</w:t>
      </w:r>
    </w:p>
    <w:p w14:paraId="4EB958C5"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247 mm</w:t>
      </w:r>
    </w:p>
    <w:p w14:paraId="378F5C6D"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Weight per tile</w:t>
      </w:r>
    </w:p>
    <w:p w14:paraId="11D999CB"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1.2 kg</w:t>
      </w:r>
    </w:p>
    <w:p w14:paraId="63EDAC34"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Weight as laid</w:t>
      </w:r>
    </w:p>
    <w:p w14:paraId="2FF42E38"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72 kg per m²</w:t>
      </w:r>
    </w:p>
    <w:p w14:paraId="459DE054"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Quantity per pallet</w:t>
      </w:r>
    </w:p>
    <w:p w14:paraId="54B3C304"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1,000</w:t>
      </w:r>
    </w:p>
    <w:p w14:paraId="0F4D5BC1"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Weight per pallet</w:t>
      </w:r>
    </w:p>
    <w:p w14:paraId="25C5B2C9"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1.2 tonnes</w:t>
      </w:r>
    </w:p>
    <w:p w14:paraId="2C68A149"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Batten size</w:t>
      </w:r>
    </w:p>
    <w:p w14:paraId="4500464F"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Up to 450mm rafter</w:t>
      </w:r>
      <w:r w:rsidRPr="00325FAF">
        <w:rPr>
          <w:rFonts w:ascii="Open Sans" w:eastAsia="Times New Roman" w:hAnsi="Open Sans" w:cs="Open Sans"/>
          <w:color w:val="828282"/>
          <w:sz w:val="21"/>
          <w:szCs w:val="21"/>
          <w:lang w:eastAsia="en-GB"/>
        </w:rPr>
        <w:br/>
        <w:t>centres: 38mm x 25mm</w:t>
      </w:r>
      <w:r w:rsidRPr="00325FAF">
        <w:rPr>
          <w:rFonts w:ascii="Open Sans" w:eastAsia="Times New Roman" w:hAnsi="Open Sans" w:cs="Open Sans"/>
          <w:color w:val="828282"/>
          <w:sz w:val="21"/>
          <w:szCs w:val="21"/>
          <w:lang w:eastAsia="en-GB"/>
        </w:rPr>
        <w:br/>
        <w:t>Up to 600mm rafter</w:t>
      </w:r>
      <w:r w:rsidRPr="00325FAF">
        <w:rPr>
          <w:rFonts w:ascii="Open Sans" w:eastAsia="Times New Roman" w:hAnsi="Open Sans" w:cs="Open Sans"/>
          <w:color w:val="828282"/>
          <w:sz w:val="21"/>
          <w:szCs w:val="21"/>
          <w:lang w:eastAsia="en-GB"/>
        </w:rPr>
        <w:br/>
        <w:t>centres: 38mm x 25mm</w:t>
      </w:r>
    </w:p>
    <w:p w14:paraId="369627E8" w14:textId="77777777" w:rsidR="00325FAF" w:rsidRPr="00325FAF" w:rsidRDefault="00325FAF" w:rsidP="00325FAF">
      <w:pPr>
        <w:numPr>
          <w:ilvl w:val="0"/>
          <w:numId w:val="1"/>
        </w:numPr>
        <w:pBdr>
          <w:bottom w:val="single" w:sz="6" w:space="8" w:color="000000"/>
        </w:pBdr>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Nail size / type</w:t>
      </w:r>
    </w:p>
    <w:p w14:paraId="3985B5A4" w14:textId="77777777" w:rsidR="00325FAF" w:rsidRPr="00325FAF" w:rsidRDefault="00325FAF" w:rsidP="00325FAF">
      <w:pPr>
        <w:pBdr>
          <w:bottom w:val="single" w:sz="6" w:space="8" w:color="000000"/>
        </w:pBdr>
        <w:ind w:left="720"/>
        <w:textAlignment w:val="baseline"/>
        <w:rPr>
          <w:rFonts w:ascii="Open Sans" w:eastAsia="Times New Roman" w:hAnsi="Open Sans" w:cs="Open Sans"/>
          <w:color w:val="828282"/>
          <w:sz w:val="21"/>
          <w:szCs w:val="21"/>
          <w:lang w:eastAsia="en-GB"/>
        </w:rPr>
      </w:pPr>
      <w:r w:rsidRPr="00325FAF">
        <w:rPr>
          <w:rFonts w:ascii="Open Sans" w:eastAsia="Times New Roman" w:hAnsi="Open Sans" w:cs="Open Sans"/>
          <w:color w:val="828282"/>
          <w:sz w:val="21"/>
          <w:szCs w:val="21"/>
          <w:lang w:eastAsia="en-GB"/>
        </w:rPr>
        <w:t>38 mm x 2.65 mm</w:t>
      </w:r>
      <w:r w:rsidRPr="00325FAF">
        <w:rPr>
          <w:rFonts w:ascii="Open Sans" w:eastAsia="Times New Roman" w:hAnsi="Open Sans" w:cs="Open Sans"/>
          <w:color w:val="828282"/>
          <w:sz w:val="21"/>
          <w:szCs w:val="21"/>
          <w:lang w:eastAsia="en-GB"/>
        </w:rPr>
        <w:br/>
        <w:t>aluminium clout nails</w:t>
      </w:r>
    </w:p>
    <w:p w14:paraId="0B14E6DA" w14:textId="77777777" w:rsidR="00172328" w:rsidRDefault="00000000"/>
    <w:sectPr w:rsidR="00172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120"/>
    <w:multiLevelType w:val="multilevel"/>
    <w:tmpl w:val="395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96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AF"/>
    <w:rsid w:val="001854C6"/>
    <w:rsid w:val="00325FAF"/>
    <w:rsid w:val="00D2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C9478"/>
  <w15:chartTrackingRefBased/>
  <w15:docId w15:val="{84D914D7-459F-124F-BF17-429C27D5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5FA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F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25FA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25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9271">
      <w:bodyDiv w:val="1"/>
      <w:marLeft w:val="0"/>
      <w:marRight w:val="0"/>
      <w:marTop w:val="0"/>
      <w:marBottom w:val="0"/>
      <w:divBdr>
        <w:top w:val="none" w:sz="0" w:space="0" w:color="auto"/>
        <w:left w:val="none" w:sz="0" w:space="0" w:color="auto"/>
        <w:bottom w:val="none" w:sz="0" w:space="0" w:color="auto"/>
        <w:right w:val="none" w:sz="0" w:space="0" w:color="auto"/>
      </w:divBdr>
    </w:div>
    <w:div w:id="966858236">
      <w:bodyDiv w:val="1"/>
      <w:marLeft w:val="0"/>
      <w:marRight w:val="0"/>
      <w:marTop w:val="0"/>
      <w:marBottom w:val="0"/>
      <w:divBdr>
        <w:top w:val="none" w:sz="0" w:space="0" w:color="auto"/>
        <w:left w:val="none" w:sz="0" w:space="0" w:color="auto"/>
        <w:bottom w:val="none" w:sz="0" w:space="0" w:color="auto"/>
        <w:right w:val="none" w:sz="0" w:space="0" w:color="auto"/>
      </w:divBdr>
      <w:divsChild>
        <w:div w:id="473303881">
          <w:marLeft w:val="0"/>
          <w:marRight w:val="0"/>
          <w:marTop w:val="0"/>
          <w:marBottom w:val="0"/>
          <w:divBdr>
            <w:top w:val="none" w:sz="0" w:space="0" w:color="auto"/>
            <w:left w:val="none" w:sz="0" w:space="0" w:color="auto"/>
            <w:bottom w:val="none" w:sz="0" w:space="0" w:color="auto"/>
            <w:right w:val="none" w:sz="0" w:space="0" w:color="auto"/>
          </w:divBdr>
        </w:div>
        <w:div w:id="123351960">
          <w:marLeft w:val="0"/>
          <w:marRight w:val="0"/>
          <w:marTop w:val="0"/>
          <w:marBottom w:val="0"/>
          <w:divBdr>
            <w:top w:val="none" w:sz="0" w:space="0" w:color="auto"/>
            <w:left w:val="none" w:sz="0" w:space="0" w:color="auto"/>
            <w:bottom w:val="none" w:sz="0" w:space="0" w:color="auto"/>
            <w:right w:val="none" w:sz="0" w:space="0" w:color="auto"/>
          </w:divBdr>
        </w:div>
        <w:div w:id="1573008977">
          <w:marLeft w:val="0"/>
          <w:marRight w:val="0"/>
          <w:marTop w:val="0"/>
          <w:marBottom w:val="0"/>
          <w:divBdr>
            <w:top w:val="none" w:sz="0" w:space="0" w:color="auto"/>
            <w:left w:val="none" w:sz="0" w:space="0" w:color="auto"/>
            <w:bottom w:val="none" w:sz="0" w:space="0" w:color="auto"/>
            <w:right w:val="none" w:sz="0" w:space="0" w:color="auto"/>
          </w:divBdr>
        </w:div>
        <w:div w:id="1310865799">
          <w:marLeft w:val="0"/>
          <w:marRight w:val="0"/>
          <w:marTop w:val="0"/>
          <w:marBottom w:val="0"/>
          <w:divBdr>
            <w:top w:val="none" w:sz="0" w:space="0" w:color="auto"/>
            <w:left w:val="none" w:sz="0" w:space="0" w:color="auto"/>
            <w:bottom w:val="none" w:sz="0" w:space="0" w:color="auto"/>
            <w:right w:val="none" w:sz="0" w:space="0" w:color="auto"/>
          </w:divBdr>
        </w:div>
        <w:div w:id="461194896">
          <w:marLeft w:val="0"/>
          <w:marRight w:val="0"/>
          <w:marTop w:val="0"/>
          <w:marBottom w:val="0"/>
          <w:divBdr>
            <w:top w:val="none" w:sz="0" w:space="0" w:color="auto"/>
            <w:left w:val="none" w:sz="0" w:space="0" w:color="auto"/>
            <w:bottom w:val="none" w:sz="0" w:space="0" w:color="auto"/>
            <w:right w:val="none" w:sz="0" w:space="0" w:color="auto"/>
          </w:divBdr>
        </w:div>
        <w:div w:id="490216683">
          <w:marLeft w:val="0"/>
          <w:marRight w:val="0"/>
          <w:marTop w:val="0"/>
          <w:marBottom w:val="0"/>
          <w:divBdr>
            <w:top w:val="none" w:sz="0" w:space="0" w:color="auto"/>
            <w:left w:val="none" w:sz="0" w:space="0" w:color="auto"/>
            <w:bottom w:val="none" w:sz="0" w:space="0" w:color="auto"/>
            <w:right w:val="none" w:sz="0" w:space="0" w:color="auto"/>
          </w:divBdr>
        </w:div>
        <w:div w:id="86970670">
          <w:marLeft w:val="0"/>
          <w:marRight w:val="0"/>
          <w:marTop w:val="0"/>
          <w:marBottom w:val="0"/>
          <w:divBdr>
            <w:top w:val="none" w:sz="0" w:space="0" w:color="auto"/>
            <w:left w:val="none" w:sz="0" w:space="0" w:color="auto"/>
            <w:bottom w:val="none" w:sz="0" w:space="0" w:color="auto"/>
            <w:right w:val="none" w:sz="0" w:space="0" w:color="auto"/>
          </w:divBdr>
        </w:div>
        <w:div w:id="826744788">
          <w:marLeft w:val="0"/>
          <w:marRight w:val="0"/>
          <w:marTop w:val="0"/>
          <w:marBottom w:val="0"/>
          <w:divBdr>
            <w:top w:val="none" w:sz="0" w:space="0" w:color="auto"/>
            <w:left w:val="none" w:sz="0" w:space="0" w:color="auto"/>
            <w:bottom w:val="none" w:sz="0" w:space="0" w:color="auto"/>
            <w:right w:val="none" w:sz="0" w:space="0" w:color="auto"/>
          </w:divBdr>
        </w:div>
        <w:div w:id="323315648">
          <w:marLeft w:val="0"/>
          <w:marRight w:val="0"/>
          <w:marTop w:val="0"/>
          <w:marBottom w:val="0"/>
          <w:divBdr>
            <w:top w:val="none" w:sz="0" w:space="0" w:color="auto"/>
            <w:left w:val="none" w:sz="0" w:space="0" w:color="auto"/>
            <w:bottom w:val="none" w:sz="0" w:space="0" w:color="auto"/>
            <w:right w:val="none" w:sz="0" w:space="0" w:color="auto"/>
          </w:divBdr>
        </w:div>
        <w:div w:id="1757247530">
          <w:marLeft w:val="0"/>
          <w:marRight w:val="0"/>
          <w:marTop w:val="0"/>
          <w:marBottom w:val="0"/>
          <w:divBdr>
            <w:top w:val="none" w:sz="0" w:space="0" w:color="auto"/>
            <w:left w:val="none" w:sz="0" w:space="0" w:color="auto"/>
            <w:bottom w:val="none" w:sz="0" w:space="0" w:color="auto"/>
            <w:right w:val="none" w:sz="0" w:space="0" w:color="auto"/>
          </w:divBdr>
        </w:div>
        <w:div w:id="19746169">
          <w:marLeft w:val="0"/>
          <w:marRight w:val="0"/>
          <w:marTop w:val="0"/>
          <w:marBottom w:val="0"/>
          <w:divBdr>
            <w:top w:val="none" w:sz="0" w:space="0" w:color="auto"/>
            <w:left w:val="none" w:sz="0" w:space="0" w:color="auto"/>
            <w:bottom w:val="none" w:sz="0" w:space="0" w:color="auto"/>
            <w:right w:val="none" w:sz="0" w:space="0" w:color="auto"/>
          </w:divBdr>
        </w:div>
        <w:div w:id="950623009">
          <w:marLeft w:val="0"/>
          <w:marRight w:val="0"/>
          <w:marTop w:val="0"/>
          <w:marBottom w:val="0"/>
          <w:divBdr>
            <w:top w:val="none" w:sz="0" w:space="0" w:color="auto"/>
            <w:left w:val="none" w:sz="0" w:space="0" w:color="auto"/>
            <w:bottom w:val="none" w:sz="0" w:space="0" w:color="auto"/>
            <w:right w:val="none" w:sz="0" w:space="0" w:color="auto"/>
          </w:divBdr>
        </w:div>
        <w:div w:id="406849427">
          <w:marLeft w:val="0"/>
          <w:marRight w:val="0"/>
          <w:marTop w:val="0"/>
          <w:marBottom w:val="0"/>
          <w:divBdr>
            <w:top w:val="none" w:sz="0" w:space="0" w:color="auto"/>
            <w:left w:val="none" w:sz="0" w:space="0" w:color="auto"/>
            <w:bottom w:val="none" w:sz="0" w:space="0" w:color="auto"/>
            <w:right w:val="none" w:sz="0" w:space="0" w:color="auto"/>
          </w:divBdr>
        </w:div>
        <w:div w:id="608968146">
          <w:marLeft w:val="0"/>
          <w:marRight w:val="0"/>
          <w:marTop w:val="0"/>
          <w:marBottom w:val="0"/>
          <w:divBdr>
            <w:top w:val="none" w:sz="0" w:space="0" w:color="auto"/>
            <w:left w:val="none" w:sz="0" w:space="0" w:color="auto"/>
            <w:bottom w:val="none" w:sz="0" w:space="0" w:color="auto"/>
            <w:right w:val="none" w:sz="0" w:space="0" w:color="auto"/>
          </w:divBdr>
        </w:div>
        <w:div w:id="374963297">
          <w:marLeft w:val="0"/>
          <w:marRight w:val="0"/>
          <w:marTop w:val="0"/>
          <w:marBottom w:val="0"/>
          <w:divBdr>
            <w:top w:val="none" w:sz="0" w:space="0" w:color="auto"/>
            <w:left w:val="none" w:sz="0" w:space="0" w:color="auto"/>
            <w:bottom w:val="none" w:sz="0" w:space="0" w:color="auto"/>
            <w:right w:val="none" w:sz="0" w:space="0" w:color="auto"/>
          </w:divBdr>
        </w:div>
        <w:div w:id="1102916103">
          <w:marLeft w:val="0"/>
          <w:marRight w:val="0"/>
          <w:marTop w:val="0"/>
          <w:marBottom w:val="0"/>
          <w:divBdr>
            <w:top w:val="none" w:sz="0" w:space="0" w:color="auto"/>
            <w:left w:val="none" w:sz="0" w:space="0" w:color="auto"/>
            <w:bottom w:val="none" w:sz="0" w:space="0" w:color="auto"/>
            <w:right w:val="none" w:sz="0" w:space="0" w:color="auto"/>
          </w:divBdr>
        </w:div>
        <w:div w:id="1567640972">
          <w:marLeft w:val="0"/>
          <w:marRight w:val="0"/>
          <w:marTop w:val="0"/>
          <w:marBottom w:val="0"/>
          <w:divBdr>
            <w:top w:val="none" w:sz="0" w:space="0" w:color="auto"/>
            <w:left w:val="none" w:sz="0" w:space="0" w:color="auto"/>
            <w:bottom w:val="none" w:sz="0" w:space="0" w:color="auto"/>
            <w:right w:val="none" w:sz="0" w:space="0" w:color="auto"/>
          </w:divBdr>
        </w:div>
        <w:div w:id="288244935">
          <w:marLeft w:val="0"/>
          <w:marRight w:val="0"/>
          <w:marTop w:val="0"/>
          <w:marBottom w:val="0"/>
          <w:divBdr>
            <w:top w:val="none" w:sz="0" w:space="0" w:color="auto"/>
            <w:left w:val="none" w:sz="0" w:space="0" w:color="auto"/>
            <w:bottom w:val="none" w:sz="0" w:space="0" w:color="auto"/>
            <w:right w:val="none" w:sz="0" w:space="0" w:color="auto"/>
          </w:divBdr>
        </w:div>
        <w:div w:id="626393859">
          <w:marLeft w:val="0"/>
          <w:marRight w:val="0"/>
          <w:marTop w:val="0"/>
          <w:marBottom w:val="0"/>
          <w:divBdr>
            <w:top w:val="none" w:sz="0" w:space="0" w:color="auto"/>
            <w:left w:val="none" w:sz="0" w:space="0" w:color="auto"/>
            <w:bottom w:val="none" w:sz="0" w:space="0" w:color="auto"/>
            <w:right w:val="none" w:sz="0" w:space="0" w:color="auto"/>
          </w:divBdr>
        </w:div>
        <w:div w:id="548080314">
          <w:marLeft w:val="0"/>
          <w:marRight w:val="0"/>
          <w:marTop w:val="0"/>
          <w:marBottom w:val="0"/>
          <w:divBdr>
            <w:top w:val="none" w:sz="0" w:space="0" w:color="auto"/>
            <w:left w:val="none" w:sz="0" w:space="0" w:color="auto"/>
            <w:bottom w:val="none" w:sz="0" w:space="0" w:color="auto"/>
            <w:right w:val="none" w:sz="0" w:space="0" w:color="auto"/>
          </w:divBdr>
        </w:div>
        <w:div w:id="231090770">
          <w:marLeft w:val="0"/>
          <w:marRight w:val="0"/>
          <w:marTop w:val="0"/>
          <w:marBottom w:val="0"/>
          <w:divBdr>
            <w:top w:val="none" w:sz="0" w:space="0" w:color="auto"/>
            <w:left w:val="none" w:sz="0" w:space="0" w:color="auto"/>
            <w:bottom w:val="none" w:sz="0" w:space="0" w:color="auto"/>
            <w:right w:val="none" w:sz="0" w:space="0" w:color="auto"/>
          </w:divBdr>
        </w:div>
        <w:div w:id="308093467">
          <w:marLeft w:val="0"/>
          <w:marRight w:val="0"/>
          <w:marTop w:val="0"/>
          <w:marBottom w:val="0"/>
          <w:divBdr>
            <w:top w:val="none" w:sz="0" w:space="0" w:color="auto"/>
            <w:left w:val="none" w:sz="0" w:space="0" w:color="auto"/>
            <w:bottom w:val="none" w:sz="0" w:space="0" w:color="auto"/>
            <w:right w:val="none" w:sz="0" w:space="0" w:color="auto"/>
          </w:divBdr>
        </w:div>
        <w:div w:id="1958026074">
          <w:marLeft w:val="0"/>
          <w:marRight w:val="0"/>
          <w:marTop w:val="0"/>
          <w:marBottom w:val="0"/>
          <w:divBdr>
            <w:top w:val="none" w:sz="0" w:space="0" w:color="auto"/>
            <w:left w:val="none" w:sz="0" w:space="0" w:color="auto"/>
            <w:bottom w:val="none" w:sz="0" w:space="0" w:color="auto"/>
            <w:right w:val="none" w:sz="0" w:space="0" w:color="auto"/>
          </w:divBdr>
        </w:div>
        <w:div w:id="1859006724">
          <w:marLeft w:val="0"/>
          <w:marRight w:val="0"/>
          <w:marTop w:val="0"/>
          <w:marBottom w:val="0"/>
          <w:divBdr>
            <w:top w:val="none" w:sz="0" w:space="0" w:color="auto"/>
            <w:left w:val="none" w:sz="0" w:space="0" w:color="auto"/>
            <w:bottom w:val="none" w:sz="0" w:space="0" w:color="auto"/>
            <w:right w:val="none" w:sz="0" w:space="0" w:color="auto"/>
          </w:divBdr>
        </w:div>
        <w:div w:id="1821533337">
          <w:marLeft w:val="0"/>
          <w:marRight w:val="0"/>
          <w:marTop w:val="0"/>
          <w:marBottom w:val="0"/>
          <w:divBdr>
            <w:top w:val="none" w:sz="0" w:space="0" w:color="auto"/>
            <w:left w:val="none" w:sz="0" w:space="0" w:color="auto"/>
            <w:bottom w:val="none" w:sz="0" w:space="0" w:color="auto"/>
            <w:right w:val="none" w:sz="0" w:space="0" w:color="auto"/>
          </w:divBdr>
        </w:div>
        <w:div w:id="1695224678">
          <w:marLeft w:val="0"/>
          <w:marRight w:val="0"/>
          <w:marTop w:val="0"/>
          <w:marBottom w:val="0"/>
          <w:divBdr>
            <w:top w:val="none" w:sz="0" w:space="0" w:color="auto"/>
            <w:left w:val="none" w:sz="0" w:space="0" w:color="auto"/>
            <w:bottom w:val="none" w:sz="0" w:space="0" w:color="auto"/>
            <w:right w:val="none" w:sz="0" w:space="0" w:color="auto"/>
          </w:divBdr>
        </w:div>
      </w:divsChild>
    </w:div>
    <w:div w:id="17210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illiambly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Dyer</dc:creator>
  <cp:keywords/>
  <dc:description/>
  <cp:lastModifiedBy>Rebekkah Dyer</cp:lastModifiedBy>
  <cp:revision>1</cp:revision>
  <dcterms:created xsi:type="dcterms:W3CDTF">2022-10-18T11:44:00Z</dcterms:created>
  <dcterms:modified xsi:type="dcterms:W3CDTF">2022-10-18T11:47:00Z</dcterms:modified>
</cp:coreProperties>
</file>