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7" w:rsidRPr="00A14167" w:rsidRDefault="00A14167" w:rsidP="00A141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36363"/>
        </w:rPr>
      </w:pPr>
      <w:r>
        <w:rPr>
          <w:rFonts w:ascii="Arial" w:eastAsia="Times New Roman" w:hAnsi="Arial" w:cs="Arial"/>
          <w:noProof/>
          <w:color w:val="636363"/>
        </w:rPr>
        <w:drawing>
          <wp:inline distT="0" distB="0" distL="0" distR="0">
            <wp:extent cx="747395" cy="650875"/>
            <wp:effectExtent l="19050" t="0" r="0" b="0"/>
            <wp:docPr id="1" name="Picture 1" descr="EnergySa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ySav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67" w:rsidRPr="00A14167" w:rsidRDefault="00A14167" w:rsidP="00A14167">
      <w:pPr>
        <w:shd w:val="clear" w:color="auto" w:fill="FFFFFF"/>
        <w:spacing w:after="138" w:line="240" w:lineRule="auto"/>
        <w:jc w:val="center"/>
        <w:textAlignment w:val="baseline"/>
        <w:rPr>
          <w:rFonts w:ascii="Arial" w:eastAsia="Times New Roman" w:hAnsi="Arial" w:cs="Arial"/>
          <w:color w:val="636363"/>
        </w:rPr>
      </w:pPr>
      <w:r>
        <w:rPr>
          <w:rFonts w:ascii="Arial" w:eastAsia="Times New Roman" w:hAnsi="Arial" w:cs="Arial"/>
          <w:noProof/>
          <w:color w:val="636363"/>
        </w:rPr>
        <w:drawing>
          <wp:inline distT="0" distB="0" distL="0" distR="0">
            <wp:extent cx="765175" cy="765175"/>
            <wp:effectExtent l="19050" t="0" r="0" b="0"/>
            <wp:docPr id="2" name="x_m_-6356913184907268379thumbnail_0" descr="https://media.screwfix.com/is/image/ae235?src=ae235/403HG_P&amp;$prodImageThum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m_-6356913184907268379thumbnail_0" descr="https://media.screwfix.com/is/image/ae235?src=ae235/403HG_P&amp;$prodImageThumb$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67" w:rsidRPr="00A14167" w:rsidRDefault="00A14167" w:rsidP="00A14167">
      <w:pPr>
        <w:shd w:val="clear" w:color="auto" w:fill="FFFFFF"/>
        <w:spacing w:after="0" w:line="291" w:lineRule="atLeast"/>
        <w:textAlignment w:val="baseline"/>
        <w:outlineLvl w:val="0"/>
        <w:rPr>
          <w:rFonts w:ascii="Arial" w:eastAsia="Times New Roman" w:hAnsi="Arial" w:cs="Arial"/>
          <w:caps/>
          <w:color w:val="0053A0"/>
          <w:kern w:val="36"/>
          <w:sz w:val="29"/>
          <w:szCs w:val="29"/>
        </w:rPr>
      </w:pPr>
      <w:r w:rsidRPr="00A14167">
        <w:rPr>
          <w:rFonts w:ascii="Arial" w:eastAsia="Times New Roman" w:hAnsi="Arial" w:cs="Arial"/>
          <w:caps/>
          <w:color w:val="0053A0"/>
          <w:kern w:val="36"/>
          <w:sz w:val="29"/>
          <w:szCs w:val="29"/>
          <w:bdr w:val="none" w:sz="0" w:space="0" w:color="auto" w:frame="1"/>
        </w:rPr>
        <w:t xml:space="preserve">LUCECO LEXS30W30-01 OUTDOOR LED SOLAR WALL LIGHT WITH PIR SENSOR WHITE </w:t>
      </w:r>
      <w:proofErr w:type="gramStart"/>
      <w:r w:rsidRPr="00A14167">
        <w:rPr>
          <w:rFonts w:ascii="Arial" w:eastAsia="Times New Roman" w:hAnsi="Arial" w:cs="Arial"/>
          <w:caps/>
          <w:color w:val="0053A0"/>
          <w:kern w:val="36"/>
          <w:sz w:val="29"/>
          <w:szCs w:val="29"/>
          <w:bdr w:val="none" w:sz="0" w:space="0" w:color="auto" w:frame="1"/>
        </w:rPr>
        <w:t>220LM</w:t>
      </w:r>
      <w:r w:rsidRPr="00A14167">
        <w:rPr>
          <w:rFonts w:ascii="inherit" w:eastAsia="Times New Roman" w:hAnsi="inherit" w:cs="Arial"/>
          <w:caps/>
          <w:color w:val="0053A0"/>
          <w:kern w:val="36"/>
          <w:sz w:val="17"/>
          <w:szCs w:val="17"/>
          <w:bdr w:val="none" w:sz="0" w:space="0" w:color="auto" w:frame="1"/>
        </w:rPr>
        <w:t>(</w:t>
      </w:r>
      <w:proofErr w:type="gramEnd"/>
      <w:r w:rsidRPr="00A14167">
        <w:rPr>
          <w:rFonts w:ascii="inherit" w:eastAsia="Times New Roman" w:hAnsi="inherit" w:cs="Arial"/>
          <w:caps/>
          <w:color w:val="0053A0"/>
          <w:kern w:val="36"/>
          <w:sz w:val="17"/>
          <w:szCs w:val="17"/>
          <w:bdr w:val="none" w:sz="0" w:space="0" w:color="auto" w:frame="1"/>
        </w:rPr>
        <w:t>403HG)</w:t>
      </w:r>
    </w:p>
    <w:bookmarkStart w:id="0" w:name="x_m_-6356913184907268379_BV_TrackingTag_"/>
    <w:p w:rsidR="00A14167" w:rsidRPr="00A14167" w:rsidRDefault="00A14167" w:rsidP="00A141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36363"/>
          <w:sz w:val="15"/>
          <w:szCs w:val="15"/>
        </w:rPr>
      </w:pPr>
      <w:r w:rsidRPr="00A14167">
        <w:rPr>
          <w:rFonts w:ascii="inherit" w:eastAsia="Times New Roman" w:hAnsi="inherit" w:cs="Arial"/>
          <w:color w:val="636363"/>
          <w:sz w:val="15"/>
          <w:szCs w:val="15"/>
        </w:rPr>
        <w:fldChar w:fldCharType="begin"/>
      </w:r>
      <w:r w:rsidRPr="00A14167">
        <w:rPr>
          <w:rFonts w:ascii="inherit" w:eastAsia="Times New Roman" w:hAnsi="inherit" w:cs="Arial"/>
          <w:color w:val="636363"/>
          <w:sz w:val="15"/>
          <w:szCs w:val="15"/>
        </w:rPr>
        <w:instrText xml:space="preserve"> HYPERLINK "https://www.screwfix.com/p/luceco-lexs30w30-01-outdoor-led-solar-wall-light-with-pir-sensor-white-220lm/403hg" \l "BVRRWidgetID" \o "Read all reviews" \t "_blank" </w:instrText>
      </w:r>
      <w:r w:rsidRPr="00A14167">
        <w:rPr>
          <w:rFonts w:ascii="inherit" w:eastAsia="Times New Roman" w:hAnsi="inherit" w:cs="Arial"/>
          <w:color w:val="636363"/>
          <w:sz w:val="15"/>
          <w:szCs w:val="15"/>
        </w:rPr>
        <w:fldChar w:fldCharType="separate"/>
      </w:r>
      <w:r w:rsidRPr="00A14167">
        <w:rPr>
          <w:rFonts w:ascii="inherit" w:eastAsia="Times New Roman" w:hAnsi="inherit" w:cs="Arial"/>
          <w:color w:val="0053A0"/>
          <w:sz w:val="15"/>
          <w:u w:val="single"/>
        </w:rPr>
        <w:t>View reviews (2)</w:t>
      </w:r>
      <w:r w:rsidRPr="00A14167">
        <w:rPr>
          <w:rFonts w:ascii="inherit" w:eastAsia="Times New Roman" w:hAnsi="inherit" w:cs="Arial"/>
          <w:color w:val="636363"/>
          <w:sz w:val="15"/>
          <w:szCs w:val="15"/>
        </w:rPr>
        <w:fldChar w:fldCharType="end"/>
      </w:r>
      <w:bookmarkEnd w:id="0"/>
    </w:p>
    <w:p w:rsidR="00A14167" w:rsidRPr="00A14167" w:rsidRDefault="00A14167" w:rsidP="00A1416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36363"/>
          <w:sz w:val="15"/>
          <w:szCs w:val="15"/>
        </w:rPr>
      </w:pPr>
      <w:r>
        <w:rPr>
          <w:rFonts w:ascii="inherit" w:eastAsia="Times New Roman" w:hAnsi="inherit" w:cs="Arial"/>
          <w:noProof/>
          <w:color w:val="636363"/>
          <w:sz w:val="15"/>
          <w:szCs w:val="15"/>
        </w:rPr>
        <w:drawing>
          <wp:inline distT="0" distB="0" distL="0" distR="0">
            <wp:extent cx="861695" cy="175895"/>
            <wp:effectExtent l="19050" t="0" r="0" b="0"/>
            <wp:docPr id="3" name="Picture 3" descr="4.5 out of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5 out of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67" w:rsidRPr="00A14167" w:rsidRDefault="00A14167" w:rsidP="00A1416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36363"/>
          <w:sz w:val="15"/>
          <w:szCs w:val="15"/>
        </w:rPr>
      </w:pPr>
      <w:hyperlink r:id="rId8" w:anchor="BVQAWidgetID" w:tgtFrame="_blank" w:history="1">
        <w:r w:rsidRPr="00A14167">
          <w:rPr>
            <w:rFonts w:ascii="inherit" w:eastAsia="Times New Roman" w:hAnsi="inherit" w:cs="Arial"/>
            <w:color w:val="0053A0"/>
            <w:sz w:val="15"/>
            <w:u w:val="single"/>
          </w:rPr>
          <w:t>View all Q&amp;A</w:t>
        </w:r>
      </w:hyperlink>
    </w:p>
    <w:p w:rsidR="00A14167" w:rsidRPr="00A14167" w:rsidRDefault="00A14167" w:rsidP="00A14167">
      <w:pPr>
        <w:shd w:val="clear" w:color="auto" w:fill="FFFFFF"/>
        <w:spacing w:after="277" w:line="235" w:lineRule="atLeast"/>
        <w:textAlignment w:val="baseline"/>
        <w:rPr>
          <w:rFonts w:ascii="Arial" w:eastAsia="Times New Roman" w:hAnsi="Arial" w:cs="Arial"/>
          <w:color w:val="636363"/>
          <w:sz w:val="18"/>
          <w:szCs w:val="18"/>
        </w:rPr>
      </w:pPr>
      <w:proofErr w:type="gramStart"/>
      <w:r w:rsidRPr="00A14167">
        <w:rPr>
          <w:rFonts w:ascii="Arial" w:eastAsia="Times New Roman" w:hAnsi="Arial" w:cs="Arial"/>
          <w:color w:val="636363"/>
          <w:sz w:val="18"/>
          <w:szCs w:val="18"/>
        </w:rPr>
        <w:t>High efficiency, energy saving LED solar wall light.</w:t>
      </w:r>
      <w:proofErr w:type="gramEnd"/>
      <w:r w:rsidRPr="00A14167">
        <w:rPr>
          <w:rFonts w:ascii="Arial" w:eastAsia="Times New Roman" w:hAnsi="Arial" w:cs="Arial"/>
          <w:color w:val="636363"/>
          <w:sz w:val="18"/>
          <w:szCs w:val="18"/>
        </w:rPr>
        <w:t xml:space="preserve"> Lights up difficult to wire installations where flood light fittings are not suitable. </w:t>
      </w:r>
      <w:proofErr w:type="gramStart"/>
      <w:r w:rsidRPr="00A14167">
        <w:rPr>
          <w:rFonts w:ascii="Arial" w:eastAsia="Times New Roman" w:hAnsi="Arial" w:cs="Arial"/>
          <w:color w:val="636363"/>
          <w:sz w:val="18"/>
          <w:szCs w:val="18"/>
        </w:rPr>
        <w:t>Polycarbonate construction.</w:t>
      </w:r>
      <w:proofErr w:type="gramEnd"/>
    </w:p>
    <w:p w:rsidR="00A14167" w:rsidRPr="00A14167" w:rsidRDefault="00A14167" w:rsidP="00A14167">
      <w:pPr>
        <w:numPr>
          <w:ilvl w:val="0"/>
          <w:numId w:val="1"/>
        </w:num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636363"/>
          <w:sz w:val="18"/>
          <w:szCs w:val="18"/>
        </w:rPr>
      </w:pPr>
      <w:r w:rsidRPr="00A14167">
        <w:rPr>
          <w:rFonts w:ascii="Arial" w:eastAsia="Times New Roman" w:hAnsi="Arial" w:cs="Arial"/>
          <w:color w:val="636363"/>
          <w:sz w:val="18"/>
          <w:szCs w:val="18"/>
        </w:rPr>
        <w:t>IP65: For Outdoor Use</w:t>
      </w:r>
    </w:p>
    <w:p w:rsidR="00A14167" w:rsidRPr="00A14167" w:rsidRDefault="00A14167" w:rsidP="00A14167">
      <w:pPr>
        <w:numPr>
          <w:ilvl w:val="0"/>
          <w:numId w:val="1"/>
        </w:num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636363"/>
          <w:sz w:val="18"/>
          <w:szCs w:val="18"/>
        </w:rPr>
      </w:pPr>
      <w:r w:rsidRPr="00A14167">
        <w:rPr>
          <w:rFonts w:ascii="Arial" w:eastAsia="Times New Roman" w:hAnsi="Arial" w:cs="Arial"/>
          <w:color w:val="636363"/>
          <w:sz w:val="18"/>
          <w:szCs w:val="18"/>
        </w:rPr>
        <w:t>Cool White</w:t>
      </w:r>
    </w:p>
    <w:p w:rsidR="00A14167" w:rsidRPr="00A14167" w:rsidRDefault="00A14167" w:rsidP="00A14167">
      <w:pPr>
        <w:numPr>
          <w:ilvl w:val="0"/>
          <w:numId w:val="1"/>
        </w:num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636363"/>
          <w:sz w:val="18"/>
          <w:szCs w:val="18"/>
        </w:rPr>
      </w:pPr>
      <w:r w:rsidRPr="00A14167">
        <w:rPr>
          <w:rFonts w:ascii="Arial" w:eastAsia="Times New Roman" w:hAnsi="Arial" w:cs="Arial"/>
          <w:color w:val="636363"/>
          <w:sz w:val="18"/>
          <w:szCs w:val="18"/>
        </w:rPr>
        <w:t>220lm</w:t>
      </w:r>
    </w:p>
    <w:p w:rsidR="00A14167" w:rsidRPr="00A14167" w:rsidRDefault="00A14167" w:rsidP="00A14167">
      <w:pPr>
        <w:numPr>
          <w:ilvl w:val="0"/>
          <w:numId w:val="1"/>
        </w:num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636363"/>
          <w:sz w:val="18"/>
          <w:szCs w:val="18"/>
        </w:rPr>
      </w:pPr>
      <w:r w:rsidRPr="00A14167">
        <w:rPr>
          <w:rFonts w:ascii="Arial" w:eastAsia="Times New Roman" w:hAnsi="Arial" w:cs="Arial"/>
          <w:color w:val="636363"/>
          <w:sz w:val="18"/>
          <w:szCs w:val="18"/>
        </w:rPr>
        <w:t>Polycarbonate Body</w:t>
      </w:r>
    </w:p>
    <w:p w:rsidR="00A14167" w:rsidRPr="00A14167" w:rsidRDefault="00A14167" w:rsidP="00A14167">
      <w:pPr>
        <w:numPr>
          <w:ilvl w:val="0"/>
          <w:numId w:val="1"/>
        </w:num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636363"/>
          <w:sz w:val="18"/>
          <w:szCs w:val="18"/>
        </w:rPr>
      </w:pPr>
      <w:r w:rsidRPr="00A14167">
        <w:rPr>
          <w:rFonts w:ascii="Arial" w:eastAsia="Times New Roman" w:hAnsi="Arial" w:cs="Arial"/>
          <w:color w:val="636363"/>
          <w:sz w:val="18"/>
          <w:szCs w:val="18"/>
        </w:rPr>
        <w:t>Plastic Lens</w:t>
      </w:r>
    </w:p>
    <w:p w:rsidR="00A14167" w:rsidRPr="00A14167" w:rsidRDefault="00A14167" w:rsidP="00A14167">
      <w:pPr>
        <w:numPr>
          <w:ilvl w:val="0"/>
          <w:numId w:val="1"/>
        </w:num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636363"/>
          <w:sz w:val="18"/>
          <w:szCs w:val="18"/>
        </w:rPr>
      </w:pPr>
      <w:r w:rsidRPr="00A14167">
        <w:rPr>
          <w:rFonts w:ascii="Arial" w:eastAsia="Times New Roman" w:hAnsi="Arial" w:cs="Arial"/>
          <w:color w:val="636363"/>
          <w:sz w:val="18"/>
          <w:szCs w:val="18"/>
        </w:rPr>
        <w:t>Up to 30,000 Hours Life</w:t>
      </w:r>
    </w:p>
    <w:p w:rsidR="00A14167" w:rsidRPr="00A14167" w:rsidRDefault="00A14167" w:rsidP="00A14167">
      <w:pPr>
        <w:numPr>
          <w:ilvl w:val="0"/>
          <w:numId w:val="1"/>
        </w:num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636363"/>
          <w:sz w:val="18"/>
          <w:szCs w:val="18"/>
        </w:rPr>
      </w:pPr>
      <w:r w:rsidRPr="00A14167">
        <w:rPr>
          <w:rFonts w:ascii="Arial" w:eastAsia="Times New Roman" w:hAnsi="Arial" w:cs="Arial"/>
          <w:color w:val="636363"/>
          <w:sz w:val="18"/>
          <w:szCs w:val="18"/>
        </w:rPr>
        <w:t>120° 6m PIR Sensor Range</w:t>
      </w:r>
    </w:p>
    <w:p w:rsidR="00A14167" w:rsidRPr="00A14167" w:rsidRDefault="00A14167" w:rsidP="00A14167">
      <w:pPr>
        <w:numPr>
          <w:ilvl w:val="0"/>
          <w:numId w:val="1"/>
        </w:num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636363"/>
          <w:sz w:val="18"/>
          <w:szCs w:val="18"/>
        </w:rPr>
      </w:pPr>
      <w:r w:rsidRPr="00A14167">
        <w:rPr>
          <w:rFonts w:ascii="Arial" w:eastAsia="Times New Roman" w:hAnsi="Arial" w:cs="Arial"/>
          <w:color w:val="636363"/>
          <w:sz w:val="18"/>
          <w:szCs w:val="18"/>
        </w:rPr>
        <w:t>Pre-Set Dusk-to-Dawn Sensor</w:t>
      </w:r>
    </w:p>
    <w:p w:rsidR="00A14167" w:rsidRPr="00A14167" w:rsidRDefault="00A14167" w:rsidP="00A14167">
      <w:pPr>
        <w:numPr>
          <w:ilvl w:val="0"/>
          <w:numId w:val="1"/>
        </w:num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636363"/>
          <w:sz w:val="18"/>
          <w:szCs w:val="18"/>
        </w:rPr>
      </w:pPr>
      <w:r w:rsidRPr="00A14167">
        <w:rPr>
          <w:rFonts w:ascii="Arial" w:eastAsia="Times New Roman" w:hAnsi="Arial" w:cs="Arial"/>
          <w:color w:val="636363"/>
          <w:sz w:val="18"/>
          <w:szCs w:val="18"/>
        </w:rPr>
        <w:t>Adjustable</w:t>
      </w:r>
    </w:p>
    <w:p w:rsidR="00A14167" w:rsidRPr="00A14167" w:rsidRDefault="00A14167" w:rsidP="00A14167">
      <w:pPr>
        <w:numPr>
          <w:ilvl w:val="0"/>
          <w:numId w:val="1"/>
        </w:num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636363"/>
          <w:sz w:val="18"/>
          <w:szCs w:val="18"/>
        </w:rPr>
      </w:pPr>
      <w:r w:rsidRPr="00A14167">
        <w:rPr>
          <w:rFonts w:ascii="Arial" w:eastAsia="Times New Roman" w:hAnsi="Arial" w:cs="Arial"/>
          <w:color w:val="636363"/>
          <w:sz w:val="18"/>
          <w:szCs w:val="18"/>
        </w:rPr>
        <w:t>2 Working Modes</w:t>
      </w:r>
    </w:p>
    <w:p w:rsidR="00A14167" w:rsidRPr="00A14167" w:rsidRDefault="00A14167" w:rsidP="00A141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36363"/>
          <w:sz w:val="21"/>
          <w:szCs w:val="21"/>
        </w:rPr>
      </w:pPr>
    </w:p>
    <w:p w:rsidR="00A14167" w:rsidRPr="00A14167" w:rsidRDefault="00A14167" w:rsidP="00A1416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A14167" w:rsidRPr="00A14167" w:rsidRDefault="00A14167" w:rsidP="00A1416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7F0F35" w:rsidRDefault="007F0F35"/>
    <w:sectPr w:rsidR="007F0F35" w:rsidSect="007F0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4504"/>
    <w:multiLevelType w:val="multilevel"/>
    <w:tmpl w:val="6EBA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14167"/>
    <w:rsid w:val="00655428"/>
    <w:rsid w:val="007F0F35"/>
    <w:rsid w:val="00A1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35"/>
  </w:style>
  <w:style w:type="paragraph" w:styleId="Heading1">
    <w:name w:val="heading 1"/>
    <w:basedOn w:val="Normal"/>
    <w:link w:val="Heading1Char"/>
    <w:uiPriority w:val="9"/>
    <w:qFormat/>
    <w:rsid w:val="00A14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1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141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99500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3024">
                          <w:marLeft w:val="0"/>
                          <w:marRight w:val="0"/>
                          <w:marTop w:val="5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85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6026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1603">
                                      <w:marLeft w:val="13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5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3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27429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33635">
                              <w:marLeft w:val="1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8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ewfix.com/p/luceco-lexs30w30-01-outdoor-led-solar-wall-light-with-pir-sensor-white-220lm/403h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2022-11-24T15:11:00Z</dcterms:created>
  <dcterms:modified xsi:type="dcterms:W3CDTF">2022-11-24T15:11:00Z</dcterms:modified>
</cp:coreProperties>
</file>