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2FF8B" w14:textId="77777777" w:rsidR="009E262D" w:rsidRDefault="009E262D" w:rsidP="009E262D">
      <w:pPr>
        <w:rPr>
          <w:sz w:val="48"/>
          <w:szCs w:val="48"/>
        </w:rPr>
      </w:pPr>
    </w:p>
    <w:p w14:paraId="1D8090AD" w14:textId="77777777" w:rsidR="009E262D" w:rsidRDefault="009E262D" w:rsidP="009E262D">
      <w:pPr>
        <w:rPr>
          <w:sz w:val="48"/>
          <w:szCs w:val="48"/>
        </w:rPr>
      </w:pPr>
    </w:p>
    <w:p w14:paraId="3A7B36CC" w14:textId="0DC30DAE" w:rsidR="009E262D" w:rsidRDefault="009E262D" w:rsidP="009E262D">
      <w:pPr>
        <w:rPr>
          <w:sz w:val="48"/>
          <w:szCs w:val="48"/>
        </w:rPr>
      </w:pPr>
      <w:r>
        <w:rPr>
          <w:noProof/>
          <w:sz w:val="48"/>
          <w:szCs w:val="48"/>
        </w:rPr>
        <w:drawing>
          <wp:inline distT="0" distB="0" distL="0" distR="0" wp14:anchorId="59F550FC" wp14:editId="742CCA41">
            <wp:extent cx="5898515" cy="34861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064" cy="3490021"/>
                    </a:xfrm>
                    <a:prstGeom prst="rect">
                      <a:avLst/>
                    </a:prstGeom>
                    <a:noFill/>
                  </pic:spPr>
                </pic:pic>
              </a:graphicData>
            </a:graphic>
          </wp:inline>
        </w:drawing>
      </w:r>
    </w:p>
    <w:p w14:paraId="14CB3F9A" w14:textId="77777777" w:rsidR="009E262D" w:rsidRDefault="009E262D" w:rsidP="009E262D">
      <w:pPr>
        <w:rPr>
          <w:sz w:val="48"/>
          <w:szCs w:val="48"/>
        </w:rPr>
      </w:pPr>
    </w:p>
    <w:p w14:paraId="2B50054B" w14:textId="77777777" w:rsidR="009E262D" w:rsidRDefault="009E262D" w:rsidP="009E262D">
      <w:pPr>
        <w:rPr>
          <w:sz w:val="48"/>
          <w:szCs w:val="48"/>
        </w:rPr>
      </w:pPr>
    </w:p>
    <w:p w14:paraId="3B476344" w14:textId="20F4C5A2" w:rsidR="009E262D" w:rsidRDefault="009E262D" w:rsidP="009E262D">
      <w:pPr>
        <w:rPr>
          <w:sz w:val="48"/>
          <w:szCs w:val="48"/>
        </w:rPr>
      </w:pPr>
      <w:r w:rsidRPr="009E262D">
        <w:rPr>
          <w:sz w:val="48"/>
          <w:szCs w:val="48"/>
        </w:rPr>
        <w:t>PLANNING AND DESIGN ACCESS</w:t>
      </w:r>
      <w:r w:rsidR="00A20D1E">
        <w:rPr>
          <w:sz w:val="48"/>
          <w:szCs w:val="48"/>
        </w:rPr>
        <w:t xml:space="preserve"> AND HERITAGE</w:t>
      </w:r>
      <w:r w:rsidRPr="009E262D">
        <w:rPr>
          <w:sz w:val="48"/>
          <w:szCs w:val="48"/>
        </w:rPr>
        <w:t xml:space="preserve"> STATEMEN</w:t>
      </w:r>
      <w:r>
        <w:rPr>
          <w:sz w:val="48"/>
          <w:szCs w:val="48"/>
        </w:rPr>
        <w:t>T</w:t>
      </w:r>
    </w:p>
    <w:p w14:paraId="533BAE24" w14:textId="77777777" w:rsidR="009E262D" w:rsidRDefault="009E262D" w:rsidP="009E262D">
      <w:pPr>
        <w:rPr>
          <w:rFonts w:ascii="DM Sans" w:hAnsi="DM Sans"/>
          <w:color w:val="333333"/>
          <w:sz w:val="32"/>
          <w:szCs w:val="32"/>
          <w:shd w:val="clear" w:color="auto" w:fill="FFFFFF"/>
        </w:rPr>
      </w:pPr>
    </w:p>
    <w:p w14:paraId="256F9ABD" w14:textId="74D35266" w:rsidR="009E262D" w:rsidRDefault="00F76472" w:rsidP="009E262D">
      <w:pPr>
        <w:rPr>
          <w:rFonts w:ascii="DM Sans" w:hAnsi="DM Sans"/>
          <w:color w:val="333333"/>
          <w:sz w:val="32"/>
          <w:szCs w:val="32"/>
          <w:shd w:val="clear" w:color="auto" w:fill="FFFFFF"/>
        </w:rPr>
      </w:pPr>
      <w:r>
        <w:rPr>
          <w:rFonts w:ascii="DM Sans" w:hAnsi="DM Sans"/>
          <w:color w:val="333333"/>
          <w:sz w:val="32"/>
          <w:szCs w:val="32"/>
          <w:shd w:val="clear" w:color="auto" w:fill="FFFFFF"/>
        </w:rPr>
        <w:t>Install</w:t>
      </w:r>
      <w:r w:rsidR="0042123A">
        <w:rPr>
          <w:rFonts w:ascii="DM Sans" w:hAnsi="DM Sans"/>
          <w:color w:val="333333"/>
          <w:sz w:val="32"/>
          <w:szCs w:val="32"/>
          <w:shd w:val="clear" w:color="auto" w:fill="FFFFFF"/>
        </w:rPr>
        <w:t>ation of play equipment at Swanbourne House School</w:t>
      </w:r>
    </w:p>
    <w:p w14:paraId="52F1116E" w14:textId="77777777" w:rsidR="009E262D" w:rsidRPr="009E262D" w:rsidRDefault="009E262D" w:rsidP="009E262D">
      <w:pPr>
        <w:rPr>
          <w:sz w:val="32"/>
          <w:szCs w:val="32"/>
        </w:rPr>
      </w:pPr>
    </w:p>
    <w:p w14:paraId="3CB7EA51" w14:textId="1B44B0A9" w:rsidR="009E262D" w:rsidRPr="009E262D" w:rsidRDefault="009E262D" w:rsidP="009E262D">
      <w:pPr>
        <w:spacing w:after="0"/>
        <w:rPr>
          <w:sz w:val="28"/>
          <w:szCs w:val="28"/>
        </w:rPr>
      </w:pPr>
      <w:r w:rsidRPr="009E262D">
        <w:rPr>
          <w:sz w:val="28"/>
          <w:szCs w:val="28"/>
        </w:rPr>
        <w:t xml:space="preserve">SWANBOURNE HOUSE SCHOOL </w:t>
      </w:r>
    </w:p>
    <w:p w14:paraId="2FE227E8" w14:textId="7F542AC3" w:rsidR="009E262D" w:rsidRPr="009E262D" w:rsidRDefault="009E262D" w:rsidP="009E262D">
      <w:pPr>
        <w:spacing w:after="0"/>
        <w:rPr>
          <w:sz w:val="28"/>
          <w:szCs w:val="28"/>
        </w:rPr>
      </w:pPr>
      <w:r w:rsidRPr="009E262D">
        <w:rPr>
          <w:sz w:val="28"/>
          <w:szCs w:val="28"/>
        </w:rPr>
        <w:t>WINSLOW ROAD, SWANBOURNE, MILTON KEYNES</w:t>
      </w:r>
      <w:r w:rsidR="00646163">
        <w:rPr>
          <w:sz w:val="28"/>
          <w:szCs w:val="28"/>
        </w:rPr>
        <w:t xml:space="preserve">, </w:t>
      </w:r>
      <w:r w:rsidRPr="009E262D">
        <w:rPr>
          <w:sz w:val="28"/>
          <w:szCs w:val="28"/>
        </w:rPr>
        <w:t xml:space="preserve">MK17 0HZ </w:t>
      </w:r>
    </w:p>
    <w:p w14:paraId="1ACE3B69" w14:textId="77777777" w:rsidR="009E262D" w:rsidRDefault="009E262D" w:rsidP="009E262D"/>
    <w:p w14:paraId="5005C253" w14:textId="05369A68" w:rsidR="009E262D" w:rsidRPr="001B7B28" w:rsidRDefault="009E262D" w:rsidP="009E262D">
      <w:pPr>
        <w:rPr>
          <w:b/>
          <w:bCs/>
        </w:rPr>
      </w:pPr>
      <w:r w:rsidRPr="001B7B28">
        <w:rPr>
          <w:b/>
          <w:bCs/>
        </w:rPr>
        <w:t xml:space="preserve">Contents </w:t>
      </w:r>
    </w:p>
    <w:p w14:paraId="07FCC2DF" w14:textId="77777777" w:rsidR="009E262D" w:rsidRPr="001B7B28" w:rsidRDefault="009E262D" w:rsidP="009E262D">
      <w:pPr>
        <w:rPr>
          <w:b/>
          <w:bCs/>
        </w:rPr>
      </w:pPr>
      <w:r w:rsidRPr="001B7B28">
        <w:rPr>
          <w:b/>
          <w:bCs/>
        </w:rPr>
        <w:lastRenderedPageBreak/>
        <w:t>1.0 Introduction</w:t>
      </w:r>
    </w:p>
    <w:p w14:paraId="06CC9AE4" w14:textId="77777777" w:rsidR="009E262D" w:rsidRPr="001B7B28" w:rsidRDefault="009E262D" w:rsidP="009E262D">
      <w:pPr>
        <w:rPr>
          <w:b/>
          <w:bCs/>
        </w:rPr>
      </w:pPr>
      <w:r w:rsidRPr="001B7B28">
        <w:rPr>
          <w:b/>
          <w:bCs/>
        </w:rPr>
        <w:t>2.0 Site and Surrounding Area</w:t>
      </w:r>
    </w:p>
    <w:p w14:paraId="725EC0F1" w14:textId="77777777" w:rsidR="009E262D" w:rsidRPr="001B7B28" w:rsidRDefault="009E262D" w:rsidP="009E262D">
      <w:pPr>
        <w:rPr>
          <w:b/>
          <w:bCs/>
        </w:rPr>
      </w:pPr>
      <w:r w:rsidRPr="001B7B28">
        <w:rPr>
          <w:b/>
          <w:bCs/>
        </w:rPr>
        <w:t xml:space="preserve">3.0 The Proposal </w:t>
      </w:r>
    </w:p>
    <w:p w14:paraId="381CCC85" w14:textId="77777777" w:rsidR="009E262D" w:rsidRPr="001B7B28" w:rsidRDefault="009E262D" w:rsidP="009E262D">
      <w:pPr>
        <w:rPr>
          <w:b/>
          <w:bCs/>
        </w:rPr>
      </w:pPr>
      <w:r w:rsidRPr="001B7B28">
        <w:rPr>
          <w:b/>
          <w:bCs/>
        </w:rPr>
        <w:t>4.0 Planning Policy</w:t>
      </w:r>
    </w:p>
    <w:p w14:paraId="43DEE49B" w14:textId="77777777" w:rsidR="009E262D" w:rsidRPr="001B7B28" w:rsidRDefault="009E262D" w:rsidP="009E262D">
      <w:pPr>
        <w:rPr>
          <w:b/>
          <w:bCs/>
        </w:rPr>
      </w:pPr>
      <w:r w:rsidRPr="001B7B28">
        <w:rPr>
          <w:b/>
          <w:bCs/>
        </w:rPr>
        <w:t xml:space="preserve">5.0 Design </w:t>
      </w:r>
    </w:p>
    <w:p w14:paraId="58F4E36D" w14:textId="694E9909" w:rsidR="009E262D" w:rsidRDefault="009E262D" w:rsidP="009E262D">
      <w:pPr>
        <w:rPr>
          <w:b/>
          <w:bCs/>
        </w:rPr>
      </w:pPr>
      <w:r w:rsidRPr="001B7B28">
        <w:rPr>
          <w:b/>
          <w:bCs/>
        </w:rPr>
        <w:t xml:space="preserve">6.0 Access </w:t>
      </w:r>
    </w:p>
    <w:p w14:paraId="0751EF86" w14:textId="5E6B124E" w:rsidR="00A20D1E" w:rsidRPr="001B7B28" w:rsidRDefault="00A20D1E" w:rsidP="009E262D">
      <w:pPr>
        <w:rPr>
          <w:b/>
          <w:bCs/>
        </w:rPr>
      </w:pPr>
      <w:r>
        <w:rPr>
          <w:b/>
          <w:bCs/>
        </w:rPr>
        <w:t>7.0 Heritage statement</w:t>
      </w:r>
    </w:p>
    <w:p w14:paraId="45C5B3A0" w14:textId="77777777" w:rsidR="009E262D" w:rsidRPr="001B7B28" w:rsidRDefault="009E262D" w:rsidP="009E262D">
      <w:pPr>
        <w:rPr>
          <w:b/>
          <w:bCs/>
        </w:rPr>
      </w:pPr>
      <w:r w:rsidRPr="001B7B28">
        <w:rPr>
          <w:b/>
          <w:bCs/>
        </w:rPr>
        <w:t>7.0 Conclusion</w:t>
      </w:r>
    </w:p>
    <w:p w14:paraId="4C88D199" w14:textId="77777777" w:rsidR="009E262D" w:rsidRDefault="009E262D" w:rsidP="009E262D">
      <w:r>
        <w:t xml:space="preserve"> </w:t>
      </w:r>
    </w:p>
    <w:p w14:paraId="37DDB792" w14:textId="77777777" w:rsidR="009E262D" w:rsidRDefault="009E262D" w:rsidP="009E262D">
      <w:r>
        <w:t xml:space="preserve"> </w:t>
      </w:r>
    </w:p>
    <w:p w14:paraId="4FD81F79" w14:textId="77777777" w:rsidR="009E262D" w:rsidRDefault="009E262D" w:rsidP="009E262D">
      <w:r>
        <w:t xml:space="preserve"> </w:t>
      </w:r>
    </w:p>
    <w:p w14:paraId="313C5114" w14:textId="77777777" w:rsidR="009E262D" w:rsidRDefault="009E262D" w:rsidP="009E262D">
      <w:r>
        <w:t xml:space="preserve"> </w:t>
      </w:r>
    </w:p>
    <w:p w14:paraId="71FF4A39" w14:textId="77777777" w:rsidR="009E262D" w:rsidRDefault="009E262D" w:rsidP="009E262D">
      <w:r>
        <w:t xml:space="preserve"> </w:t>
      </w:r>
    </w:p>
    <w:p w14:paraId="69CF645E" w14:textId="77777777" w:rsidR="009E262D" w:rsidRDefault="009E262D" w:rsidP="009E262D">
      <w:r>
        <w:t xml:space="preserve"> </w:t>
      </w:r>
    </w:p>
    <w:p w14:paraId="544A4722" w14:textId="77777777" w:rsidR="009E262D" w:rsidRDefault="009E262D" w:rsidP="009E262D">
      <w:r>
        <w:t xml:space="preserve"> </w:t>
      </w:r>
    </w:p>
    <w:p w14:paraId="4097CD27" w14:textId="77777777" w:rsidR="009E262D" w:rsidRDefault="009E262D" w:rsidP="009E262D">
      <w:r>
        <w:t xml:space="preserve"> </w:t>
      </w:r>
    </w:p>
    <w:p w14:paraId="1AA616EE" w14:textId="77777777" w:rsidR="009E262D" w:rsidRDefault="009E262D" w:rsidP="009E262D">
      <w:r>
        <w:t xml:space="preserve"> </w:t>
      </w:r>
    </w:p>
    <w:p w14:paraId="70CA600E" w14:textId="77777777" w:rsidR="009E262D" w:rsidRDefault="009E262D" w:rsidP="009E262D">
      <w:r>
        <w:t xml:space="preserve"> </w:t>
      </w:r>
    </w:p>
    <w:p w14:paraId="1ED3F0C0" w14:textId="77777777" w:rsidR="009E262D" w:rsidRDefault="009E262D" w:rsidP="009E262D">
      <w:r>
        <w:t xml:space="preserve"> </w:t>
      </w:r>
    </w:p>
    <w:p w14:paraId="43C7AC5F" w14:textId="77777777" w:rsidR="009E262D" w:rsidRDefault="009E262D" w:rsidP="009E262D">
      <w:r>
        <w:t xml:space="preserve"> </w:t>
      </w:r>
    </w:p>
    <w:p w14:paraId="5E2CA24F" w14:textId="77777777" w:rsidR="009E262D" w:rsidRDefault="009E262D" w:rsidP="009E262D">
      <w:r>
        <w:t xml:space="preserve"> </w:t>
      </w:r>
    </w:p>
    <w:p w14:paraId="715B9CD1" w14:textId="77777777" w:rsidR="009E262D" w:rsidRDefault="009E262D" w:rsidP="009E262D">
      <w:r>
        <w:t xml:space="preserve"> </w:t>
      </w:r>
    </w:p>
    <w:p w14:paraId="629C023F" w14:textId="77777777" w:rsidR="009E262D" w:rsidRDefault="009E262D" w:rsidP="009E262D">
      <w:r>
        <w:t xml:space="preserve"> </w:t>
      </w:r>
    </w:p>
    <w:p w14:paraId="160F22B3" w14:textId="77777777" w:rsidR="009E262D" w:rsidRDefault="009E262D" w:rsidP="009E262D">
      <w:r>
        <w:t xml:space="preserve"> </w:t>
      </w:r>
    </w:p>
    <w:p w14:paraId="5DB2F183" w14:textId="77777777" w:rsidR="009E262D" w:rsidRDefault="009E262D" w:rsidP="009E262D">
      <w:r>
        <w:t xml:space="preserve"> </w:t>
      </w:r>
    </w:p>
    <w:p w14:paraId="34E8092E" w14:textId="77777777" w:rsidR="009E262D" w:rsidRDefault="009E262D" w:rsidP="009E262D">
      <w:r>
        <w:t xml:space="preserve"> </w:t>
      </w:r>
    </w:p>
    <w:p w14:paraId="44B4F457" w14:textId="77777777" w:rsidR="009E262D" w:rsidRDefault="009E262D" w:rsidP="009E262D">
      <w:r>
        <w:t xml:space="preserve"> </w:t>
      </w:r>
    </w:p>
    <w:p w14:paraId="6D0E8425" w14:textId="77777777" w:rsidR="009E262D" w:rsidRDefault="009E262D" w:rsidP="009E262D">
      <w:r>
        <w:t xml:space="preserve"> </w:t>
      </w:r>
    </w:p>
    <w:p w14:paraId="60F077C6" w14:textId="77777777" w:rsidR="009E262D" w:rsidRDefault="009E262D" w:rsidP="009E262D">
      <w:r>
        <w:t xml:space="preserve"> </w:t>
      </w:r>
    </w:p>
    <w:p w14:paraId="042FDC59" w14:textId="77777777" w:rsidR="009E262D" w:rsidRDefault="009E262D" w:rsidP="009E262D">
      <w:r>
        <w:t xml:space="preserve"> </w:t>
      </w:r>
    </w:p>
    <w:p w14:paraId="35AB8B6B" w14:textId="77777777" w:rsidR="001B7B28" w:rsidRDefault="009E262D" w:rsidP="009E262D">
      <w:r>
        <w:t xml:space="preserve"> </w:t>
      </w:r>
    </w:p>
    <w:p w14:paraId="70200BC6" w14:textId="1D1371DF" w:rsidR="009E262D" w:rsidRPr="001B7B28" w:rsidRDefault="009E262D" w:rsidP="001B7B28">
      <w:pPr>
        <w:pStyle w:val="ListParagraph"/>
        <w:numPr>
          <w:ilvl w:val="0"/>
          <w:numId w:val="1"/>
        </w:numPr>
        <w:rPr>
          <w:b/>
          <w:bCs/>
        </w:rPr>
      </w:pPr>
      <w:r w:rsidRPr="001B7B28">
        <w:rPr>
          <w:b/>
          <w:bCs/>
        </w:rPr>
        <w:lastRenderedPageBreak/>
        <w:t xml:space="preserve">Introduction </w:t>
      </w:r>
    </w:p>
    <w:p w14:paraId="3DD48587" w14:textId="77777777" w:rsidR="001B7B28" w:rsidRPr="001B7B28" w:rsidRDefault="001B7B28" w:rsidP="001B7B28">
      <w:pPr>
        <w:pStyle w:val="ListParagraph"/>
        <w:ind w:left="360"/>
      </w:pPr>
    </w:p>
    <w:p w14:paraId="73C37687" w14:textId="268A5907" w:rsidR="001B7B28" w:rsidRDefault="009E262D" w:rsidP="009E262D">
      <w:r>
        <w:t xml:space="preserve">1.1 Swanbourne house school </w:t>
      </w:r>
      <w:r w:rsidR="001B7B28">
        <w:t>is applying for</w:t>
      </w:r>
      <w:r>
        <w:t xml:space="preserve"> Planning Permission and Listed Building Consent for </w:t>
      </w:r>
      <w:r w:rsidR="00C12447">
        <w:t xml:space="preserve">the </w:t>
      </w:r>
      <w:r w:rsidR="001B7B28">
        <w:t>‘</w:t>
      </w:r>
      <w:r w:rsidR="0042123A" w:rsidRPr="0042123A">
        <w:t xml:space="preserve">Installation of play </w:t>
      </w:r>
      <w:proofErr w:type="gramStart"/>
      <w:r w:rsidR="0042123A" w:rsidRPr="0042123A">
        <w:t>equipment</w:t>
      </w:r>
      <w:r w:rsidR="00C12447">
        <w:t>’</w:t>
      </w:r>
      <w:proofErr w:type="gramEnd"/>
    </w:p>
    <w:p w14:paraId="77C59E8F" w14:textId="1FFC4905" w:rsidR="009E262D" w:rsidRDefault="009E262D" w:rsidP="009E262D">
      <w:r>
        <w:t xml:space="preserve">at Swanbourne House School located at Winslow Road, Swanbourne, Milton Keynes MK17 0HZ. </w:t>
      </w:r>
    </w:p>
    <w:p w14:paraId="2C8A0B1A" w14:textId="77777777" w:rsidR="001B7B28" w:rsidRDefault="001B7B28" w:rsidP="009E262D"/>
    <w:p w14:paraId="2D92C714" w14:textId="46D8A675" w:rsidR="00F65BCA" w:rsidRDefault="009E262D" w:rsidP="009E262D">
      <w:r>
        <w:t xml:space="preserve">1.2 This statement should be read in conjunction with the other submission documents. </w:t>
      </w:r>
    </w:p>
    <w:p w14:paraId="654C52D8" w14:textId="5DACE783" w:rsidR="00F65BCA" w:rsidRDefault="00F65BCA" w:rsidP="009E262D"/>
    <w:p w14:paraId="4D3A678D" w14:textId="0387DC77" w:rsidR="001B7B28" w:rsidRDefault="001B7B28" w:rsidP="009E262D"/>
    <w:p w14:paraId="0E216BCB" w14:textId="77777777" w:rsidR="001B7B28" w:rsidRDefault="001B7B28" w:rsidP="009E262D"/>
    <w:p w14:paraId="70A34F33" w14:textId="197B1574" w:rsidR="009E262D" w:rsidRPr="001B7B28" w:rsidRDefault="009E262D" w:rsidP="009E262D">
      <w:pPr>
        <w:rPr>
          <w:b/>
          <w:bCs/>
        </w:rPr>
      </w:pPr>
      <w:r w:rsidRPr="001B7B28">
        <w:rPr>
          <w:b/>
          <w:bCs/>
        </w:rPr>
        <w:t xml:space="preserve">2.0 Site </w:t>
      </w:r>
      <w:r w:rsidR="001B7B28" w:rsidRPr="001B7B28">
        <w:rPr>
          <w:b/>
          <w:bCs/>
        </w:rPr>
        <w:t>and</w:t>
      </w:r>
      <w:r w:rsidRPr="001B7B28">
        <w:rPr>
          <w:b/>
          <w:bCs/>
        </w:rPr>
        <w:t xml:space="preserve"> Surrounding Area </w:t>
      </w:r>
    </w:p>
    <w:p w14:paraId="44225149" w14:textId="4DC9273D" w:rsidR="009E262D" w:rsidRDefault="009E262D" w:rsidP="009E262D">
      <w:r>
        <w:t xml:space="preserve">Swanbourne House School – Winslow Road, Swanbourne, Milton Keynes </w:t>
      </w:r>
    </w:p>
    <w:p w14:paraId="3F70CAF9" w14:textId="77777777" w:rsidR="009E262D" w:rsidRDefault="009E262D" w:rsidP="009E262D">
      <w:r>
        <w:t xml:space="preserve">2.1 The existing site comprises an independent co-educational boarding and day school for children </w:t>
      </w:r>
    </w:p>
    <w:p w14:paraId="652782B4" w14:textId="77777777" w:rsidR="009E262D" w:rsidRDefault="009E262D" w:rsidP="009E262D">
      <w:r>
        <w:t xml:space="preserve">aged three to thirteen. </w:t>
      </w:r>
    </w:p>
    <w:p w14:paraId="37CE21D6" w14:textId="77777777" w:rsidR="009E262D" w:rsidRDefault="009E262D" w:rsidP="009E262D">
      <w:r>
        <w:t xml:space="preserve">The former mansion house with attached service wing is a Grade II listed building. List Entry </w:t>
      </w:r>
    </w:p>
    <w:p w14:paraId="658C7EBF" w14:textId="3409941B" w:rsidR="00F65BCA" w:rsidRDefault="009E262D" w:rsidP="009E262D">
      <w:r>
        <w:t xml:space="preserve">Number: 1215266 and first listed 17th May 1984. </w:t>
      </w:r>
    </w:p>
    <w:p w14:paraId="6E83950A" w14:textId="77777777" w:rsidR="001B7B28" w:rsidRDefault="001B7B28" w:rsidP="009E262D"/>
    <w:p w14:paraId="420A3F21" w14:textId="59E743A5" w:rsidR="009E262D" w:rsidRDefault="009E262D" w:rsidP="009E262D">
      <w:r>
        <w:t xml:space="preserve">2.2 The mansion house, together with further buildings form part of Swanbourne House School. </w:t>
      </w:r>
    </w:p>
    <w:p w14:paraId="181AFE1D" w14:textId="77777777" w:rsidR="00F65BCA" w:rsidRDefault="00F65BCA" w:rsidP="009E262D"/>
    <w:p w14:paraId="1E24BD84" w14:textId="5447EAA1" w:rsidR="009E262D" w:rsidRDefault="009E262D" w:rsidP="009E262D">
      <w:r>
        <w:t xml:space="preserve">2.3 Within the grounds of the school there is a Chapel &amp; Manor house </w:t>
      </w:r>
      <w:r w:rsidR="00311E52">
        <w:t>which are</w:t>
      </w:r>
      <w:r>
        <w:t xml:space="preserve"> listed in </w:t>
      </w:r>
      <w:proofErr w:type="gramStart"/>
      <w:r>
        <w:t>their</w:t>
      </w:r>
      <w:proofErr w:type="gramEnd"/>
      <w:r>
        <w:t xml:space="preserve"> </w:t>
      </w:r>
    </w:p>
    <w:p w14:paraId="02873358" w14:textId="5E936AF6" w:rsidR="009E262D" w:rsidRDefault="009E262D" w:rsidP="009E262D">
      <w:r>
        <w:t xml:space="preserve">own entirety. </w:t>
      </w:r>
    </w:p>
    <w:p w14:paraId="587B43B2" w14:textId="77777777" w:rsidR="00F65BCA" w:rsidRDefault="00F65BCA" w:rsidP="009E262D"/>
    <w:p w14:paraId="17C967E6" w14:textId="0BE0E5D3" w:rsidR="009E262D" w:rsidRDefault="009E262D" w:rsidP="009E262D">
      <w:r>
        <w:t xml:space="preserve">2.4 The entire site, including the listed buildings located within the Swanbourne </w:t>
      </w:r>
    </w:p>
    <w:p w14:paraId="24A3AD7D" w14:textId="77777777" w:rsidR="009E262D" w:rsidRDefault="009E262D" w:rsidP="009E262D">
      <w:r>
        <w:t xml:space="preserve">Conservation Area boundary which was designated in 1989. </w:t>
      </w:r>
    </w:p>
    <w:p w14:paraId="6C23F3F3" w14:textId="77777777" w:rsidR="001B7B28" w:rsidRDefault="009E262D" w:rsidP="009E262D">
      <w:r>
        <w:t xml:space="preserve"> </w:t>
      </w:r>
    </w:p>
    <w:p w14:paraId="1E80639A" w14:textId="77777777" w:rsidR="001B7B28" w:rsidRDefault="001B7B28" w:rsidP="009E262D">
      <w:pPr>
        <w:rPr>
          <w:b/>
          <w:bCs/>
        </w:rPr>
      </w:pPr>
    </w:p>
    <w:p w14:paraId="6464CF09" w14:textId="77777777" w:rsidR="001B7B28" w:rsidRDefault="001B7B28" w:rsidP="009E262D">
      <w:pPr>
        <w:rPr>
          <w:b/>
          <w:bCs/>
        </w:rPr>
      </w:pPr>
    </w:p>
    <w:p w14:paraId="3F1DAB4E" w14:textId="77777777" w:rsidR="001B7B28" w:rsidRDefault="001B7B28" w:rsidP="009E262D">
      <w:pPr>
        <w:rPr>
          <w:b/>
          <w:bCs/>
        </w:rPr>
      </w:pPr>
    </w:p>
    <w:p w14:paraId="21E17693" w14:textId="77777777" w:rsidR="001B7B28" w:rsidRDefault="001B7B28" w:rsidP="009E262D">
      <w:pPr>
        <w:rPr>
          <w:b/>
          <w:bCs/>
        </w:rPr>
      </w:pPr>
    </w:p>
    <w:p w14:paraId="3829AECA" w14:textId="77777777" w:rsidR="001B7B28" w:rsidRDefault="001B7B28" w:rsidP="009E262D">
      <w:pPr>
        <w:rPr>
          <w:b/>
          <w:bCs/>
        </w:rPr>
      </w:pPr>
    </w:p>
    <w:p w14:paraId="7A9296FF" w14:textId="77777777" w:rsidR="001B7B28" w:rsidRDefault="001B7B28" w:rsidP="009E262D">
      <w:pPr>
        <w:rPr>
          <w:b/>
          <w:bCs/>
        </w:rPr>
      </w:pPr>
    </w:p>
    <w:p w14:paraId="4F21F115" w14:textId="77777777" w:rsidR="00311E52" w:rsidRDefault="00311E52" w:rsidP="009E262D">
      <w:pPr>
        <w:rPr>
          <w:b/>
          <w:bCs/>
        </w:rPr>
      </w:pPr>
    </w:p>
    <w:p w14:paraId="4F8B313B" w14:textId="333104D1" w:rsidR="009E262D" w:rsidRPr="001B7B28" w:rsidRDefault="009E262D" w:rsidP="009E262D">
      <w:r w:rsidRPr="001B7B28">
        <w:rPr>
          <w:b/>
          <w:bCs/>
        </w:rPr>
        <w:lastRenderedPageBreak/>
        <w:t xml:space="preserve">3.0 The Proposal </w:t>
      </w:r>
    </w:p>
    <w:p w14:paraId="6F6A83F9" w14:textId="6DB3E935" w:rsidR="009E262D" w:rsidRDefault="009E262D" w:rsidP="00F65BCA">
      <w:r>
        <w:t xml:space="preserve"> </w:t>
      </w:r>
    </w:p>
    <w:p w14:paraId="4ADC5BCC" w14:textId="3C44515E" w:rsidR="009E262D" w:rsidRDefault="009E262D" w:rsidP="00F65BCA">
      <w:r>
        <w:t xml:space="preserve">3.1 This Design and Access Statement covers the proposal for the </w:t>
      </w:r>
      <w:r w:rsidR="00450B21">
        <w:t>installation of the play equipment in the grounds at Swanbourne House School</w:t>
      </w:r>
    </w:p>
    <w:p w14:paraId="02BA9028" w14:textId="77777777" w:rsidR="009E262D" w:rsidRDefault="009E262D" w:rsidP="009E262D">
      <w:r>
        <w:t xml:space="preserve">This Statement should be read in conjunction with the application drawings which show the </w:t>
      </w:r>
    </w:p>
    <w:p w14:paraId="4A39095A" w14:textId="21759557" w:rsidR="009E262D" w:rsidRDefault="009E262D" w:rsidP="009E262D">
      <w:r>
        <w:t xml:space="preserve">extent of the </w:t>
      </w:r>
      <w:r w:rsidR="000460A9">
        <w:t>application</w:t>
      </w:r>
      <w:r>
        <w:t xml:space="preserve">. </w:t>
      </w:r>
    </w:p>
    <w:p w14:paraId="09288BBB" w14:textId="77777777" w:rsidR="009E262D" w:rsidRDefault="009E262D" w:rsidP="009E262D">
      <w:r>
        <w:t xml:space="preserve">3.2 Swanbourne House School is a business owned and operated by Swanbourne House School Trust </w:t>
      </w:r>
    </w:p>
    <w:p w14:paraId="73853ABB" w14:textId="77777777" w:rsidR="009E262D" w:rsidRDefault="009E262D" w:rsidP="009E262D">
      <w:r>
        <w:t xml:space="preserve">Limited. </w:t>
      </w:r>
    </w:p>
    <w:p w14:paraId="61F12F00" w14:textId="598515EE" w:rsidR="009E262D" w:rsidRDefault="009E262D" w:rsidP="00F65BCA">
      <w:r>
        <w:t xml:space="preserve">3.3 Swanbourne House School wish to </w:t>
      </w:r>
      <w:r w:rsidR="00F65BCA">
        <w:t xml:space="preserve">apply for the </w:t>
      </w:r>
      <w:r w:rsidR="00450B21">
        <w:t xml:space="preserve">permission to </w:t>
      </w:r>
      <w:r w:rsidR="00FC13BA">
        <w:t xml:space="preserve">provide the children with a play trail within the woods to </w:t>
      </w:r>
      <w:r w:rsidR="00715945">
        <w:t xml:space="preserve">engage the children in outside areas as well as the classrooms and to develop their outdoor and dynamic </w:t>
      </w:r>
      <w:proofErr w:type="gramStart"/>
      <w:r w:rsidR="00715945">
        <w:t>problem solving</w:t>
      </w:r>
      <w:proofErr w:type="gramEnd"/>
      <w:r w:rsidR="00715945">
        <w:t xml:space="preserve"> skills</w:t>
      </w:r>
      <w:r>
        <w:t>.</w:t>
      </w:r>
      <w:r w:rsidR="00715945">
        <w:t xml:space="preserve"> </w:t>
      </w:r>
      <w:r>
        <w:t xml:space="preserve"> </w:t>
      </w:r>
    </w:p>
    <w:p w14:paraId="66C25AB7" w14:textId="36EC7B25" w:rsidR="00F65BCA" w:rsidRDefault="00F65BCA" w:rsidP="00F65BCA">
      <w:r>
        <w:t>3.</w:t>
      </w:r>
      <w:r w:rsidR="00C93C59">
        <w:t>4</w:t>
      </w:r>
      <w:r>
        <w:t xml:space="preserve"> There will be no alterations or works to any parts of the building</w:t>
      </w:r>
      <w:r w:rsidR="00C93C59">
        <w:t>s and the site has been chosen</w:t>
      </w:r>
      <w:r w:rsidR="0022570A">
        <w:t xml:space="preserve"> so that it is not visible from any vista and doesn’t obstruct any view of the house.</w:t>
      </w:r>
    </w:p>
    <w:p w14:paraId="28DCB829" w14:textId="6DE14DCA" w:rsidR="00F4504A" w:rsidRDefault="00F4504A" w:rsidP="00F65BCA">
      <w:r>
        <w:t>3.</w:t>
      </w:r>
      <w:r w:rsidR="0022570A">
        <w:t>5</w:t>
      </w:r>
      <w:r>
        <w:t xml:space="preserve"> </w:t>
      </w:r>
      <w:r w:rsidR="0022570A">
        <w:t xml:space="preserve">The Critical fall height was chosen to ensure that minimal ground works were required and that it would be accessible </w:t>
      </w:r>
      <w:r w:rsidR="00EC6DA2">
        <w:t>for all children at the school</w:t>
      </w:r>
      <w:r w:rsidR="00F746B8">
        <w:t>.</w:t>
      </w:r>
      <w:r w:rsidR="00EC6DA2">
        <w:t xml:space="preserve">  </w:t>
      </w:r>
      <w:r w:rsidR="00F746B8">
        <w:t xml:space="preserve"> </w:t>
      </w:r>
    </w:p>
    <w:p w14:paraId="3817673A" w14:textId="77777777" w:rsidR="00F65BCA" w:rsidRDefault="00F65BCA" w:rsidP="009E262D"/>
    <w:p w14:paraId="244A649F" w14:textId="77777777" w:rsidR="001B7B28" w:rsidRDefault="001B7B28" w:rsidP="009E262D"/>
    <w:p w14:paraId="25EE3FB3" w14:textId="2D049810" w:rsidR="009E262D" w:rsidRPr="001B7B28" w:rsidRDefault="009E262D" w:rsidP="009E262D">
      <w:pPr>
        <w:rPr>
          <w:b/>
          <w:bCs/>
        </w:rPr>
      </w:pPr>
      <w:r w:rsidRPr="001B7B28">
        <w:rPr>
          <w:b/>
          <w:bCs/>
        </w:rPr>
        <w:t xml:space="preserve">4.0 Planning Policy </w:t>
      </w:r>
    </w:p>
    <w:p w14:paraId="07F47D5F" w14:textId="2A0691D0" w:rsidR="009E262D" w:rsidRDefault="009E262D" w:rsidP="00F65BCA">
      <w:r>
        <w:t xml:space="preserve"> </w:t>
      </w:r>
    </w:p>
    <w:p w14:paraId="7F77AEBE" w14:textId="632E9D55" w:rsidR="009E262D" w:rsidRDefault="009E262D" w:rsidP="009E262D">
      <w:r>
        <w:t xml:space="preserve">4.1 </w:t>
      </w:r>
      <w:r w:rsidR="001B7B28">
        <w:t xml:space="preserve">No </w:t>
      </w:r>
      <w:r>
        <w:t>formal pre</w:t>
      </w:r>
      <w:r w:rsidR="001B7B28">
        <w:t>-</w:t>
      </w:r>
      <w:r>
        <w:t>application advice</w:t>
      </w:r>
      <w:r w:rsidR="001B7B28">
        <w:t xml:space="preserve"> was sought</w:t>
      </w:r>
      <w:r>
        <w:t>.</w:t>
      </w:r>
      <w:r w:rsidR="001B7B28">
        <w:t xml:space="preserve"> </w:t>
      </w:r>
      <w:r>
        <w:t xml:space="preserve"> </w:t>
      </w:r>
    </w:p>
    <w:p w14:paraId="6D5EB9C4" w14:textId="77777777" w:rsidR="001B7B28" w:rsidRDefault="001B7B28" w:rsidP="009E262D"/>
    <w:p w14:paraId="11FC3014" w14:textId="77777777" w:rsidR="00F65BCA" w:rsidRDefault="00F65BCA" w:rsidP="009E262D"/>
    <w:p w14:paraId="2D77AB08" w14:textId="77777777" w:rsidR="009E262D" w:rsidRPr="00F65BCA" w:rsidRDefault="009E262D" w:rsidP="009E262D">
      <w:pPr>
        <w:rPr>
          <w:b/>
          <w:bCs/>
        </w:rPr>
      </w:pPr>
      <w:r w:rsidRPr="00F65BCA">
        <w:rPr>
          <w:b/>
          <w:bCs/>
        </w:rPr>
        <w:t xml:space="preserve">5.0 Design </w:t>
      </w:r>
    </w:p>
    <w:p w14:paraId="5094AD9D" w14:textId="4FF1D6D8" w:rsidR="00F65BCA" w:rsidRDefault="00F65BCA" w:rsidP="009E262D">
      <w:r>
        <w:t xml:space="preserve">5.1 </w:t>
      </w:r>
      <w:r w:rsidR="00EC6DA2">
        <w:t xml:space="preserve">Please see the </w:t>
      </w:r>
      <w:proofErr w:type="spellStart"/>
      <w:r w:rsidR="00EC6DA2">
        <w:t>Disn</w:t>
      </w:r>
      <w:proofErr w:type="spellEnd"/>
      <w:r w:rsidR="00EC6DA2">
        <w:t xml:space="preserve"> document attached to the </w:t>
      </w:r>
      <w:proofErr w:type="gramStart"/>
      <w:r w:rsidR="00EC6DA2">
        <w:t>application</w:t>
      </w:r>
      <w:proofErr w:type="gramEnd"/>
      <w:r w:rsidR="00EC6DA2">
        <w:t xml:space="preserve"> </w:t>
      </w:r>
    </w:p>
    <w:p w14:paraId="140E7F77" w14:textId="77777777" w:rsidR="001B7B28" w:rsidRDefault="001B7B28" w:rsidP="009E262D"/>
    <w:p w14:paraId="7A02ED91" w14:textId="77777777" w:rsidR="00F65BCA" w:rsidRDefault="00F65BCA" w:rsidP="009E262D"/>
    <w:p w14:paraId="075F1D4C" w14:textId="68569D58" w:rsidR="009E262D" w:rsidRPr="00F65BCA" w:rsidRDefault="009E262D" w:rsidP="00F65BCA">
      <w:pPr>
        <w:rPr>
          <w:b/>
          <w:bCs/>
        </w:rPr>
      </w:pPr>
      <w:r w:rsidRPr="00F65BCA">
        <w:rPr>
          <w:b/>
          <w:bCs/>
        </w:rPr>
        <w:t xml:space="preserve">6.0 Access </w:t>
      </w:r>
    </w:p>
    <w:p w14:paraId="66F39166" w14:textId="02A432BA" w:rsidR="009E262D" w:rsidRDefault="009E262D" w:rsidP="009E262D">
      <w:r>
        <w:t xml:space="preserve">6.1 Existing car park arrangements will not be changed, existing vehicular access will remain via the </w:t>
      </w:r>
    </w:p>
    <w:p w14:paraId="291DD703" w14:textId="5DDF1D39" w:rsidR="009E262D" w:rsidRDefault="009E262D" w:rsidP="009E262D">
      <w:r>
        <w:t xml:space="preserve">existing road from Winslow Road. </w:t>
      </w:r>
    </w:p>
    <w:p w14:paraId="5370EEE5" w14:textId="541838F5" w:rsidR="00F65BCA" w:rsidRDefault="00F65BCA" w:rsidP="009E262D"/>
    <w:p w14:paraId="404DE65F" w14:textId="77777777" w:rsidR="00F65BCA" w:rsidRDefault="00F65BCA" w:rsidP="009E262D"/>
    <w:p w14:paraId="3D3DF656" w14:textId="0A0A7D15" w:rsidR="009E262D" w:rsidRDefault="009E262D" w:rsidP="00F65BCA">
      <w:pPr>
        <w:rPr>
          <w:b/>
          <w:bCs/>
        </w:rPr>
      </w:pPr>
      <w:r w:rsidRPr="00F65BCA">
        <w:rPr>
          <w:b/>
          <w:bCs/>
        </w:rPr>
        <w:t xml:space="preserve">7.0 </w:t>
      </w:r>
      <w:r w:rsidR="000B69FD">
        <w:rPr>
          <w:b/>
          <w:bCs/>
        </w:rPr>
        <w:t>Heritage statement</w:t>
      </w:r>
      <w:r w:rsidRPr="00F65BCA">
        <w:rPr>
          <w:b/>
          <w:bCs/>
        </w:rPr>
        <w:t xml:space="preserve"> </w:t>
      </w:r>
    </w:p>
    <w:p w14:paraId="4A8AAC45" w14:textId="60BCE8B6" w:rsidR="000B69FD" w:rsidRDefault="000B69FD" w:rsidP="000B69FD">
      <w:pPr>
        <w:spacing w:after="0" w:line="240" w:lineRule="auto"/>
        <w:rPr>
          <w:rFonts w:ascii="Calibri" w:eastAsia="Times New Roman" w:hAnsi="Calibri" w:cs="Calibri"/>
          <w:color w:val="000000"/>
          <w:lang w:eastAsia="en-GB"/>
        </w:rPr>
      </w:pPr>
      <w:r w:rsidRPr="000B69FD">
        <w:rPr>
          <w:rFonts w:ascii="Calibri" w:eastAsia="Times New Roman" w:hAnsi="Calibri" w:cs="Calibri"/>
          <w:color w:val="000000"/>
          <w:lang w:eastAsia="en-GB"/>
        </w:rPr>
        <w:lastRenderedPageBreak/>
        <w:t>Swanbourne House School has four Grade II Listed structures</w:t>
      </w:r>
      <w:r w:rsidR="00646163">
        <w:rPr>
          <w:rFonts w:ascii="Calibri" w:eastAsia="Times New Roman" w:hAnsi="Calibri" w:cs="Calibri"/>
          <w:color w:val="000000"/>
          <w:lang w:eastAsia="en-GB"/>
        </w:rPr>
        <w:t>;</w:t>
      </w:r>
      <w:r w:rsidRPr="000B69FD">
        <w:rPr>
          <w:rFonts w:ascii="Calibri" w:eastAsia="Times New Roman" w:hAnsi="Calibri" w:cs="Calibri"/>
          <w:color w:val="000000"/>
          <w:lang w:eastAsia="en-GB"/>
        </w:rPr>
        <w:t xml:space="preserve"> the change of use will involve the use of three of these</w:t>
      </w:r>
      <w:r w:rsidR="00CA20AD">
        <w:rPr>
          <w:rFonts w:ascii="Calibri" w:eastAsia="Times New Roman" w:hAnsi="Calibri" w:cs="Calibri"/>
          <w:color w:val="000000"/>
          <w:lang w:eastAsia="en-GB"/>
        </w:rPr>
        <w:t xml:space="preserve"> as the Manor house won’t be affected by the change of use application</w:t>
      </w:r>
      <w:r w:rsidRPr="000B69FD">
        <w:rPr>
          <w:rFonts w:ascii="Calibri" w:eastAsia="Times New Roman" w:hAnsi="Calibri" w:cs="Calibri"/>
          <w:color w:val="000000"/>
          <w:lang w:eastAsia="en-GB"/>
        </w:rPr>
        <w:t xml:space="preserve">.  The principal building of the school is listed and is a former mansion built around 1865. The extension attached to the east side of this building is not listed and neither are the collections of buildings that comprise of classrooms and a school hall that are formed around and within a former stables and courtyard. To the south of these unlisted structures is the school chapel which is listed and is nicely articulated separate structure adjacent to the main school building.  The third listed structure is the stone balustrade to the north side of the school </w:t>
      </w:r>
      <w:r w:rsidR="003A7380" w:rsidRPr="000B69FD">
        <w:rPr>
          <w:rFonts w:ascii="Calibri" w:eastAsia="Times New Roman" w:hAnsi="Calibri" w:cs="Calibri"/>
          <w:color w:val="000000"/>
          <w:lang w:eastAsia="en-GB"/>
        </w:rPr>
        <w:t>buildings</w:t>
      </w:r>
      <w:r w:rsidR="00097938">
        <w:rPr>
          <w:rFonts w:ascii="Calibri" w:eastAsia="Times New Roman" w:hAnsi="Calibri" w:cs="Calibri"/>
          <w:color w:val="000000"/>
          <w:lang w:eastAsia="en-GB"/>
        </w:rPr>
        <w:t xml:space="preserve"> which will be protected by the restriction of vehicular access</w:t>
      </w:r>
      <w:r w:rsidRPr="000B69FD">
        <w:rPr>
          <w:rFonts w:ascii="Calibri" w:eastAsia="Times New Roman" w:hAnsi="Calibri" w:cs="Calibri"/>
          <w:color w:val="000000"/>
          <w:lang w:eastAsia="en-GB"/>
        </w:rPr>
        <w:t xml:space="preserve">. The main consideration in terms of impact on Listed structures is the additional use associated with the change of use application.  The below table outlines this and the mitigation we will put in place to reduce this risk. </w:t>
      </w:r>
    </w:p>
    <w:p w14:paraId="023AE754" w14:textId="77777777" w:rsidR="0047177E" w:rsidRPr="000B69FD" w:rsidRDefault="0047177E" w:rsidP="000B69FD">
      <w:pPr>
        <w:spacing w:after="0" w:line="240" w:lineRule="auto"/>
        <w:rPr>
          <w:rFonts w:ascii="Calibri" w:eastAsia="Times New Roman" w:hAnsi="Calibri" w:cs="Calibri"/>
          <w:color w:val="000000"/>
          <w:lang w:eastAsia="en-GB"/>
        </w:rPr>
      </w:pPr>
    </w:p>
    <w:p w14:paraId="3DAFAB80" w14:textId="34832728" w:rsidR="000B69FD" w:rsidRDefault="000B69FD" w:rsidP="00F65BCA">
      <w:pPr>
        <w:rPr>
          <w:b/>
          <w:bCs/>
        </w:rPr>
      </w:pPr>
    </w:p>
    <w:tbl>
      <w:tblPr>
        <w:tblW w:w="11560" w:type="dxa"/>
        <w:tblInd w:w="-1275" w:type="dxa"/>
        <w:tblLook w:val="04A0" w:firstRow="1" w:lastRow="0" w:firstColumn="1" w:lastColumn="0" w:noHBand="0" w:noVBand="1"/>
      </w:tblPr>
      <w:tblGrid>
        <w:gridCol w:w="2113"/>
        <w:gridCol w:w="713"/>
        <w:gridCol w:w="940"/>
        <w:gridCol w:w="1176"/>
        <w:gridCol w:w="1407"/>
        <w:gridCol w:w="2341"/>
        <w:gridCol w:w="2870"/>
      </w:tblGrid>
      <w:tr w:rsidR="0047177E" w:rsidRPr="0047177E" w14:paraId="1A3551A8" w14:textId="77777777" w:rsidTr="0047177E">
        <w:trPr>
          <w:trHeight w:val="576"/>
        </w:trPr>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1334D6A3" w14:textId="77777777" w:rsidR="0047177E" w:rsidRPr="0047177E" w:rsidRDefault="0047177E" w:rsidP="0047177E">
            <w:pPr>
              <w:spacing w:after="0" w:line="240" w:lineRule="auto"/>
              <w:rPr>
                <w:rFonts w:ascii="Calibri" w:eastAsia="Times New Roman" w:hAnsi="Calibri" w:cs="Calibri"/>
                <w:color w:val="333333"/>
                <w:sz w:val="20"/>
                <w:szCs w:val="20"/>
                <w:lang w:eastAsia="en-GB"/>
              </w:rPr>
            </w:pPr>
            <w:r w:rsidRPr="0047177E">
              <w:rPr>
                <w:rFonts w:ascii="Calibri" w:eastAsia="Times New Roman" w:hAnsi="Calibri" w:cs="Calibri"/>
                <w:color w:val="333333"/>
                <w:sz w:val="20"/>
                <w:szCs w:val="20"/>
                <w:lang w:eastAsia="en-GB"/>
              </w:rPr>
              <w:t>Feature</w:t>
            </w:r>
          </w:p>
        </w:tc>
        <w:tc>
          <w:tcPr>
            <w:tcW w:w="713" w:type="dxa"/>
            <w:tcBorders>
              <w:top w:val="single" w:sz="4" w:space="0" w:color="auto"/>
              <w:left w:val="nil"/>
              <w:bottom w:val="single" w:sz="4" w:space="0" w:color="auto"/>
              <w:right w:val="single" w:sz="4" w:space="0" w:color="auto"/>
            </w:tcBorders>
            <w:shd w:val="clear" w:color="auto" w:fill="auto"/>
            <w:hideMark/>
          </w:tcPr>
          <w:p w14:paraId="6D1AEF8C" w14:textId="77777777" w:rsidR="0047177E" w:rsidRPr="0047177E" w:rsidRDefault="0047177E" w:rsidP="0047177E">
            <w:pPr>
              <w:spacing w:after="0" w:line="240" w:lineRule="auto"/>
              <w:rPr>
                <w:rFonts w:ascii="Calibri" w:eastAsia="Times New Roman" w:hAnsi="Calibri" w:cs="Calibri"/>
                <w:color w:val="000000"/>
                <w:sz w:val="20"/>
                <w:szCs w:val="20"/>
                <w:lang w:eastAsia="en-GB"/>
              </w:rPr>
            </w:pPr>
            <w:r w:rsidRPr="0047177E">
              <w:rPr>
                <w:rFonts w:ascii="Calibri" w:eastAsia="Times New Roman" w:hAnsi="Calibri" w:cs="Calibri"/>
                <w:color w:val="000000"/>
                <w:sz w:val="20"/>
                <w:szCs w:val="20"/>
                <w:lang w:eastAsia="en-GB"/>
              </w:rPr>
              <w:t>Grade</w:t>
            </w:r>
          </w:p>
        </w:tc>
        <w:tc>
          <w:tcPr>
            <w:tcW w:w="940" w:type="dxa"/>
            <w:tcBorders>
              <w:top w:val="single" w:sz="4" w:space="0" w:color="auto"/>
              <w:left w:val="nil"/>
              <w:bottom w:val="single" w:sz="4" w:space="0" w:color="auto"/>
              <w:right w:val="single" w:sz="4" w:space="0" w:color="auto"/>
            </w:tcBorders>
            <w:shd w:val="clear" w:color="auto" w:fill="auto"/>
            <w:hideMark/>
          </w:tcPr>
          <w:p w14:paraId="3D64C0E0" w14:textId="77777777" w:rsidR="0047177E" w:rsidRPr="0047177E" w:rsidRDefault="0047177E" w:rsidP="0047177E">
            <w:pPr>
              <w:spacing w:after="0" w:line="240" w:lineRule="auto"/>
              <w:rPr>
                <w:rFonts w:ascii="Calibri" w:eastAsia="Times New Roman" w:hAnsi="Calibri" w:cs="Calibri"/>
                <w:color w:val="000000"/>
                <w:sz w:val="20"/>
                <w:szCs w:val="20"/>
                <w:lang w:eastAsia="en-GB"/>
              </w:rPr>
            </w:pPr>
            <w:r w:rsidRPr="0047177E">
              <w:rPr>
                <w:rFonts w:ascii="Calibri" w:eastAsia="Times New Roman" w:hAnsi="Calibri" w:cs="Calibri"/>
                <w:color w:val="000000"/>
                <w:sz w:val="20"/>
                <w:szCs w:val="20"/>
                <w:lang w:eastAsia="en-GB"/>
              </w:rPr>
              <w:t>List UID:</w:t>
            </w:r>
          </w:p>
        </w:tc>
        <w:tc>
          <w:tcPr>
            <w:tcW w:w="1176" w:type="dxa"/>
            <w:tcBorders>
              <w:top w:val="single" w:sz="4" w:space="0" w:color="auto"/>
              <w:left w:val="nil"/>
              <w:bottom w:val="single" w:sz="4" w:space="0" w:color="auto"/>
              <w:right w:val="single" w:sz="4" w:space="0" w:color="auto"/>
            </w:tcBorders>
            <w:shd w:val="clear" w:color="auto" w:fill="auto"/>
            <w:hideMark/>
          </w:tcPr>
          <w:p w14:paraId="5D482452" w14:textId="77777777" w:rsidR="0047177E" w:rsidRPr="0047177E" w:rsidRDefault="0047177E" w:rsidP="0047177E">
            <w:pPr>
              <w:spacing w:after="0" w:line="240" w:lineRule="auto"/>
              <w:rPr>
                <w:rFonts w:ascii="Calibri" w:eastAsia="Times New Roman" w:hAnsi="Calibri" w:cs="Calibri"/>
                <w:color w:val="000000"/>
                <w:sz w:val="20"/>
                <w:szCs w:val="20"/>
                <w:lang w:eastAsia="en-GB"/>
              </w:rPr>
            </w:pPr>
            <w:r w:rsidRPr="0047177E">
              <w:rPr>
                <w:rFonts w:ascii="Calibri" w:eastAsia="Times New Roman" w:hAnsi="Calibri" w:cs="Calibri"/>
                <w:color w:val="000000"/>
                <w:sz w:val="20"/>
                <w:szCs w:val="20"/>
                <w:lang w:eastAsia="en-GB"/>
              </w:rPr>
              <w:t>Significance</w:t>
            </w:r>
          </w:p>
        </w:tc>
        <w:tc>
          <w:tcPr>
            <w:tcW w:w="1407" w:type="dxa"/>
            <w:tcBorders>
              <w:top w:val="single" w:sz="4" w:space="0" w:color="auto"/>
              <w:left w:val="nil"/>
              <w:bottom w:val="single" w:sz="4" w:space="0" w:color="auto"/>
              <w:right w:val="single" w:sz="4" w:space="0" w:color="auto"/>
            </w:tcBorders>
            <w:shd w:val="clear" w:color="auto" w:fill="auto"/>
            <w:hideMark/>
          </w:tcPr>
          <w:p w14:paraId="33A63A8D" w14:textId="77777777" w:rsidR="0047177E" w:rsidRPr="0047177E" w:rsidRDefault="0047177E" w:rsidP="0047177E">
            <w:pPr>
              <w:spacing w:after="0" w:line="240" w:lineRule="auto"/>
              <w:rPr>
                <w:rFonts w:ascii="Calibri" w:eastAsia="Times New Roman" w:hAnsi="Calibri" w:cs="Calibri"/>
                <w:color w:val="000000"/>
                <w:sz w:val="20"/>
                <w:szCs w:val="20"/>
                <w:lang w:eastAsia="en-GB"/>
              </w:rPr>
            </w:pPr>
            <w:r w:rsidRPr="0047177E">
              <w:rPr>
                <w:rFonts w:ascii="Calibri" w:eastAsia="Times New Roman" w:hAnsi="Calibri" w:cs="Calibri"/>
                <w:color w:val="000000"/>
                <w:sz w:val="20"/>
                <w:szCs w:val="20"/>
                <w:lang w:eastAsia="en-GB"/>
              </w:rPr>
              <w:t>Proposed works</w:t>
            </w:r>
          </w:p>
        </w:tc>
        <w:tc>
          <w:tcPr>
            <w:tcW w:w="2341" w:type="dxa"/>
            <w:tcBorders>
              <w:top w:val="single" w:sz="4" w:space="0" w:color="auto"/>
              <w:left w:val="nil"/>
              <w:bottom w:val="single" w:sz="4" w:space="0" w:color="auto"/>
              <w:right w:val="single" w:sz="4" w:space="0" w:color="auto"/>
            </w:tcBorders>
            <w:shd w:val="clear" w:color="auto" w:fill="auto"/>
            <w:hideMark/>
          </w:tcPr>
          <w:p w14:paraId="0B21081F" w14:textId="0B78AB87" w:rsidR="0047177E" w:rsidRPr="0047177E" w:rsidRDefault="0047177E" w:rsidP="0047177E">
            <w:pPr>
              <w:spacing w:after="0" w:line="240" w:lineRule="auto"/>
              <w:rPr>
                <w:rFonts w:ascii="Calibri" w:eastAsia="Times New Roman" w:hAnsi="Calibri" w:cs="Calibri"/>
                <w:color w:val="000000"/>
                <w:sz w:val="20"/>
                <w:szCs w:val="20"/>
                <w:lang w:eastAsia="en-GB"/>
              </w:rPr>
            </w:pPr>
            <w:r w:rsidRPr="0047177E">
              <w:rPr>
                <w:rFonts w:ascii="Calibri" w:eastAsia="Times New Roman" w:hAnsi="Calibri" w:cs="Calibri"/>
                <w:color w:val="000000"/>
                <w:sz w:val="20"/>
                <w:szCs w:val="20"/>
                <w:lang w:eastAsia="en-GB"/>
              </w:rPr>
              <w:t>Possible impact</w:t>
            </w:r>
          </w:p>
        </w:tc>
        <w:tc>
          <w:tcPr>
            <w:tcW w:w="2870" w:type="dxa"/>
            <w:tcBorders>
              <w:top w:val="single" w:sz="4" w:space="0" w:color="auto"/>
              <w:left w:val="nil"/>
              <w:bottom w:val="single" w:sz="4" w:space="0" w:color="auto"/>
              <w:right w:val="single" w:sz="4" w:space="0" w:color="auto"/>
            </w:tcBorders>
            <w:shd w:val="clear" w:color="auto" w:fill="auto"/>
            <w:hideMark/>
          </w:tcPr>
          <w:p w14:paraId="0D413906" w14:textId="77777777" w:rsidR="0047177E" w:rsidRPr="0047177E" w:rsidRDefault="0047177E" w:rsidP="0047177E">
            <w:pPr>
              <w:spacing w:after="0" w:line="240" w:lineRule="auto"/>
              <w:rPr>
                <w:rFonts w:ascii="Calibri" w:eastAsia="Times New Roman" w:hAnsi="Calibri" w:cs="Calibri"/>
                <w:color w:val="000000"/>
                <w:sz w:val="20"/>
                <w:szCs w:val="20"/>
                <w:lang w:eastAsia="en-GB"/>
              </w:rPr>
            </w:pPr>
            <w:r w:rsidRPr="0047177E">
              <w:rPr>
                <w:rFonts w:ascii="Calibri" w:eastAsia="Times New Roman" w:hAnsi="Calibri" w:cs="Calibri"/>
                <w:color w:val="000000"/>
                <w:sz w:val="20"/>
                <w:szCs w:val="20"/>
                <w:lang w:eastAsia="en-GB"/>
              </w:rPr>
              <w:t>Justification or mitigation</w:t>
            </w:r>
          </w:p>
        </w:tc>
      </w:tr>
      <w:tr w:rsidR="0047177E" w:rsidRPr="0047177E" w14:paraId="62DAE3FE" w14:textId="77777777" w:rsidTr="0047177E">
        <w:trPr>
          <w:trHeight w:val="2160"/>
        </w:trPr>
        <w:tc>
          <w:tcPr>
            <w:tcW w:w="2113" w:type="dxa"/>
            <w:tcBorders>
              <w:top w:val="nil"/>
              <w:left w:val="single" w:sz="4" w:space="0" w:color="auto"/>
              <w:bottom w:val="single" w:sz="4" w:space="0" w:color="auto"/>
              <w:right w:val="single" w:sz="4" w:space="0" w:color="auto"/>
            </w:tcBorders>
            <w:shd w:val="clear" w:color="auto" w:fill="auto"/>
            <w:hideMark/>
          </w:tcPr>
          <w:p w14:paraId="0A8A4F89" w14:textId="77777777" w:rsidR="0047177E" w:rsidRPr="0047177E" w:rsidRDefault="0047177E" w:rsidP="0047177E">
            <w:pPr>
              <w:spacing w:after="0" w:line="240" w:lineRule="auto"/>
              <w:rPr>
                <w:rFonts w:ascii="Calibri" w:eastAsia="Times New Roman" w:hAnsi="Calibri" w:cs="Calibri"/>
                <w:color w:val="333333"/>
                <w:sz w:val="20"/>
                <w:szCs w:val="20"/>
                <w:lang w:eastAsia="en-GB"/>
              </w:rPr>
            </w:pPr>
            <w:r w:rsidRPr="0047177E">
              <w:rPr>
                <w:rFonts w:ascii="Calibri" w:eastAsia="Times New Roman" w:hAnsi="Calibri" w:cs="Calibri"/>
                <w:color w:val="333333"/>
                <w:sz w:val="20"/>
                <w:szCs w:val="20"/>
                <w:lang w:eastAsia="en-GB"/>
              </w:rPr>
              <w:t>Swanbourne house School (main building)</w:t>
            </w:r>
          </w:p>
        </w:tc>
        <w:tc>
          <w:tcPr>
            <w:tcW w:w="713" w:type="dxa"/>
            <w:tcBorders>
              <w:top w:val="nil"/>
              <w:left w:val="nil"/>
              <w:bottom w:val="single" w:sz="4" w:space="0" w:color="auto"/>
              <w:right w:val="single" w:sz="4" w:space="0" w:color="auto"/>
            </w:tcBorders>
            <w:shd w:val="clear" w:color="auto" w:fill="auto"/>
            <w:hideMark/>
          </w:tcPr>
          <w:p w14:paraId="7719E267" w14:textId="77777777" w:rsidR="0047177E" w:rsidRPr="0047177E" w:rsidRDefault="0047177E" w:rsidP="0047177E">
            <w:pPr>
              <w:spacing w:after="0" w:line="240" w:lineRule="auto"/>
              <w:rPr>
                <w:rFonts w:ascii="Calibri" w:eastAsia="Times New Roman" w:hAnsi="Calibri" w:cs="Calibri"/>
                <w:color w:val="000000"/>
                <w:sz w:val="20"/>
                <w:szCs w:val="20"/>
                <w:lang w:eastAsia="en-GB"/>
              </w:rPr>
            </w:pPr>
            <w:r w:rsidRPr="0047177E">
              <w:rPr>
                <w:rFonts w:ascii="Calibri" w:eastAsia="Times New Roman" w:hAnsi="Calibri" w:cs="Calibri"/>
                <w:color w:val="000000"/>
                <w:sz w:val="20"/>
                <w:szCs w:val="20"/>
                <w:lang w:eastAsia="en-GB"/>
              </w:rPr>
              <w:t>II</w:t>
            </w:r>
          </w:p>
        </w:tc>
        <w:tc>
          <w:tcPr>
            <w:tcW w:w="940" w:type="dxa"/>
            <w:tcBorders>
              <w:top w:val="nil"/>
              <w:left w:val="nil"/>
              <w:bottom w:val="single" w:sz="4" w:space="0" w:color="auto"/>
              <w:right w:val="single" w:sz="4" w:space="0" w:color="auto"/>
            </w:tcBorders>
            <w:shd w:val="clear" w:color="auto" w:fill="auto"/>
            <w:hideMark/>
          </w:tcPr>
          <w:p w14:paraId="370F8CFE" w14:textId="77777777" w:rsidR="0047177E" w:rsidRPr="0047177E" w:rsidRDefault="0047177E" w:rsidP="0047177E">
            <w:pPr>
              <w:spacing w:after="0" w:line="240" w:lineRule="auto"/>
              <w:rPr>
                <w:rFonts w:ascii="Calibri" w:eastAsia="Times New Roman" w:hAnsi="Calibri" w:cs="Calibri"/>
                <w:color w:val="000000"/>
                <w:sz w:val="20"/>
                <w:szCs w:val="20"/>
                <w:lang w:eastAsia="en-GB"/>
              </w:rPr>
            </w:pPr>
            <w:r w:rsidRPr="0047177E">
              <w:rPr>
                <w:rFonts w:ascii="Calibri" w:eastAsia="Times New Roman" w:hAnsi="Calibri" w:cs="Calibri"/>
                <w:color w:val="000000"/>
                <w:sz w:val="20"/>
                <w:szCs w:val="20"/>
                <w:lang w:eastAsia="en-GB"/>
              </w:rPr>
              <w:t>1215266</w:t>
            </w:r>
          </w:p>
        </w:tc>
        <w:tc>
          <w:tcPr>
            <w:tcW w:w="1176" w:type="dxa"/>
            <w:tcBorders>
              <w:top w:val="nil"/>
              <w:left w:val="nil"/>
              <w:bottom w:val="single" w:sz="4" w:space="0" w:color="auto"/>
              <w:right w:val="single" w:sz="4" w:space="0" w:color="auto"/>
            </w:tcBorders>
            <w:shd w:val="clear" w:color="auto" w:fill="auto"/>
            <w:hideMark/>
          </w:tcPr>
          <w:p w14:paraId="6AA0C49D" w14:textId="77777777" w:rsidR="0047177E" w:rsidRPr="0047177E" w:rsidRDefault="0047177E" w:rsidP="0047177E">
            <w:pPr>
              <w:spacing w:after="0" w:line="240" w:lineRule="auto"/>
              <w:rPr>
                <w:rFonts w:ascii="Calibri" w:eastAsia="Times New Roman" w:hAnsi="Calibri" w:cs="Calibri"/>
                <w:color w:val="000000"/>
                <w:sz w:val="20"/>
                <w:szCs w:val="20"/>
                <w:lang w:eastAsia="en-GB"/>
              </w:rPr>
            </w:pPr>
            <w:r w:rsidRPr="0047177E">
              <w:rPr>
                <w:rFonts w:ascii="Calibri" w:eastAsia="Times New Roman" w:hAnsi="Calibri" w:cs="Calibri"/>
                <w:color w:val="000000"/>
                <w:sz w:val="20"/>
                <w:szCs w:val="20"/>
                <w:lang w:eastAsia="en-GB"/>
              </w:rPr>
              <w:t>High</w:t>
            </w:r>
          </w:p>
        </w:tc>
        <w:tc>
          <w:tcPr>
            <w:tcW w:w="1407" w:type="dxa"/>
            <w:tcBorders>
              <w:top w:val="nil"/>
              <w:left w:val="nil"/>
              <w:bottom w:val="single" w:sz="4" w:space="0" w:color="auto"/>
              <w:right w:val="single" w:sz="4" w:space="0" w:color="auto"/>
            </w:tcBorders>
            <w:shd w:val="clear" w:color="auto" w:fill="auto"/>
            <w:hideMark/>
          </w:tcPr>
          <w:p w14:paraId="34A39ACB" w14:textId="3764CB5D" w:rsidR="0047177E" w:rsidRPr="0047177E" w:rsidRDefault="0047177E" w:rsidP="0047177E">
            <w:pPr>
              <w:spacing w:after="0" w:line="240" w:lineRule="auto"/>
              <w:rPr>
                <w:rFonts w:ascii="Calibri" w:eastAsia="Times New Roman" w:hAnsi="Calibri" w:cs="Calibri"/>
                <w:color w:val="000000"/>
                <w:sz w:val="20"/>
                <w:szCs w:val="20"/>
                <w:lang w:eastAsia="en-GB"/>
              </w:rPr>
            </w:pPr>
            <w:r w:rsidRPr="0047177E">
              <w:rPr>
                <w:rFonts w:ascii="Calibri" w:eastAsia="Times New Roman" w:hAnsi="Calibri" w:cs="Calibri"/>
                <w:color w:val="000000"/>
                <w:sz w:val="20"/>
                <w:szCs w:val="20"/>
                <w:lang w:eastAsia="en-GB"/>
              </w:rPr>
              <w:t xml:space="preserve">No works </w:t>
            </w:r>
            <w:r w:rsidR="00EC6DA2">
              <w:rPr>
                <w:rFonts w:ascii="Calibri" w:eastAsia="Times New Roman" w:hAnsi="Calibri" w:cs="Calibri"/>
                <w:color w:val="000000"/>
                <w:sz w:val="20"/>
                <w:szCs w:val="20"/>
                <w:lang w:eastAsia="en-GB"/>
              </w:rPr>
              <w:t>proposed to the House</w:t>
            </w:r>
          </w:p>
        </w:tc>
        <w:tc>
          <w:tcPr>
            <w:tcW w:w="2341" w:type="dxa"/>
            <w:tcBorders>
              <w:top w:val="nil"/>
              <w:left w:val="nil"/>
              <w:bottom w:val="single" w:sz="4" w:space="0" w:color="auto"/>
              <w:right w:val="single" w:sz="4" w:space="0" w:color="auto"/>
            </w:tcBorders>
            <w:shd w:val="clear" w:color="auto" w:fill="auto"/>
            <w:hideMark/>
          </w:tcPr>
          <w:p w14:paraId="03763CD6" w14:textId="1D13C7EC" w:rsidR="0047177E" w:rsidRPr="0047177E" w:rsidRDefault="00EC6DA2" w:rsidP="0047177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As the location has no impact on the view of the house there will be no impact</w:t>
            </w:r>
          </w:p>
        </w:tc>
        <w:tc>
          <w:tcPr>
            <w:tcW w:w="2870" w:type="dxa"/>
            <w:tcBorders>
              <w:top w:val="nil"/>
              <w:left w:val="nil"/>
              <w:bottom w:val="single" w:sz="4" w:space="0" w:color="auto"/>
              <w:right w:val="single" w:sz="4" w:space="0" w:color="auto"/>
            </w:tcBorders>
            <w:shd w:val="clear" w:color="auto" w:fill="auto"/>
            <w:hideMark/>
          </w:tcPr>
          <w:p w14:paraId="6A087E1C" w14:textId="09706069" w:rsidR="0047177E" w:rsidRPr="0047177E" w:rsidRDefault="00EF28E1" w:rsidP="0047177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N/A</w:t>
            </w:r>
          </w:p>
        </w:tc>
      </w:tr>
      <w:tr w:rsidR="0047177E" w:rsidRPr="0047177E" w14:paraId="64E01612" w14:textId="77777777" w:rsidTr="0047177E">
        <w:trPr>
          <w:trHeight w:val="1080"/>
        </w:trPr>
        <w:tc>
          <w:tcPr>
            <w:tcW w:w="2113" w:type="dxa"/>
            <w:tcBorders>
              <w:top w:val="nil"/>
              <w:left w:val="single" w:sz="4" w:space="0" w:color="auto"/>
              <w:bottom w:val="single" w:sz="4" w:space="0" w:color="auto"/>
              <w:right w:val="single" w:sz="4" w:space="0" w:color="auto"/>
            </w:tcBorders>
            <w:shd w:val="clear" w:color="auto" w:fill="auto"/>
            <w:hideMark/>
          </w:tcPr>
          <w:p w14:paraId="02696FBA" w14:textId="77777777" w:rsidR="0047177E" w:rsidRPr="0047177E" w:rsidRDefault="0047177E" w:rsidP="0047177E">
            <w:pPr>
              <w:spacing w:after="0" w:line="240" w:lineRule="auto"/>
              <w:rPr>
                <w:rFonts w:ascii="Calibri" w:eastAsia="Times New Roman" w:hAnsi="Calibri" w:cs="Calibri"/>
                <w:color w:val="333333"/>
                <w:sz w:val="20"/>
                <w:szCs w:val="20"/>
                <w:lang w:eastAsia="en-GB"/>
              </w:rPr>
            </w:pPr>
            <w:r w:rsidRPr="0047177E">
              <w:rPr>
                <w:rFonts w:ascii="Calibri" w:eastAsia="Times New Roman" w:hAnsi="Calibri" w:cs="Calibri"/>
                <w:color w:val="333333"/>
                <w:sz w:val="20"/>
                <w:szCs w:val="20"/>
                <w:lang w:eastAsia="en-GB"/>
              </w:rPr>
              <w:t>Balustrade to forecourt of Swanbourne House School</w:t>
            </w:r>
          </w:p>
        </w:tc>
        <w:tc>
          <w:tcPr>
            <w:tcW w:w="713" w:type="dxa"/>
            <w:tcBorders>
              <w:top w:val="nil"/>
              <w:left w:val="nil"/>
              <w:bottom w:val="single" w:sz="4" w:space="0" w:color="auto"/>
              <w:right w:val="single" w:sz="4" w:space="0" w:color="auto"/>
            </w:tcBorders>
            <w:shd w:val="clear" w:color="auto" w:fill="auto"/>
            <w:hideMark/>
          </w:tcPr>
          <w:p w14:paraId="21EFEDFE" w14:textId="77777777" w:rsidR="0047177E" w:rsidRPr="0047177E" w:rsidRDefault="0047177E" w:rsidP="0047177E">
            <w:pPr>
              <w:spacing w:after="0" w:line="240" w:lineRule="auto"/>
              <w:rPr>
                <w:rFonts w:ascii="Calibri" w:eastAsia="Times New Roman" w:hAnsi="Calibri" w:cs="Calibri"/>
                <w:color w:val="000000"/>
                <w:sz w:val="20"/>
                <w:szCs w:val="20"/>
                <w:lang w:eastAsia="en-GB"/>
              </w:rPr>
            </w:pPr>
            <w:r w:rsidRPr="0047177E">
              <w:rPr>
                <w:rFonts w:ascii="Calibri" w:eastAsia="Times New Roman" w:hAnsi="Calibri" w:cs="Calibri"/>
                <w:color w:val="000000"/>
                <w:sz w:val="20"/>
                <w:szCs w:val="20"/>
                <w:lang w:eastAsia="en-GB"/>
              </w:rPr>
              <w:t>II</w:t>
            </w:r>
          </w:p>
        </w:tc>
        <w:tc>
          <w:tcPr>
            <w:tcW w:w="940" w:type="dxa"/>
            <w:tcBorders>
              <w:top w:val="nil"/>
              <w:left w:val="nil"/>
              <w:bottom w:val="single" w:sz="4" w:space="0" w:color="auto"/>
              <w:right w:val="single" w:sz="4" w:space="0" w:color="auto"/>
            </w:tcBorders>
            <w:shd w:val="clear" w:color="auto" w:fill="auto"/>
            <w:hideMark/>
          </w:tcPr>
          <w:p w14:paraId="0C89DE54" w14:textId="77777777" w:rsidR="0047177E" w:rsidRPr="0047177E" w:rsidRDefault="0047177E" w:rsidP="0047177E">
            <w:pPr>
              <w:spacing w:after="0" w:line="240" w:lineRule="auto"/>
              <w:rPr>
                <w:rFonts w:ascii="Calibri" w:eastAsia="Times New Roman" w:hAnsi="Calibri" w:cs="Calibri"/>
                <w:color w:val="000000"/>
                <w:sz w:val="20"/>
                <w:szCs w:val="20"/>
                <w:lang w:eastAsia="en-GB"/>
              </w:rPr>
            </w:pPr>
            <w:r w:rsidRPr="0047177E">
              <w:rPr>
                <w:rFonts w:ascii="Calibri" w:eastAsia="Times New Roman" w:hAnsi="Calibri" w:cs="Calibri"/>
                <w:color w:val="000000"/>
                <w:sz w:val="20"/>
                <w:szCs w:val="20"/>
                <w:lang w:eastAsia="en-GB"/>
              </w:rPr>
              <w:t>1215268</w:t>
            </w:r>
          </w:p>
        </w:tc>
        <w:tc>
          <w:tcPr>
            <w:tcW w:w="1176" w:type="dxa"/>
            <w:tcBorders>
              <w:top w:val="nil"/>
              <w:left w:val="nil"/>
              <w:bottom w:val="single" w:sz="4" w:space="0" w:color="auto"/>
              <w:right w:val="single" w:sz="4" w:space="0" w:color="auto"/>
            </w:tcBorders>
            <w:shd w:val="clear" w:color="auto" w:fill="auto"/>
            <w:hideMark/>
          </w:tcPr>
          <w:p w14:paraId="2022F7B6" w14:textId="77777777" w:rsidR="0047177E" w:rsidRPr="0047177E" w:rsidRDefault="0047177E" w:rsidP="0047177E">
            <w:pPr>
              <w:spacing w:after="0" w:line="240" w:lineRule="auto"/>
              <w:rPr>
                <w:rFonts w:ascii="Calibri" w:eastAsia="Times New Roman" w:hAnsi="Calibri" w:cs="Calibri"/>
                <w:color w:val="000000"/>
                <w:sz w:val="20"/>
                <w:szCs w:val="20"/>
                <w:lang w:eastAsia="en-GB"/>
              </w:rPr>
            </w:pPr>
            <w:r w:rsidRPr="0047177E">
              <w:rPr>
                <w:rFonts w:ascii="Calibri" w:eastAsia="Times New Roman" w:hAnsi="Calibri" w:cs="Calibri"/>
                <w:color w:val="000000"/>
                <w:sz w:val="20"/>
                <w:szCs w:val="20"/>
                <w:lang w:eastAsia="en-GB"/>
              </w:rPr>
              <w:t>high</w:t>
            </w:r>
          </w:p>
        </w:tc>
        <w:tc>
          <w:tcPr>
            <w:tcW w:w="1407" w:type="dxa"/>
            <w:tcBorders>
              <w:top w:val="nil"/>
              <w:left w:val="nil"/>
              <w:bottom w:val="single" w:sz="4" w:space="0" w:color="auto"/>
              <w:right w:val="single" w:sz="4" w:space="0" w:color="auto"/>
            </w:tcBorders>
            <w:shd w:val="clear" w:color="auto" w:fill="auto"/>
            <w:hideMark/>
          </w:tcPr>
          <w:p w14:paraId="7885C79F" w14:textId="0A267FE2" w:rsidR="0047177E" w:rsidRPr="0047177E" w:rsidRDefault="0047177E" w:rsidP="0047177E">
            <w:pPr>
              <w:spacing w:after="0" w:line="240" w:lineRule="auto"/>
              <w:rPr>
                <w:rFonts w:ascii="Calibri" w:eastAsia="Times New Roman" w:hAnsi="Calibri" w:cs="Calibri"/>
                <w:color w:val="000000"/>
                <w:sz w:val="20"/>
                <w:szCs w:val="20"/>
                <w:lang w:eastAsia="en-GB"/>
              </w:rPr>
            </w:pPr>
            <w:r w:rsidRPr="0047177E">
              <w:rPr>
                <w:rFonts w:ascii="Calibri" w:eastAsia="Times New Roman" w:hAnsi="Calibri" w:cs="Calibri"/>
                <w:color w:val="000000"/>
                <w:sz w:val="20"/>
                <w:szCs w:val="20"/>
                <w:lang w:eastAsia="en-GB"/>
              </w:rPr>
              <w:t xml:space="preserve">No works - </w:t>
            </w:r>
          </w:p>
        </w:tc>
        <w:tc>
          <w:tcPr>
            <w:tcW w:w="2341" w:type="dxa"/>
            <w:tcBorders>
              <w:top w:val="nil"/>
              <w:left w:val="nil"/>
              <w:bottom w:val="single" w:sz="4" w:space="0" w:color="auto"/>
              <w:right w:val="single" w:sz="4" w:space="0" w:color="auto"/>
            </w:tcBorders>
            <w:shd w:val="clear" w:color="auto" w:fill="auto"/>
            <w:hideMark/>
          </w:tcPr>
          <w:p w14:paraId="3F481C0B" w14:textId="4FAB28D0" w:rsidR="0047177E" w:rsidRPr="0047177E" w:rsidRDefault="00EF28E1" w:rsidP="0047177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No Impact</w:t>
            </w:r>
          </w:p>
        </w:tc>
        <w:tc>
          <w:tcPr>
            <w:tcW w:w="2870" w:type="dxa"/>
            <w:tcBorders>
              <w:top w:val="nil"/>
              <w:left w:val="nil"/>
              <w:bottom w:val="single" w:sz="4" w:space="0" w:color="auto"/>
              <w:right w:val="single" w:sz="4" w:space="0" w:color="auto"/>
            </w:tcBorders>
            <w:shd w:val="clear" w:color="auto" w:fill="auto"/>
            <w:hideMark/>
          </w:tcPr>
          <w:p w14:paraId="4C68A072" w14:textId="0ABCD0CD" w:rsidR="0047177E" w:rsidRPr="0047177E" w:rsidRDefault="00EF28E1" w:rsidP="0047177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N/A</w:t>
            </w:r>
          </w:p>
        </w:tc>
      </w:tr>
      <w:tr w:rsidR="0047177E" w:rsidRPr="0047177E" w14:paraId="4171E3E8" w14:textId="77777777" w:rsidTr="00EF28E1">
        <w:trPr>
          <w:trHeight w:val="2208"/>
        </w:trPr>
        <w:tc>
          <w:tcPr>
            <w:tcW w:w="2113" w:type="dxa"/>
            <w:tcBorders>
              <w:top w:val="nil"/>
              <w:left w:val="single" w:sz="4" w:space="0" w:color="auto"/>
              <w:bottom w:val="single" w:sz="4" w:space="0" w:color="auto"/>
              <w:right w:val="single" w:sz="4" w:space="0" w:color="auto"/>
            </w:tcBorders>
            <w:shd w:val="clear" w:color="auto" w:fill="auto"/>
            <w:hideMark/>
          </w:tcPr>
          <w:p w14:paraId="03BB9685" w14:textId="77777777" w:rsidR="0047177E" w:rsidRPr="0047177E" w:rsidRDefault="0047177E" w:rsidP="0047177E">
            <w:pPr>
              <w:spacing w:after="0" w:line="240" w:lineRule="auto"/>
              <w:rPr>
                <w:rFonts w:ascii="Calibri" w:eastAsia="Times New Roman" w:hAnsi="Calibri" w:cs="Calibri"/>
                <w:color w:val="000000"/>
                <w:sz w:val="20"/>
                <w:szCs w:val="20"/>
                <w:lang w:eastAsia="en-GB"/>
              </w:rPr>
            </w:pPr>
            <w:r w:rsidRPr="0047177E">
              <w:rPr>
                <w:rFonts w:ascii="Calibri" w:eastAsia="Times New Roman" w:hAnsi="Calibri" w:cs="Calibri"/>
                <w:color w:val="000000"/>
                <w:sz w:val="20"/>
                <w:szCs w:val="20"/>
                <w:lang w:eastAsia="en-GB"/>
              </w:rPr>
              <w:t>Chapel at Swanbourne House School</w:t>
            </w:r>
          </w:p>
        </w:tc>
        <w:tc>
          <w:tcPr>
            <w:tcW w:w="713" w:type="dxa"/>
            <w:tcBorders>
              <w:top w:val="nil"/>
              <w:left w:val="nil"/>
              <w:bottom w:val="single" w:sz="4" w:space="0" w:color="auto"/>
              <w:right w:val="single" w:sz="4" w:space="0" w:color="auto"/>
            </w:tcBorders>
            <w:shd w:val="clear" w:color="auto" w:fill="auto"/>
            <w:hideMark/>
          </w:tcPr>
          <w:p w14:paraId="4E8A27F5" w14:textId="77777777" w:rsidR="0047177E" w:rsidRPr="0047177E" w:rsidRDefault="0047177E" w:rsidP="0047177E">
            <w:pPr>
              <w:spacing w:after="0" w:line="240" w:lineRule="auto"/>
              <w:rPr>
                <w:rFonts w:ascii="Calibri" w:eastAsia="Times New Roman" w:hAnsi="Calibri" w:cs="Calibri"/>
                <w:color w:val="000000"/>
                <w:sz w:val="20"/>
                <w:szCs w:val="20"/>
                <w:lang w:eastAsia="en-GB"/>
              </w:rPr>
            </w:pPr>
            <w:r w:rsidRPr="0047177E">
              <w:rPr>
                <w:rFonts w:ascii="Calibri" w:eastAsia="Times New Roman" w:hAnsi="Calibri" w:cs="Calibri"/>
                <w:color w:val="000000"/>
                <w:sz w:val="20"/>
                <w:szCs w:val="20"/>
                <w:lang w:eastAsia="en-GB"/>
              </w:rPr>
              <w:t>II</w:t>
            </w:r>
          </w:p>
        </w:tc>
        <w:tc>
          <w:tcPr>
            <w:tcW w:w="940" w:type="dxa"/>
            <w:tcBorders>
              <w:top w:val="nil"/>
              <w:left w:val="nil"/>
              <w:bottom w:val="single" w:sz="4" w:space="0" w:color="auto"/>
              <w:right w:val="single" w:sz="4" w:space="0" w:color="auto"/>
            </w:tcBorders>
            <w:shd w:val="clear" w:color="auto" w:fill="auto"/>
            <w:hideMark/>
          </w:tcPr>
          <w:p w14:paraId="252BD253" w14:textId="77777777" w:rsidR="0047177E" w:rsidRPr="0047177E" w:rsidRDefault="0047177E" w:rsidP="0047177E">
            <w:pPr>
              <w:spacing w:after="0" w:line="240" w:lineRule="auto"/>
              <w:rPr>
                <w:rFonts w:ascii="Calibri" w:eastAsia="Times New Roman" w:hAnsi="Calibri" w:cs="Calibri"/>
                <w:color w:val="000000"/>
                <w:sz w:val="20"/>
                <w:szCs w:val="20"/>
                <w:lang w:eastAsia="en-GB"/>
              </w:rPr>
            </w:pPr>
            <w:r w:rsidRPr="0047177E">
              <w:rPr>
                <w:rFonts w:ascii="Calibri" w:eastAsia="Times New Roman" w:hAnsi="Calibri" w:cs="Calibri"/>
                <w:color w:val="000000"/>
                <w:sz w:val="20"/>
                <w:szCs w:val="20"/>
                <w:lang w:eastAsia="en-GB"/>
              </w:rPr>
              <w:t>1288176</w:t>
            </w:r>
          </w:p>
        </w:tc>
        <w:tc>
          <w:tcPr>
            <w:tcW w:w="1176" w:type="dxa"/>
            <w:tcBorders>
              <w:top w:val="nil"/>
              <w:left w:val="nil"/>
              <w:bottom w:val="single" w:sz="4" w:space="0" w:color="auto"/>
              <w:right w:val="single" w:sz="4" w:space="0" w:color="auto"/>
            </w:tcBorders>
            <w:shd w:val="clear" w:color="auto" w:fill="auto"/>
            <w:hideMark/>
          </w:tcPr>
          <w:p w14:paraId="1D307858" w14:textId="77777777" w:rsidR="0047177E" w:rsidRPr="0047177E" w:rsidRDefault="0047177E" w:rsidP="0047177E">
            <w:pPr>
              <w:spacing w:after="0" w:line="240" w:lineRule="auto"/>
              <w:rPr>
                <w:rFonts w:ascii="Calibri" w:eastAsia="Times New Roman" w:hAnsi="Calibri" w:cs="Calibri"/>
                <w:color w:val="000000"/>
                <w:sz w:val="20"/>
                <w:szCs w:val="20"/>
                <w:lang w:eastAsia="en-GB"/>
              </w:rPr>
            </w:pPr>
            <w:r w:rsidRPr="0047177E">
              <w:rPr>
                <w:rFonts w:ascii="Calibri" w:eastAsia="Times New Roman" w:hAnsi="Calibri" w:cs="Calibri"/>
                <w:color w:val="000000"/>
                <w:sz w:val="20"/>
                <w:szCs w:val="20"/>
                <w:lang w:eastAsia="en-GB"/>
              </w:rPr>
              <w:t>high</w:t>
            </w:r>
          </w:p>
        </w:tc>
        <w:tc>
          <w:tcPr>
            <w:tcW w:w="1407" w:type="dxa"/>
            <w:tcBorders>
              <w:top w:val="nil"/>
              <w:left w:val="nil"/>
              <w:bottom w:val="single" w:sz="4" w:space="0" w:color="auto"/>
              <w:right w:val="single" w:sz="4" w:space="0" w:color="auto"/>
            </w:tcBorders>
            <w:shd w:val="clear" w:color="auto" w:fill="auto"/>
            <w:hideMark/>
          </w:tcPr>
          <w:p w14:paraId="678598AA" w14:textId="00A199BD" w:rsidR="0047177E" w:rsidRPr="0047177E" w:rsidRDefault="0047177E" w:rsidP="0047177E">
            <w:pPr>
              <w:spacing w:after="0" w:line="240" w:lineRule="auto"/>
              <w:rPr>
                <w:rFonts w:ascii="Calibri" w:eastAsia="Times New Roman" w:hAnsi="Calibri" w:cs="Calibri"/>
                <w:color w:val="000000"/>
                <w:sz w:val="20"/>
                <w:szCs w:val="20"/>
                <w:lang w:eastAsia="en-GB"/>
              </w:rPr>
            </w:pPr>
            <w:r w:rsidRPr="0047177E">
              <w:rPr>
                <w:rFonts w:ascii="Calibri" w:eastAsia="Times New Roman" w:hAnsi="Calibri" w:cs="Calibri"/>
                <w:color w:val="000000"/>
                <w:sz w:val="20"/>
                <w:szCs w:val="20"/>
                <w:lang w:eastAsia="en-GB"/>
              </w:rPr>
              <w:t>No works - change of use could result in increased use</w:t>
            </w:r>
          </w:p>
        </w:tc>
        <w:tc>
          <w:tcPr>
            <w:tcW w:w="2341" w:type="dxa"/>
            <w:tcBorders>
              <w:top w:val="nil"/>
              <w:left w:val="nil"/>
              <w:bottom w:val="single" w:sz="4" w:space="0" w:color="auto"/>
              <w:right w:val="single" w:sz="4" w:space="0" w:color="auto"/>
            </w:tcBorders>
            <w:shd w:val="clear" w:color="auto" w:fill="auto"/>
            <w:hideMark/>
          </w:tcPr>
          <w:p w14:paraId="0B3EA3A7" w14:textId="0CC1652A" w:rsidR="0047177E" w:rsidRPr="0047177E" w:rsidRDefault="00EF28E1" w:rsidP="0047177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As the location has no impact on the view of the </w:t>
            </w:r>
            <w:r>
              <w:rPr>
                <w:rFonts w:ascii="Calibri" w:eastAsia="Times New Roman" w:hAnsi="Calibri" w:cs="Calibri"/>
                <w:color w:val="000000"/>
                <w:sz w:val="20"/>
                <w:szCs w:val="20"/>
                <w:lang w:eastAsia="en-GB"/>
              </w:rPr>
              <w:t xml:space="preserve">Chapel </w:t>
            </w:r>
            <w:r>
              <w:rPr>
                <w:rFonts w:ascii="Calibri" w:eastAsia="Times New Roman" w:hAnsi="Calibri" w:cs="Calibri"/>
                <w:color w:val="000000"/>
                <w:sz w:val="20"/>
                <w:szCs w:val="20"/>
                <w:lang w:eastAsia="en-GB"/>
              </w:rPr>
              <w:t>there will be no impact</w:t>
            </w:r>
          </w:p>
        </w:tc>
        <w:tc>
          <w:tcPr>
            <w:tcW w:w="2870" w:type="dxa"/>
            <w:tcBorders>
              <w:top w:val="nil"/>
              <w:left w:val="nil"/>
              <w:bottom w:val="single" w:sz="4" w:space="0" w:color="auto"/>
              <w:right w:val="single" w:sz="4" w:space="0" w:color="auto"/>
            </w:tcBorders>
            <w:shd w:val="clear" w:color="auto" w:fill="auto"/>
          </w:tcPr>
          <w:p w14:paraId="7D18F4BD" w14:textId="04962265" w:rsidR="0047177E" w:rsidRPr="0047177E" w:rsidRDefault="00EF28E1" w:rsidP="0047177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N/A</w:t>
            </w:r>
          </w:p>
        </w:tc>
      </w:tr>
      <w:tr w:rsidR="0047177E" w:rsidRPr="0047177E" w14:paraId="5726BC7B" w14:textId="77777777" w:rsidTr="0047177E">
        <w:trPr>
          <w:trHeight w:val="828"/>
        </w:trPr>
        <w:tc>
          <w:tcPr>
            <w:tcW w:w="2113" w:type="dxa"/>
            <w:tcBorders>
              <w:top w:val="nil"/>
              <w:left w:val="single" w:sz="4" w:space="0" w:color="auto"/>
              <w:bottom w:val="single" w:sz="4" w:space="0" w:color="auto"/>
              <w:right w:val="single" w:sz="4" w:space="0" w:color="auto"/>
            </w:tcBorders>
            <w:shd w:val="clear" w:color="auto" w:fill="auto"/>
            <w:hideMark/>
          </w:tcPr>
          <w:p w14:paraId="49410ED3" w14:textId="77777777" w:rsidR="0047177E" w:rsidRPr="0047177E" w:rsidRDefault="0047177E" w:rsidP="0047177E">
            <w:pPr>
              <w:spacing w:after="0" w:line="240" w:lineRule="auto"/>
              <w:rPr>
                <w:rFonts w:ascii="Calibri" w:eastAsia="Times New Roman" w:hAnsi="Calibri" w:cs="Calibri"/>
                <w:color w:val="000000"/>
                <w:sz w:val="20"/>
                <w:szCs w:val="20"/>
                <w:lang w:eastAsia="en-GB"/>
              </w:rPr>
            </w:pPr>
            <w:r w:rsidRPr="0047177E">
              <w:rPr>
                <w:rFonts w:ascii="Calibri" w:eastAsia="Times New Roman" w:hAnsi="Calibri" w:cs="Calibri"/>
                <w:color w:val="000000"/>
                <w:sz w:val="20"/>
                <w:szCs w:val="20"/>
                <w:lang w:eastAsia="en-GB"/>
              </w:rPr>
              <w:t>The Manor House</w:t>
            </w:r>
          </w:p>
        </w:tc>
        <w:tc>
          <w:tcPr>
            <w:tcW w:w="713" w:type="dxa"/>
            <w:tcBorders>
              <w:top w:val="nil"/>
              <w:left w:val="nil"/>
              <w:bottom w:val="single" w:sz="4" w:space="0" w:color="auto"/>
              <w:right w:val="single" w:sz="4" w:space="0" w:color="auto"/>
            </w:tcBorders>
            <w:shd w:val="clear" w:color="auto" w:fill="auto"/>
            <w:hideMark/>
          </w:tcPr>
          <w:p w14:paraId="5FE2A2CC" w14:textId="77777777" w:rsidR="0047177E" w:rsidRPr="0047177E" w:rsidRDefault="0047177E" w:rsidP="0047177E">
            <w:pPr>
              <w:spacing w:after="0" w:line="240" w:lineRule="auto"/>
              <w:rPr>
                <w:rFonts w:ascii="Calibri" w:eastAsia="Times New Roman" w:hAnsi="Calibri" w:cs="Calibri"/>
                <w:color w:val="000000"/>
                <w:sz w:val="20"/>
                <w:szCs w:val="20"/>
                <w:lang w:eastAsia="en-GB"/>
              </w:rPr>
            </w:pPr>
            <w:r w:rsidRPr="0047177E">
              <w:rPr>
                <w:rFonts w:ascii="Calibri" w:eastAsia="Times New Roman" w:hAnsi="Calibri" w:cs="Calibri"/>
                <w:color w:val="000000"/>
                <w:sz w:val="20"/>
                <w:szCs w:val="20"/>
                <w:lang w:eastAsia="en-GB"/>
              </w:rPr>
              <w:t>II</w:t>
            </w:r>
          </w:p>
        </w:tc>
        <w:tc>
          <w:tcPr>
            <w:tcW w:w="940" w:type="dxa"/>
            <w:tcBorders>
              <w:top w:val="nil"/>
              <w:left w:val="nil"/>
              <w:bottom w:val="single" w:sz="4" w:space="0" w:color="auto"/>
              <w:right w:val="single" w:sz="4" w:space="0" w:color="auto"/>
            </w:tcBorders>
            <w:shd w:val="clear" w:color="auto" w:fill="auto"/>
            <w:hideMark/>
          </w:tcPr>
          <w:p w14:paraId="148C4667" w14:textId="77777777" w:rsidR="0047177E" w:rsidRPr="0047177E" w:rsidRDefault="0047177E" w:rsidP="0047177E">
            <w:pPr>
              <w:spacing w:after="0" w:line="240" w:lineRule="auto"/>
              <w:rPr>
                <w:rFonts w:ascii="Calibri" w:eastAsia="Times New Roman" w:hAnsi="Calibri" w:cs="Calibri"/>
                <w:color w:val="000000"/>
                <w:sz w:val="20"/>
                <w:szCs w:val="20"/>
                <w:lang w:eastAsia="en-GB"/>
              </w:rPr>
            </w:pPr>
            <w:r w:rsidRPr="0047177E">
              <w:rPr>
                <w:rFonts w:ascii="Calibri" w:eastAsia="Times New Roman" w:hAnsi="Calibri" w:cs="Calibri"/>
                <w:color w:val="000000"/>
                <w:sz w:val="20"/>
                <w:szCs w:val="20"/>
                <w:lang w:eastAsia="en-GB"/>
              </w:rPr>
              <w:t>1215272</w:t>
            </w:r>
          </w:p>
        </w:tc>
        <w:tc>
          <w:tcPr>
            <w:tcW w:w="1176" w:type="dxa"/>
            <w:tcBorders>
              <w:top w:val="nil"/>
              <w:left w:val="nil"/>
              <w:bottom w:val="single" w:sz="4" w:space="0" w:color="auto"/>
              <w:right w:val="single" w:sz="4" w:space="0" w:color="auto"/>
            </w:tcBorders>
            <w:shd w:val="clear" w:color="auto" w:fill="auto"/>
            <w:hideMark/>
          </w:tcPr>
          <w:p w14:paraId="64758C2C" w14:textId="77777777" w:rsidR="0047177E" w:rsidRPr="0047177E" w:rsidRDefault="0047177E" w:rsidP="0047177E">
            <w:pPr>
              <w:spacing w:after="0" w:line="240" w:lineRule="auto"/>
              <w:rPr>
                <w:rFonts w:ascii="Calibri" w:eastAsia="Times New Roman" w:hAnsi="Calibri" w:cs="Calibri"/>
                <w:color w:val="000000"/>
                <w:sz w:val="20"/>
                <w:szCs w:val="20"/>
                <w:lang w:eastAsia="en-GB"/>
              </w:rPr>
            </w:pPr>
            <w:r w:rsidRPr="0047177E">
              <w:rPr>
                <w:rFonts w:ascii="Calibri" w:eastAsia="Times New Roman" w:hAnsi="Calibri" w:cs="Calibri"/>
                <w:color w:val="000000"/>
                <w:sz w:val="20"/>
                <w:szCs w:val="20"/>
                <w:lang w:eastAsia="en-GB"/>
              </w:rPr>
              <w:t>high</w:t>
            </w:r>
          </w:p>
        </w:tc>
        <w:tc>
          <w:tcPr>
            <w:tcW w:w="1407" w:type="dxa"/>
            <w:tcBorders>
              <w:top w:val="nil"/>
              <w:left w:val="nil"/>
              <w:bottom w:val="single" w:sz="4" w:space="0" w:color="auto"/>
              <w:right w:val="single" w:sz="4" w:space="0" w:color="auto"/>
            </w:tcBorders>
            <w:shd w:val="clear" w:color="auto" w:fill="auto"/>
            <w:hideMark/>
          </w:tcPr>
          <w:p w14:paraId="0C8F5B04" w14:textId="77777777" w:rsidR="0047177E" w:rsidRPr="0047177E" w:rsidRDefault="0047177E" w:rsidP="0047177E">
            <w:pPr>
              <w:spacing w:after="0" w:line="240" w:lineRule="auto"/>
              <w:rPr>
                <w:rFonts w:ascii="Calibri" w:eastAsia="Times New Roman" w:hAnsi="Calibri" w:cs="Calibri"/>
                <w:color w:val="000000"/>
                <w:sz w:val="20"/>
                <w:szCs w:val="20"/>
                <w:lang w:eastAsia="en-GB"/>
              </w:rPr>
            </w:pPr>
            <w:r w:rsidRPr="0047177E">
              <w:rPr>
                <w:rFonts w:ascii="Calibri" w:eastAsia="Times New Roman" w:hAnsi="Calibri" w:cs="Calibri"/>
                <w:color w:val="000000"/>
                <w:sz w:val="20"/>
                <w:szCs w:val="20"/>
                <w:lang w:eastAsia="en-GB"/>
              </w:rPr>
              <w:t>No works</w:t>
            </w:r>
          </w:p>
        </w:tc>
        <w:tc>
          <w:tcPr>
            <w:tcW w:w="2341" w:type="dxa"/>
            <w:tcBorders>
              <w:top w:val="nil"/>
              <w:left w:val="nil"/>
              <w:bottom w:val="single" w:sz="4" w:space="0" w:color="auto"/>
              <w:right w:val="single" w:sz="4" w:space="0" w:color="auto"/>
            </w:tcBorders>
            <w:shd w:val="clear" w:color="auto" w:fill="auto"/>
            <w:hideMark/>
          </w:tcPr>
          <w:p w14:paraId="72A3528F" w14:textId="6A2F4554" w:rsidR="0047177E" w:rsidRPr="0047177E" w:rsidRDefault="0047177E" w:rsidP="0047177E">
            <w:pPr>
              <w:spacing w:after="0" w:line="240" w:lineRule="auto"/>
              <w:rPr>
                <w:rFonts w:ascii="Calibri" w:eastAsia="Times New Roman" w:hAnsi="Calibri" w:cs="Calibri"/>
                <w:color w:val="000000"/>
                <w:sz w:val="20"/>
                <w:szCs w:val="20"/>
                <w:lang w:eastAsia="en-GB"/>
              </w:rPr>
            </w:pPr>
            <w:r w:rsidRPr="0047177E">
              <w:rPr>
                <w:rFonts w:ascii="Calibri" w:eastAsia="Times New Roman" w:hAnsi="Calibri" w:cs="Calibri"/>
                <w:color w:val="000000"/>
                <w:sz w:val="20"/>
                <w:szCs w:val="20"/>
                <w:lang w:eastAsia="en-GB"/>
              </w:rPr>
              <w:t xml:space="preserve">No Impact </w:t>
            </w:r>
          </w:p>
        </w:tc>
        <w:tc>
          <w:tcPr>
            <w:tcW w:w="2870" w:type="dxa"/>
            <w:tcBorders>
              <w:top w:val="nil"/>
              <w:left w:val="nil"/>
              <w:bottom w:val="single" w:sz="4" w:space="0" w:color="auto"/>
              <w:right w:val="single" w:sz="4" w:space="0" w:color="auto"/>
            </w:tcBorders>
            <w:shd w:val="clear" w:color="auto" w:fill="auto"/>
            <w:hideMark/>
          </w:tcPr>
          <w:p w14:paraId="7EA33B4C" w14:textId="77777777" w:rsidR="0047177E" w:rsidRPr="0047177E" w:rsidRDefault="0047177E" w:rsidP="0047177E">
            <w:pPr>
              <w:spacing w:after="0" w:line="240" w:lineRule="auto"/>
              <w:rPr>
                <w:rFonts w:ascii="Calibri" w:eastAsia="Times New Roman" w:hAnsi="Calibri" w:cs="Calibri"/>
                <w:color w:val="000000"/>
                <w:sz w:val="20"/>
                <w:szCs w:val="20"/>
                <w:lang w:eastAsia="en-GB"/>
              </w:rPr>
            </w:pPr>
            <w:r w:rsidRPr="0047177E">
              <w:rPr>
                <w:rFonts w:ascii="Calibri" w:eastAsia="Times New Roman" w:hAnsi="Calibri" w:cs="Calibri"/>
                <w:color w:val="000000"/>
                <w:sz w:val="20"/>
                <w:szCs w:val="20"/>
                <w:lang w:eastAsia="en-GB"/>
              </w:rPr>
              <w:t>N/A</w:t>
            </w:r>
          </w:p>
        </w:tc>
      </w:tr>
    </w:tbl>
    <w:p w14:paraId="28FB3926" w14:textId="77777777" w:rsidR="00646163" w:rsidRDefault="00646163" w:rsidP="000B69FD">
      <w:pPr>
        <w:rPr>
          <w:b/>
          <w:bCs/>
        </w:rPr>
      </w:pPr>
    </w:p>
    <w:p w14:paraId="2B133BD0" w14:textId="1B51B78C" w:rsidR="000B69FD" w:rsidRDefault="000B69FD" w:rsidP="000B69FD">
      <w:pPr>
        <w:rPr>
          <w:b/>
          <w:bCs/>
        </w:rPr>
      </w:pPr>
      <w:r>
        <w:rPr>
          <w:b/>
          <w:bCs/>
        </w:rPr>
        <w:t>8</w:t>
      </w:r>
      <w:r w:rsidRPr="00F65BCA">
        <w:rPr>
          <w:b/>
          <w:bCs/>
        </w:rPr>
        <w:t xml:space="preserve">.0 Conclusion </w:t>
      </w:r>
    </w:p>
    <w:p w14:paraId="7FCE5EAE" w14:textId="77777777" w:rsidR="000B69FD" w:rsidRPr="00F65BCA" w:rsidRDefault="000B69FD" w:rsidP="00F65BCA">
      <w:pPr>
        <w:rPr>
          <w:b/>
          <w:bCs/>
        </w:rPr>
      </w:pPr>
    </w:p>
    <w:p w14:paraId="0D2017B6" w14:textId="4FF46C2F" w:rsidR="009E262D" w:rsidRDefault="009E262D" w:rsidP="009E262D">
      <w:r>
        <w:t>7.1 This statement supports the Planning and Listed Building Consent Applications for the</w:t>
      </w:r>
      <w:r w:rsidR="00646163">
        <w:t>:</w:t>
      </w:r>
    </w:p>
    <w:p w14:paraId="1352B449" w14:textId="25CBB9D9" w:rsidR="009E262D" w:rsidRDefault="003F1010" w:rsidP="009E262D">
      <w:r w:rsidRPr="003F1010">
        <w:t>Installation of play equipment at Swanbourne House School</w:t>
      </w:r>
      <w:r w:rsidR="009E262D">
        <w:t xml:space="preserve">, Winslow Road, Swanbourne, Milton Keynes, MK17 </w:t>
      </w:r>
      <w:r w:rsidR="009102FB">
        <w:t>1HZ</w:t>
      </w:r>
      <w:r w:rsidR="009E262D">
        <w:t xml:space="preserve">. </w:t>
      </w:r>
    </w:p>
    <w:p w14:paraId="2CD074A9" w14:textId="77777777" w:rsidR="00F65BCA" w:rsidRDefault="00F65BCA" w:rsidP="009E262D"/>
    <w:p w14:paraId="0A31AAB7" w14:textId="41951BC8" w:rsidR="001744FC" w:rsidRDefault="009E262D" w:rsidP="009E262D">
      <w:r>
        <w:lastRenderedPageBreak/>
        <w:t>7.2 It is considered t</w:t>
      </w:r>
      <w:r w:rsidR="00F65BCA">
        <w:t xml:space="preserve">hat the </w:t>
      </w:r>
      <w:r>
        <w:t xml:space="preserve">applications constitute appropriate </w:t>
      </w:r>
      <w:r w:rsidR="00F65BCA">
        <w:t>use</w:t>
      </w:r>
      <w:r>
        <w:t xml:space="preserve"> to secure the future sustainability of the historic buildings and future use of the </w:t>
      </w:r>
      <w:r w:rsidR="001B7B28">
        <w:t>school</w:t>
      </w:r>
      <w:r>
        <w:t>.</w:t>
      </w:r>
    </w:p>
    <w:sectPr w:rsidR="001744F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DE0BB" w14:textId="77777777" w:rsidR="003031A6" w:rsidRDefault="003031A6" w:rsidP="001B7B28">
      <w:pPr>
        <w:spacing w:after="0" w:line="240" w:lineRule="auto"/>
      </w:pPr>
      <w:r>
        <w:separator/>
      </w:r>
    </w:p>
  </w:endnote>
  <w:endnote w:type="continuationSeparator" w:id="0">
    <w:p w14:paraId="3FAC8C0E" w14:textId="77777777" w:rsidR="003031A6" w:rsidRDefault="003031A6" w:rsidP="001B7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B7DE" w14:textId="3646BD40" w:rsidR="001B7B28" w:rsidRDefault="001B7B28" w:rsidP="001B7B28">
    <w:pPr>
      <w:pStyle w:val="Footer"/>
      <w:jc w:val="right"/>
    </w:pPr>
    <w:r>
      <w:t xml:space="preserve">Planning and Design access statement – </w:t>
    </w:r>
    <w:r w:rsidR="0042123A">
      <w:t xml:space="preserve">Play equipment install </w:t>
    </w:r>
    <w:proofErr w:type="gramStart"/>
    <w:r w:rsidR="0042123A">
      <w:t>25-09-2023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0116" w14:textId="77777777" w:rsidR="003031A6" w:rsidRDefault="003031A6" w:rsidP="001B7B28">
      <w:pPr>
        <w:spacing w:after="0" w:line="240" w:lineRule="auto"/>
      </w:pPr>
      <w:r>
        <w:separator/>
      </w:r>
    </w:p>
  </w:footnote>
  <w:footnote w:type="continuationSeparator" w:id="0">
    <w:p w14:paraId="345181EA" w14:textId="77777777" w:rsidR="003031A6" w:rsidRDefault="003031A6" w:rsidP="001B7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55E6"/>
    <w:multiLevelType w:val="multilevel"/>
    <w:tmpl w:val="603C59D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755855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2D"/>
    <w:rsid w:val="000460A9"/>
    <w:rsid w:val="00097938"/>
    <w:rsid w:val="000B69FD"/>
    <w:rsid w:val="001744FC"/>
    <w:rsid w:val="001B7B28"/>
    <w:rsid w:val="001E1D58"/>
    <w:rsid w:val="0022570A"/>
    <w:rsid w:val="002F1D49"/>
    <w:rsid w:val="003031A6"/>
    <w:rsid w:val="00305C12"/>
    <w:rsid w:val="00311E52"/>
    <w:rsid w:val="003A7380"/>
    <w:rsid w:val="003F1010"/>
    <w:rsid w:val="0042123A"/>
    <w:rsid w:val="00450B21"/>
    <w:rsid w:val="0047177E"/>
    <w:rsid w:val="00613A67"/>
    <w:rsid w:val="00646163"/>
    <w:rsid w:val="00715945"/>
    <w:rsid w:val="007E07D2"/>
    <w:rsid w:val="008B48D3"/>
    <w:rsid w:val="009102FB"/>
    <w:rsid w:val="00923522"/>
    <w:rsid w:val="009E262D"/>
    <w:rsid w:val="00A20D1E"/>
    <w:rsid w:val="00BA606D"/>
    <w:rsid w:val="00C12447"/>
    <w:rsid w:val="00C93C59"/>
    <w:rsid w:val="00CA20AD"/>
    <w:rsid w:val="00CE5477"/>
    <w:rsid w:val="00EC6DA2"/>
    <w:rsid w:val="00EF28E1"/>
    <w:rsid w:val="00F4504A"/>
    <w:rsid w:val="00F65BCA"/>
    <w:rsid w:val="00F746B8"/>
    <w:rsid w:val="00F76472"/>
    <w:rsid w:val="00FC1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5B75"/>
  <w15:chartTrackingRefBased/>
  <w15:docId w15:val="{72AC79D7-C364-4721-97CF-C74CC42B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B28"/>
  </w:style>
  <w:style w:type="paragraph" w:styleId="Footer">
    <w:name w:val="footer"/>
    <w:basedOn w:val="Normal"/>
    <w:link w:val="FooterChar"/>
    <w:uiPriority w:val="99"/>
    <w:unhideWhenUsed/>
    <w:rsid w:val="001B7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B28"/>
  </w:style>
  <w:style w:type="paragraph" w:styleId="ListParagraph">
    <w:name w:val="List Paragraph"/>
    <w:basedOn w:val="Normal"/>
    <w:uiPriority w:val="34"/>
    <w:qFormat/>
    <w:rsid w:val="001B7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52994">
      <w:bodyDiv w:val="1"/>
      <w:marLeft w:val="0"/>
      <w:marRight w:val="0"/>
      <w:marTop w:val="0"/>
      <w:marBottom w:val="0"/>
      <w:divBdr>
        <w:top w:val="none" w:sz="0" w:space="0" w:color="auto"/>
        <w:left w:val="none" w:sz="0" w:space="0" w:color="auto"/>
        <w:bottom w:val="none" w:sz="0" w:space="0" w:color="auto"/>
        <w:right w:val="none" w:sz="0" w:space="0" w:color="auto"/>
      </w:divBdr>
    </w:div>
    <w:div w:id="1682008431">
      <w:bodyDiv w:val="1"/>
      <w:marLeft w:val="0"/>
      <w:marRight w:val="0"/>
      <w:marTop w:val="0"/>
      <w:marBottom w:val="0"/>
      <w:divBdr>
        <w:top w:val="none" w:sz="0" w:space="0" w:color="auto"/>
        <w:left w:val="none" w:sz="0" w:space="0" w:color="auto"/>
        <w:bottom w:val="none" w:sz="0" w:space="0" w:color="auto"/>
        <w:right w:val="none" w:sz="0" w:space="0" w:color="auto"/>
      </w:divBdr>
    </w:div>
    <w:div w:id="189681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Wallis</dc:creator>
  <cp:keywords/>
  <dc:description/>
  <cp:lastModifiedBy>S Wallis</cp:lastModifiedBy>
  <cp:revision>14</cp:revision>
  <dcterms:created xsi:type="dcterms:W3CDTF">2023-09-25T14:43:00Z</dcterms:created>
  <dcterms:modified xsi:type="dcterms:W3CDTF">2023-09-25T14:55:00Z</dcterms:modified>
</cp:coreProperties>
</file>