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0818" w14:textId="7ADA3E9B" w:rsidR="001744FC" w:rsidRDefault="001744FC"/>
    <w:p w14:paraId="21A0C4F0" w14:textId="2FAFE2B6" w:rsidR="006A6DD9" w:rsidRDefault="006A6DD9"/>
    <w:p w14:paraId="2A86BE86" w14:textId="1A1D58E4" w:rsidR="006A6DD9" w:rsidRDefault="006A6DD9" w:rsidP="006A6DD9">
      <w:r>
        <w:t>Swanbourne house Heritage statement</w:t>
      </w:r>
      <w:r w:rsidR="0063193C">
        <w:t xml:space="preserve"> - </w:t>
      </w:r>
    </w:p>
    <w:p w14:paraId="0E47E1B7" w14:textId="55CB35E5" w:rsidR="006A6DD9" w:rsidRDefault="006A6DD9" w:rsidP="006A6DD9"/>
    <w:p w14:paraId="6FDF70E6" w14:textId="51CBBA0F" w:rsidR="006A6DD9" w:rsidRDefault="006A6DD9" w:rsidP="006A6DD9">
      <w:r>
        <w:t xml:space="preserve">The below descriptions are taken from the </w:t>
      </w:r>
      <w:r w:rsidR="0063193C">
        <w:t xml:space="preserve">Historic England website and heritage portal.  For the proposed </w:t>
      </w:r>
      <w:r w:rsidR="00247CDE">
        <w:t>adventure trail</w:t>
      </w:r>
      <w:r w:rsidR="0063193C">
        <w:t xml:space="preserve"> we will consider the impact to both the House which is a listed building (LB) and the Grounds</w:t>
      </w:r>
    </w:p>
    <w:p w14:paraId="07E70868" w14:textId="7BE8F38F" w:rsidR="006A6DD9" w:rsidRPr="0063193C" w:rsidRDefault="006A6DD9" w:rsidP="006A6DD9">
      <w:pPr>
        <w:rPr>
          <w:b/>
          <w:bCs/>
        </w:rPr>
      </w:pPr>
      <w:r w:rsidRPr="0063193C">
        <w:rPr>
          <w:b/>
          <w:bCs/>
        </w:rPr>
        <w:t>Swanbourne House School House</w:t>
      </w:r>
    </w:p>
    <w:p w14:paraId="09992A73" w14:textId="5932545D" w:rsidR="006A6DD9" w:rsidRDefault="006A6DD9" w:rsidP="006A6DD9">
      <w:r>
        <w:t>Swanbourne house, formerly mansion with attached service wing.  The main house is originally Dated 1865 on rainwater heads. By William Burn for Fremantle family. White brick with stone dressings, slate roofs and white brick chimneys with moulded stone caps. Classical in style with quoins, moulded plinth with stone panels below ground floor windows, second floor sill course, moulded cornice and balustraded parapet. 3 storeys, N. front of 5 bays, the outer bays slightly projecting, Sash windows, those to ground floor without glazing bars and in architrave surrounds with plain friezes and moulded cornices above. Upper windows have shouldered architraves. Centre has projecting single storey porch with balustraded parapet, similar sashes to sides, and double panelled doors in architrave surround with flanking Doric columns and entablature. Right side of 3 bays has canted bay windows to ground floor of outer bays. Rear has 7 bays, the outer pair of bays on each side projecting slightly with ground floor windows set back in segmental relieving arches. Service block to east has plain parapet, cornice, first floor band course, plinth and plain window surrounds. 2 storeys, 9 bays. 4 left bays project. 2 bays to left have barred windows to ground floor, remainder have sashes. 4-panelled door in right-hand bay has porch with pair of arches on Doric piers.</w:t>
      </w:r>
    </w:p>
    <w:p w14:paraId="7ADB6C44" w14:textId="4ED56FE7" w:rsidR="006A6DD9" w:rsidRDefault="006A6DD9" w:rsidP="006A6DD9"/>
    <w:p w14:paraId="4E021A88" w14:textId="6CD99B24" w:rsidR="006A6DD9" w:rsidRPr="006A6DD9" w:rsidRDefault="006A6DD9" w:rsidP="006A6DD9">
      <w:pPr>
        <w:rPr>
          <w:b/>
          <w:bCs/>
        </w:rPr>
      </w:pPr>
      <w:r w:rsidRPr="006A6DD9">
        <w:rPr>
          <w:b/>
          <w:bCs/>
        </w:rPr>
        <w:t>Swanbourne House</w:t>
      </w:r>
      <w:r w:rsidRPr="006A6DD9">
        <w:t xml:space="preserve"> </w:t>
      </w:r>
      <w:r>
        <w:t xml:space="preserve">- </w:t>
      </w:r>
      <w:r w:rsidRPr="006A6DD9">
        <w:rPr>
          <w:b/>
          <w:bCs/>
        </w:rPr>
        <w:t>Landscape record 1103503000</w:t>
      </w:r>
    </w:p>
    <w:p w14:paraId="19DCA361" w14:textId="77777777" w:rsidR="006A6DD9" w:rsidRPr="006A6DD9" w:rsidRDefault="006A6DD9" w:rsidP="006A6DD9">
      <w:r w:rsidRPr="006A6DD9">
        <w:t>Nineteenth century country house gardens, walled garden and parkland.</w:t>
      </w:r>
    </w:p>
    <w:p w14:paraId="4DF56BBF" w14:textId="2B67A0B5" w:rsidR="006A6DD9" w:rsidRPr="006A6DD9" w:rsidRDefault="006A6DD9" w:rsidP="006A6DD9">
      <w:pPr>
        <w:rPr>
          <w:b/>
          <w:bCs/>
        </w:rPr>
      </w:pPr>
      <w:r w:rsidRPr="006A6DD9">
        <w:rPr>
          <w:b/>
          <w:bCs/>
        </w:rPr>
        <w:t>Protected Status/Designation</w:t>
      </w:r>
      <w:r>
        <w:rPr>
          <w:b/>
          <w:bCs/>
        </w:rPr>
        <w:t xml:space="preserve"> - </w:t>
      </w:r>
      <w:r w:rsidRPr="006A6DD9">
        <w:t>None recorded</w:t>
      </w:r>
    </w:p>
    <w:p w14:paraId="620032D7" w14:textId="77777777" w:rsidR="006A6DD9" w:rsidRPr="006A6DD9" w:rsidRDefault="006A6DD9" w:rsidP="006A6DD9">
      <w:pPr>
        <w:rPr>
          <w:b/>
          <w:bCs/>
        </w:rPr>
      </w:pPr>
      <w:r w:rsidRPr="006A6DD9">
        <w:rPr>
          <w:b/>
          <w:bCs/>
        </w:rPr>
        <w:t>Type and Period (3)</w:t>
      </w:r>
    </w:p>
    <w:p w14:paraId="3CAB5412" w14:textId="77777777" w:rsidR="006A6DD9" w:rsidRPr="006A6DD9" w:rsidRDefault="006A6DD9" w:rsidP="006A6DD9">
      <w:pPr>
        <w:numPr>
          <w:ilvl w:val="0"/>
          <w:numId w:val="3"/>
        </w:numPr>
      </w:pPr>
      <w:r w:rsidRPr="006A6DD9">
        <w:t>WALLED GARDEN (First mentioned 1882, 19th Century to 21st Century - 1880 AD? to 2099 AD)</w:t>
      </w:r>
    </w:p>
    <w:p w14:paraId="13C51AF2" w14:textId="0BAFC1D9" w:rsidR="006A6DD9" w:rsidRPr="006A6DD9" w:rsidRDefault="006A6DD9" w:rsidP="006A6DD9">
      <w:pPr>
        <w:numPr>
          <w:ilvl w:val="0"/>
          <w:numId w:val="3"/>
        </w:numPr>
      </w:pPr>
      <w:r>
        <w:t>Park</w:t>
      </w:r>
      <w:r w:rsidRPr="006A6DD9">
        <w:t>(First mentioned 1882, 19th Century to 21st Century - 1864 AD to 2099 AD)</w:t>
      </w:r>
    </w:p>
    <w:p w14:paraId="0BA778AE" w14:textId="77777777" w:rsidR="006A6DD9" w:rsidRPr="006A6DD9" w:rsidRDefault="006A6DD9" w:rsidP="006A6DD9">
      <w:pPr>
        <w:numPr>
          <w:ilvl w:val="0"/>
          <w:numId w:val="3"/>
        </w:numPr>
      </w:pPr>
      <w:r w:rsidRPr="006A6DD9">
        <w:t>FORMAL GARDEN? (First mentioned 1882, 19th Century to 21st Century - 1880 AD? to 2050 AD)</w:t>
      </w:r>
    </w:p>
    <w:p w14:paraId="32CD589E" w14:textId="77777777" w:rsidR="006A6DD9" w:rsidRPr="006A6DD9" w:rsidRDefault="006A6DD9" w:rsidP="006A6DD9">
      <w:pPr>
        <w:rPr>
          <w:b/>
          <w:bCs/>
        </w:rPr>
      </w:pPr>
      <w:r w:rsidRPr="006A6DD9">
        <w:rPr>
          <w:b/>
          <w:bCs/>
        </w:rPr>
        <w:t>Description</w:t>
      </w:r>
    </w:p>
    <w:p w14:paraId="0ACD8217" w14:textId="2AFE6156" w:rsidR="006A6DD9" w:rsidRPr="006A6DD9" w:rsidRDefault="006A6DD9" w:rsidP="006A6DD9">
      <w:r w:rsidRPr="006A6DD9">
        <w:t>The first edition 6" OS map shows the 1864 house with gardens (formal?) including what appears to be a walled (kitchen?) garden and parkland. The 1988 AP shows that the 19th century</w:t>
      </w:r>
      <w:r>
        <w:t xml:space="preserve"> features</w:t>
      </w:r>
      <w:r w:rsidRPr="006A6DD9">
        <w:t xml:space="preserve"> are largely intact. The</w:t>
      </w:r>
      <w:r>
        <w:t xml:space="preserve"> park</w:t>
      </w:r>
      <w:r w:rsidRPr="006A6DD9">
        <w:t xml:space="preserve"> is now partly occupied by playing fields. Age and importance of garden are unclear (B2).</w:t>
      </w:r>
      <w:r w:rsidRPr="006A6DD9">
        <w:br/>
        <w:t>The grounds of an 1860s Italianate country house by William Burn including</w:t>
      </w:r>
      <w:r>
        <w:t xml:space="preserve"> terraces</w:t>
      </w:r>
      <w:r w:rsidRPr="006A6DD9">
        <w:t xml:space="preserve">, informal </w:t>
      </w:r>
      <w:r w:rsidRPr="006A6DD9">
        <w:lastRenderedPageBreak/>
        <w:t>pleasure grounds, a walled kitchen garden, and parkland, with many mature trees. Edwardian additions when the pleasure ground was remodelled include an extension for a tennis lawn set in shrubbery and overlooked by a small circular gazebo, and the north lodge. The ensemble survives largely intact, except for the loss of the north drive and kitchen garden structures and layout, and since the site became a school in the mid-C20 the addition of school structures and sports pitches around the house, structures and pitches in the kitchen garden, and in the</w:t>
      </w:r>
      <w:r>
        <w:t xml:space="preserve"> park</w:t>
      </w:r>
      <w:r w:rsidRPr="006A6DD9">
        <w:t xml:space="preserve"> a much enlarged Home Farm. </w:t>
      </w:r>
    </w:p>
    <w:p w14:paraId="6D32CCDA" w14:textId="77777777" w:rsidR="006A6DD9" w:rsidRDefault="006A6DD9" w:rsidP="006A6DD9"/>
    <w:sectPr w:rsidR="006A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07F46"/>
    <w:multiLevelType w:val="multilevel"/>
    <w:tmpl w:val="ED1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0641B"/>
    <w:multiLevelType w:val="multilevel"/>
    <w:tmpl w:val="63AE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379DC"/>
    <w:multiLevelType w:val="multilevel"/>
    <w:tmpl w:val="888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58644">
    <w:abstractNumId w:val="0"/>
  </w:num>
  <w:num w:numId="2" w16cid:durableId="1345477193">
    <w:abstractNumId w:val="2"/>
  </w:num>
  <w:num w:numId="3" w16cid:durableId="212534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9"/>
    <w:rsid w:val="00032E6A"/>
    <w:rsid w:val="00130420"/>
    <w:rsid w:val="001744FC"/>
    <w:rsid w:val="00247CDE"/>
    <w:rsid w:val="004B0171"/>
    <w:rsid w:val="00595878"/>
    <w:rsid w:val="0063193C"/>
    <w:rsid w:val="006A6DD9"/>
    <w:rsid w:val="00836A8F"/>
    <w:rsid w:val="00C80E1D"/>
    <w:rsid w:val="00FC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AB0B"/>
  <w15:chartTrackingRefBased/>
  <w15:docId w15:val="{4E0F7CAD-A35F-4255-BDF3-C94F8868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D9"/>
    <w:rPr>
      <w:color w:val="0563C1" w:themeColor="hyperlink"/>
      <w:u w:val="single"/>
    </w:rPr>
  </w:style>
  <w:style w:type="character" w:styleId="UnresolvedMention">
    <w:name w:val="Unresolved Mention"/>
    <w:basedOn w:val="DefaultParagraphFont"/>
    <w:uiPriority w:val="99"/>
    <w:semiHidden/>
    <w:unhideWhenUsed/>
    <w:rsid w:val="006A6DD9"/>
    <w:rPr>
      <w:color w:val="605E5C"/>
      <w:shd w:val="clear" w:color="auto" w:fill="E1DFDD"/>
    </w:rPr>
  </w:style>
  <w:style w:type="character" w:styleId="FollowedHyperlink">
    <w:name w:val="FollowedHyperlink"/>
    <w:basedOn w:val="DefaultParagraphFont"/>
    <w:uiPriority w:val="99"/>
    <w:semiHidden/>
    <w:unhideWhenUsed/>
    <w:rsid w:val="006A6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4500">
      <w:bodyDiv w:val="1"/>
      <w:marLeft w:val="0"/>
      <w:marRight w:val="0"/>
      <w:marTop w:val="0"/>
      <w:marBottom w:val="0"/>
      <w:divBdr>
        <w:top w:val="none" w:sz="0" w:space="0" w:color="auto"/>
        <w:left w:val="none" w:sz="0" w:space="0" w:color="auto"/>
        <w:bottom w:val="none" w:sz="0" w:space="0" w:color="auto"/>
        <w:right w:val="none" w:sz="0" w:space="0" w:color="auto"/>
      </w:divBdr>
      <w:divsChild>
        <w:div w:id="427820063">
          <w:marLeft w:val="0"/>
          <w:marRight w:val="0"/>
          <w:marTop w:val="0"/>
          <w:marBottom w:val="0"/>
          <w:divBdr>
            <w:top w:val="none" w:sz="0" w:space="0" w:color="auto"/>
            <w:left w:val="none" w:sz="0" w:space="0" w:color="auto"/>
            <w:bottom w:val="none" w:sz="0" w:space="0" w:color="auto"/>
            <w:right w:val="none" w:sz="0" w:space="0" w:color="auto"/>
          </w:divBdr>
        </w:div>
        <w:div w:id="1429306785">
          <w:marLeft w:val="0"/>
          <w:marRight w:val="0"/>
          <w:marTop w:val="0"/>
          <w:marBottom w:val="0"/>
          <w:divBdr>
            <w:top w:val="none" w:sz="0" w:space="0" w:color="auto"/>
            <w:left w:val="none" w:sz="0" w:space="0" w:color="auto"/>
            <w:bottom w:val="none" w:sz="0" w:space="0" w:color="auto"/>
            <w:right w:val="none" w:sz="0" w:space="0" w:color="auto"/>
          </w:divBdr>
        </w:div>
        <w:div w:id="1679649534">
          <w:marLeft w:val="0"/>
          <w:marRight w:val="0"/>
          <w:marTop w:val="0"/>
          <w:marBottom w:val="0"/>
          <w:divBdr>
            <w:top w:val="none" w:sz="0" w:space="0" w:color="auto"/>
            <w:left w:val="none" w:sz="0" w:space="0" w:color="auto"/>
            <w:bottom w:val="none" w:sz="0" w:space="0" w:color="auto"/>
            <w:right w:val="none" w:sz="0" w:space="0" w:color="auto"/>
          </w:divBdr>
          <w:divsChild>
            <w:div w:id="1071121828">
              <w:marLeft w:val="0"/>
              <w:marRight w:val="0"/>
              <w:marTop w:val="0"/>
              <w:marBottom w:val="0"/>
              <w:divBdr>
                <w:top w:val="none" w:sz="0" w:space="0" w:color="auto"/>
                <w:left w:val="none" w:sz="0" w:space="0" w:color="auto"/>
                <w:bottom w:val="none" w:sz="0" w:space="0" w:color="auto"/>
                <w:right w:val="none" w:sz="0" w:space="0" w:color="auto"/>
              </w:divBdr>
              <w:divsChild>
                <w:div w:id="1224288694">
                  <w:marLeft w:val="0"/>
                  <w:marRight w:val="0"/>
                  <w:marTop w:val="0"/>
                  <w:marBottom w:val="0"/>
                  <w:divBdr>
                    <w:top w:val="none" w:sz="0" w:space="0" w:color="auto"/>
                    <w:left w:val="none" w:sz="0" w:space="0" w:color="auto"/>
                    <w:bottom w:val="none" w:sz="0" w:space="0" w:color="auto"/>
                    <w:right w:val="none" w:sz="0" w:space="0" w:color="auto"/>
                  </w:divBdr>
                </w:div>
                <w:div w:id="60906781">
                  <w:marLeft w:val="0"/>
                  <w:marRight w:val="0"/>
                  <w:marTop w:val="0"/>
                  <w:marBottom w:val="0"/>
                  <w:divBdr>
                    <w:top w:val="none" w:sz="0" w:space="0" w:color="auto"/>
                    <w:left w:val="none" w:sz="0" w:space="0" w:color="auto"/>
                    <w:bottom w:val="none" w:sz="0" w:space="0" w:color="auto"/>
                    <w:right w:val="none" w:sz="0" w:space="0" w:color="auto"/>
                  </w:divBdr>
                  <w:divsChild>
                    <w:div w:id="337927001">
                      <w:marLeft w:val="0"/>
                      <w:marRight w:val="0"/>
                      <w:marTop w:val="0"/>
                      <w:marBottom w:val="0"/>
                      <w:divBdr>
                        <w:top w:val="none" w:sz="0" w:space="0" w:color="auto"/>
                        <w:left w:val="none" w:sz="0" w:space="0" w:color="auto"/>
                        <w:bottom w:val="none" w:sz="0" w:space="0" w:color="auto"/>
                        <w:right w:val="none" w:sz="0" w:space="0" w:color="auto"/>
                      </w:divBdr>
                      <w:divsChild>
                        <w:div w:id="2007052792">
                          <w:marLeft w:val="0"/>
                          <w:marRight w:val="0"/>
                          <w:marTop w:val="0"/>
                          <w:marBottom w:val="0"/>
                          <w:divBdr>
                            <w:top w:val="none" w:sz="0" w:space="0" w:color="auto"/>
                            <w:left w:val="none" w:sz="0" w:space="0" w:color="auto"/>
                            <w:bottom w:val="none" w:sz="0" w:space="0" w:color="auto"/>
                            <w:right w:val="none" w:sz="0" w:space="0" w:color="auto"/>
                          </w:divBdr>
                          <w:divsChild>
                            <w:div w:id="859273543">
                              <w:marLeft w:val="0"/>
                              <w:marRight w:val="0"/>
                              <w:marTop w:val="0"/>
                              <w:marBottom w:val="0"/>
                              <w:divBdr>
                                <w:top w:val="none" w:sz="0" w:space="0" w:color="auto"/>
                                <w:left w:val="none" w:sz="0" w:space="0" w:color="auto"/>
                                <w:bottom w:val="none" w:sz="0" w:space="0" w:color="auto"/>
                                <w:right w:val="none" w:sz="0" w:space="0" w:color="auto"/>
                              </w:divBdr>
                            </w:div>
                            <w:div w:id="32078975">
                              <w:marLeft w:val="0"/>
                              <w:marRight w:val="0"/>
                              <w:marTop w:val="0"/>
                              <w:marBottom w:val="0"/>
                              <w:divBdr>
                                <w:top w:val="none" w:sz="0" w:space="0" w:color="auto"/>
                                <w:left w:val="none" w:sz="0" w:space="0" w:color="auto"/>
                                <w:bottom w:val="none" w:sz="0" w:space="0" w:color="auto"/>
                                <w:right w:val="none" w:sz="0" w:space="0" w:color="auto"/>
                              </w:divBdr>
                              <w:divsChild>
                                <w:div w:id="1115102710">
                                  <w:marLeft w:val="15"/>
                                  <w:marRight w:val="15"/>
                                  <w:marTop w:val="15"/>
                                  <w:marBottom w:val="15"/>
                                  <w:divBdr>
                                    <w:top w:val="none" w:sz="0" w:space="0" w:color="auto"/>
                                    <w:left w:val="none" w:sz="0" w:space="0" w:color="auto"/>
                                    <w:bottom w:val="none" w:sz="0" w:space="0" w:color="auto"/>
                                    <w:right w:val="none" w:sz="0" w:space="0" w:color="auto"/>
                                  </w:divBdr>
                                </w:div>
                              </w:divsChild>
                            </w:div>
                            <w:div w:id="1977249289">
                              <w:marLeft w:val="0"/>
                              <w:marRight w:val="0"/>
                              <w:marTop w:val="0"/>
                              <w:marBottom w:val="0"/>
                              <w:divBdr>
                                <w:top w:val="none" w:sz="0" w:space="0" w:color="auto"/>
                                <w:left w:val="none" w:sz="0" w:space="0" w:color="auto"/>
                                <w:bottom w:val="none" w:sz="0" w:space="0" w:color="auto"/>
                                <w:right w:val="none" w:sz="0" w:space="0" w:color="auto"/>
                              </w:divBdr>
                              <w:divsChild>
                                <w:div w:id="1178812050">
                                  <w:marLeft w:val="15"/>
                                  <w:marRight w:val="15"/>
                                  <w:marTop w:val="15"/>
                                  <w:marBottom w:val="15"/>
                                  <w:divBdr>
                                    <w:top w:val="none" w:sz="0" w:space="0" w:color="auto"/>
                                    <w:left w:val="none" w:sz="0" w:space="0" w:color="auto"/>
                                    <w:bottom w:val="none" w:sz="0" w:space="0" w:color="auto"/>
                                    <w:right w:val="none" w:sz="0" w:space="0" w:color="auto"/>
                                  </w:divBdr>
                                </w:div>
                              </w:divsChild>
                            </w:div>
                            <w:div w:id="20147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79127">
          <w:marLeft w:val="0"/>
          <w:marRight w:val="0"/>
          <w:marTop w:val="0"/>
          <w:marBottom w:val="0"/>
          <w:divBdr>
            <w:top w:val="none" w:sz="0" w:space="0" w:color="auto"/>
            <w:left w:val="none" w:sz="0" w:space="0" w:color="auto"/>
            <w:bottom w:val="none" w:sz="0" w:space="0" w:color="auto"/>
            <w:right w:val="none" w:sz="0" w:space="0" w:color="auto"/>
          </w:divBdr>
        </w:div>
        <w:div w:id="11430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Wallis</dc:creator>
  <cp:keywords/>
  <dc:description/>
  <cp:lastModifiedBy>S Wallis</cp:lastModifiedBy>
  <cp:revision>3</cp:revision>
  <dcterms:created xsi:type="dcterms:W3CDTF">2023-09-21T15:21:00Z</dcterms:created>
  <dcterms:modified xsi:type="dcterms:W3CDTF">2023-09-21T15:21:00Z</dcterms:modified>
</cp:coreProperties>
</file>