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C83C0" w14:textId="153498BE" w:rsidR="007273CE" w:rsidRPr="00CA1710" w:rsidRDefault="007273CE" w:rsidP="0020761E">
      <w:pPr>
        <w:pStyle w:val="Title"/>
        <w:jc w:val="both"/>
        <w:rPr>
          <w:sz w:val="32"/>
          <w:szCs w:val="32"/>
        </w:rPr>
      </w:pPr>
      <w:r w:rsidRPr="00CA1710">
        <w:rPr>
          <w:sz w:val="32"/>
          <w:szCs w:val="32"/>
        </w:rPr>
        <w:t>Proposal</w:t>
      </w:r>
    </w:p>
    <w:p w14:paraId="2490C891" w14:textId="1EAF45FB" w:rsidR="007273CE" w:rsidRPr="00CA1710" w:rsidRDefault="007273CE" w:rsidP="0020761E">
      <w:pPr>
        <w:pStyle w:val="Title"/>
        <w:jc w:val="both"/>
        <w:rPr>
          <w:sz w:val="32"/>
          <w:szCs w:val="32"/>
        </w:rPr>
      </w:pPr>
      <w:r w:rsidRPr="00CA1710">
        <w:rPr>
          <w:sz w:val="32"/>
          <w:szCs w:val="32"/>
        </w:rPr>
        <w:t>Static caravan</w:t>
      </w:r>
    </w:p>
    <w:p w14:paraId="40739009" w14:textId="646729B6" w:rsidR="007273CE" w:rsidRPr="00CA1710" w:rsidRDefault="007273CE" w:rsidP="0020761E">
      <w:pPr>
        <w:pStyle w:val="Title"/>
        <w:jc w:val="both"/>
        <w:rPr>
          <w:sz w:val="32"/>
          <w:szCs w:val="32"/>
        </w:rPr>
      </w:pPr>
      <w:r w:rsidRPr="00CA1710">
        <w:rPr>
          <w:sz w:val="32"/>
          <w:szCs w:val="32"/>
        </w:rPr>
        <w:t>8a north kirklands holdhouse road, eaglesham</w:t>
      </w:r>
    </w:p>
    <w:p w14:paraId="64B82639" w14:textId="77777777" w:rsidR="007273CE" w:rsidRPr="00CA1710" w:rsidRDefault="007273CE" w:rsidP="0020761E">
      <w:pPr>
        <w:jc w:val="both"/>
      </w:pPr>
    </w:p>
    <w:p w14:paraId="184EB8D5" w14:textId="7BCD76CE" w:rsidR="00F31F64" w:rsidRDefault="00E0401F" w:rsidP="0054089C">
      <w:pPr>
        <w:jc w:val="both"/>
      </w:pPr>
      <w:r w:rsidRPr="00CA171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3ACE4C6E" wp14:editId="1756EF7B">
                <wp:simplePos x="0" y="0"/>
                <wp:positionH relativeFrom="column">
                  <wp:posOffset>-914400</wp:posOffset>
                </wp:positionH>
                <wp:positionV relativeFrom="page">
                  <wp:posOffset>0</wp:posOffset>
                </wp:positionV>
                <wp:extent cx="7772400" cy="2057400"/>
                <wp:effectExtent l="0" t="0" r="0" b="0"/>
                <wp:wrapNone/>
                <wp:docPr id="68" name="Rectangle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057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DCF22" id="Rectangle 68" o:spid="_x0000_s1026" alt="&quot;&quot;" style="position:absolute;margin-left:-1in;margin-top:0;width:612pt;height:16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" fillcolor="#4472c4 [3204]" stroked="f" strokeweight="1pt">
                <w10:wrap anchory="page"/>
                <w10:anchorlock/>
              </v:rect>
            </w:pict>
          </mc:Fallback>
        </mc:AlternateContent>
      </w:r>
    </w:p>
    <w:p w14:paraId="0633A257" w14:textId="03C4EBDE" w:rsidR="00640191" w:rsidRPr="00191CD1" w:rsidRDefault="00191CD1" w:rsidP="00191CD1">
      <w:pPr>
        <w:pStyle w:val="NTTHistoryHeading"/>
        <w:rPr>
          <w:color w:val="0070C0"/>
          <w:sz w:val="26"/>
          <w:szCs w:val="26"/>
        </w:rPr>
      </w:pPr>
      <w:r w:rsidRPr="00191CD1">
        <w:rPr>
          <w:color w:val="0070C0"/>
          <w:sz w:val="26"/>
          <w:szCs w:val="26"/>
        </w:rPr>
        <w:t>Document history</w:t>
      </w:r>
    </w:p>
    <w:tbl>
      <w:tblPr>
        <w:tblStyle w:val="NTTFutureBluetable"/>
        <w:tblW w:w="9356" w:type="dxa"/>
        <w:tblLayout w:type="fixed"/>
        <w:tblLook w:val="0620" w:firstRow="1" w:lastRow="0" w:firstColumn="0" w:lastColumn="0" w:noHBand="1" w:noVBand="1"/>
      </w:tblPr>
      <w:tblGrid>
        <w:gridCol w:w="798"/>
        <w:gridCol w:w="1329"/>
        <w:gridCol w:w="7229"/>
      </w:tblGrid>
      <w:tr w:rsidR="007539E3" w:rsidRPr="002E7929" w14:paraId="31E91BE7" w14:textId="77777777" w:rsidTr="00356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98" w:type="dxa"/>
          </w:tcPr>
          <w:p w14:paraId="59FDC75A" w14:textId="77777777" w:rsidR="007539E3" w:rsidRPr="002E7929" w:rsidRDefault="007539E3" w:rsidP="00B9677F">
            <w:pPr>
              <w:pStyle w:val="NTTTableWhiteHeader"/>
            </w:pPr>
            <w:r w:rsidRPr="002E7929">
              <w:t>Issue</w:t>
            </w:r>
          </w:p>
        </w:tc>
        <w:tc>
          <w:tcPr>
            <w:tcW w:w="1329" w:type="dxa"/>
          </w:tcPr>
          <w:p w14:paraId="77D5A7AD" w14:textId="77777777" w:rsidR="007539E3" w:rsidRPr="002E7929" w:rsidRDefault="007539E3" w:rsidP="00B9677F">
            <w:pPr>
              <w:pStyle w:val="NTTTableWhiteHeader"/>
            </w:pPr>
            <w:r w:rsidRPr="002E7929">
              <w:t>Date</w:t>
            </w:r>
          </w:p>
        </w:tc>
        <w:tc>
          <w:tcPr>
            <w:tcW w:w="7229" w:type="dxa"/>
          </w:tcPr>
          <w:p w14:paraId="5A8E8BD6" w14:textId="77777777" w:rsidR="007539E3" w:rsidRPr="002E7929" w:rsidRDefault="007539E3" w:rsidP="00B9677F">
            <w:pPr>
              <w:pStyle w:val="NTTTableWhiteHeader"/>
            </w:pPr>
            <w:r w:rsidRPr="002E7929">
              <w:t>Comments</w:t>
            </w:r>
          </w:p>
        </w:tc>
      </w:tr>
      <w:tr w:rsidR="007539E3" w:rsidRPr="002E7929" w14:paraId="19166EF4" w14:textId="77777777" w:rsidTr="0035612E">
        <w:tc>
          <w:tcPr>
            <w:tcW w:w="798" w:type="dxa"/>
          </w:tcPr>
          <w:p w14:paraId="56E04ACD" w14:textId="77777777" w:rsidR="007539E3" w:rsidRPr="002E7929" w:rsidRDefault="007539E3" w:rsidP="00B9677F">
            <w:pPr>
              <w:pStyle w:val="NTTTableBodyText"/>
            </w:pPr>
            <w:r w:rsidRPr="002E7929">
              <w:t>1.0</w:t>
            </w:r>
          </w:p>
        </w:tc>
        <w:tc>
          <w:tcPr>
            <w:tcW w:w="1329" w:type="dxa"/>
          </w:tcPr>
          <w:p w14:paraId="75A28B29" w14:textId="77777777" w:rsidR="007539E3" w:rsidRPr="002E7929" w:rsidRDefault="007539E3" w:rsidP="00B9677F">
            <w:pPr>
              <w:pStyle w:val="NTTTableBodyText"/>
            </w:pPr>
            <w:r w:rsidRPr="00746DE1">
              <w:t>12/09/2023</w:t>
            </w:r>
          </w:p>
        </w:tc>
        <w:tc>
          <w:tcPr>
            <w:tcW w:w="7229" w:type="dxa"/>
          </w:tcPr>
          <w:p w14:paraId="77C1AB49" w14:textId="77777777" w:rsidR="007539E3" w:rsidRPr="002E7929" w:rsidRDefault="007539E3" w:rsidP="00B9677F">
            <w:pPr>
              <w:pStyle w:val="NTTTableBodyText"/>
            </w:pPr>
            <w:r w:rsidRPr="002E7929">
              <w:t>Original</w:t>
            </w:r>
          </w:p>
        </w:tc>
      </w:tr>
      <w:tr w:rsidR="007539E3" w14:paraId="65523623" w14:textId="77777777" w:rsidTr="0035612E">
        <w:trPr>
          <w:trHeight w:val="1875"/>
        </w:trPr>
        <w:tc>
          <w:tcPr>
            <w:tcW w:w="798" w:type="dxa"/>
          </w:tcPr>
          <w:p w14:paraId="0CAB5552" w14:textId="77777777" w:rsidR="007539E3" w:rsidRDefault="007539E3" w:rsidP="00B9677F">
            <w:pPr>
              <w:pStyle w:val="NTTTableBodyText"/>
            </w:pPr>
            <w:r w:rsidRPr="002E7929">
              <w:t>2.0</w:t>
            </w:r>
          </w:p>
        </w:tc>
        <w:tc>
          <w:tcPr>
            <w:tcW w:w="1329" w:type="dxa"/>
          </w:tcPr>
          <w:p w14:paraId="23F4D3A1" w14:textId="77777777" w:rsidR="007539E3" w:rsidRDefault="007539E3" w:rsidP="00B9677F">
            <w:pPr>
              <w:pStyle w:val="NTTTableBodyText"/>
            </w:pPr>
            <w:r w:rsidRPr="00746DE1">
              <w:t>10/11/2023</w:t>
            </w:r>
          </w:p>
        </w:tc>
        <w:tc>
          <w:tcPr>
            <w:tcW w:w="7229" w:type="dxa"/>
          </w:tcPr>
          <w:p w14:paraId="29BA60E0" w14:textId="2E9453FF" w:rsidR="007539E3" w:rsidRDefault="007539E3" w:rsidP="00640191">
            <w:pPr>
              <w:pStyle w:val="NTTTableBodyText"/>
              <w:numPr>
                <w:ilvl w:val="0"/>
                <w:numId w:val="15"/>
              </w:numPr>
            </w:pPr>
            <w:r>
              <w:t>Amendment of section 2.1</w:t>
            </w:r>
          </w:p>
          <w:p w14:paraId="77859877" w14:textId="77777777" w:rsidR="007539E3" w:rsidRDefault="007539E3" w:rsidP="00640191">
            <w:pPr>
              <w:pStyle w:val="NTTTableBodyText"/>
              <w:numPr>
                <w:ilvl w:val="0"/>
                <w:numId w:val="15"/>
              </w:numPr>
            </w:pPr>
            <w:r>
              <w:t>Clarification added in section 2.3</w:t>
            </w:r>
          </w:p>
          <w:p w14:paraId="4D3D0E20" w14:textId="4F8E1ADA" w:rsidR="0098710A" w:rsidRPr="0098710A" w:rsidRDefault="0098710A" w:rsidP="0098710A">
            <w:pPr>
              <w:pStyle w:val="NTTTableBodyText"/>
              <w:numPr>
                <w:ilvl w:val="0"/>
                <w:numId w:val="15"/>
              </w:numPr>
            </w:pPr>
            <w:r>
              <w:t>Addition of section</w:t>
            </w:r>
            <w:r w:rsidR="00455214">
              <w:t xml:space="preserve"> 4 (</w:t>
            </w:r>
            <w:r>
              <w:t>Supporting Documentation</w:t>
            </w:r>
            <w:r w:rsidR="00455214">
              <w:t xml:space="preserve">) </w:t>
            </w:r>
            <w:r w:rsidR="001F6CD5">
              <w:t xml:space="preserve">– </w:t>
            </w:r>
            <w:r w:rsidR="001F6CD5" w:rsidRPr="0035612E">
              <w:rPr>
                <w:b/>
                <w:bCs/>
              </w:rPr>
              <w:t>in response to points 1, 2 and 3 from “Invalid Application” letter</w:t>
            </w:r>
          </w:p>
          <w:p w14:paraId="02677ABE" w14:textId="14A6B230" w:rsidR="00845C30" w:rsidRDefault="00AC531C" w:rsidP="00640191">
            <w:pPr>
              <w:pStyle w:val="NTTTableBodyText"/>
              <w:numPr>
                <w:ilvl w:val="0"/>
                <w:numId w:val="15"/>
              </w:numPr>
            </w:pPr>
            <w:r>
              <w:t xml:space="preserve">Addition of section </w:t>
            </w:r>
            <w:r w:rsidR="007360BE">
              <w:t>5 (</w:t>
            </w:r>
            <w:r w:rsidR="0098710A">
              <w:t xml:space="preserve">Additional Supporting Information) </w:t>
            </w:r>
            <w:r w:rsidR="00DC7DF4">
              <w:t xml:space="preserve">– </w:t>
            </w:r>
            <w:r w:rsidR="00DC7DF4" w:rsidRPr="00DC7DF4">
              <w:rPr>
                <w:b/>
                <w:bCs/>
              </w:rPr>
              <w:t>in response to Point 4 from “Invalid Application” letter</w:t>
            </w:r>
          </w:p>
        </w:tc>
      </w:tr>
    </w:tbl>
    <w:p w14:paraId="336D3A35" w14:textId="77777777" w:rsidR="00343543" w:rsidRPr="00CA1710" w:rsidRDefault="00343543" w:rsidP="00343543">
      <w:pPr>
        <w:pStyle w:val="NoSpacing"/>
        <w:jc w:val="both"/>
      </w:pPr>
    </w:p>
    <w:sdt>
      <w:sdtPr>
        <w:rPr>
          <w:rFonts w:asciiTheme="minorHAnsi" w:hAnsiTheme="minorHAnsi" w:cstheme="minorBidi"/>
          <w:b w:val="0"/>
          <w:bCs w:val="0"/>
          <w:caps w:val="0"/>
          <w:color w:val="auto"/>
          <w:spacing w:val="0"/>
          <w:sz w:val="20"/>
          <w:szCs w:val="20"/>
        </w:rPr>
        <w:id w:val="38969641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05EE1F8" w14:textId="77777777" w:rsidR="00343543" w:rsidRDefault="00343543" w:rsidP="00343543">
          <w:pPr>
            <w:pStyle w:val="TOCHeading"/>
          </w:pPr>
          <w:r>
            <w:t>Contents</w:t>
          </w:r>
        </w:p>
        <w:p w14:paraId="530F8AFC" w14:textId="77777777" w:rsidR="00343543" w:rsidRDefault="00343543" w:rsidP="00343543">
          <w:pPr>
            <w:pStyle w:val="TOC2"/>
            <w:tabs>
              <w:tab w:val="left" w:pos="660"/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713585" w:history="1">
            <w:r w:rsidRPr="00305210">
              <w:rPr>
                <w:rStyle w:val="Hyperlink"/>
                <w:noProof/>
              </w:rPr>
              <w:t>1.</w:t>
            </w:r>
            <w:r>
              <w:rPr>
                <w:noProof/>
                <w:sz w:val="22"/>
                <w:szCs w:val="22"/>
                <w:lang w:val="en-GB" w:eastAsia="zh-CN"/>
              </w:rPr>
              <w:tab/>
            </w:r>
            <w:r w:rsidRPr="00305210">
              <w:rPr>
                <w:rStyle w:val="Hyperlink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3BF9D" w14:textId="77777777" w:rsidR="00343543" w:rsidRDefault="00343543" w:rsidP="00343543">
          <w:pPr>
            <w:pStyle w:val="TOC2"/>
            <w:tabs>
              <w:tab w:val="left" w:pos="660"/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86" w:history="1">
            <w:r w:rsidRPr="00305210">
              <w:rPr>
                <w:rStyle w:val="Hyperlink"/>
                <w:noProof/>
              </w:rPr>
              <w:t>2.</w:t>
            </w:r>
            <w:r>
              <w:rPr>
                <w:noProof/>
                <w:sz w:val="22"/>
                <w:szCs w:val="22"/>
                <w:lang w:val="en-GB" w:eastAsia="zh-CN"/>
              </w:rPr>
              <w:tab/>
            </w:r>
            <w:r w:rsidRPr="00305210">
              <w:rPr>
                <w:rStyle w:val="Hyperlink"/>
                <w:noProof/>
              </w:rPr>
              <w:t>Development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AB8A3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87" w:history="1">
            <w:r w:rsidRPr="00305210">
              <w:rPr>
                <w:rStyle w:val="Hyperlink"/>
                <w:noProof/>
              </w:rPr>
              <w:t>2.1 Site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A0D72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88" w:history="1">
            <w:r w:rsidRPr="00305210">
              <w:rPr>
                <w:rStyle w:val="Hyperlink"/>
                <w:noProof/>
              </w:rPr>
              <w:t>2.2 Style and colour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2AC26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89" w:history="1">
            <w:r w:rsidRPr="00305210">
              <w:rPr>
                <w:rStyle w:val="Hyperlink"/>
                <w:noProof/>
              </w:rPr>
              <w:t>2.3 On-site parking arrangements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3108E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0" w:history="1">
            <w:r w:rsidRPr="00305210">
              <w:rPr>
                <w:rStyle w:val="Hyperlink"/>
                <w:noProof/>
              </w:rPr>
              <w:t>2.4 Sustainability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F273A" w14:textId="77777777" w:rsidR="00343543" w:rsidRDefault="00343543" w:rsidP="00343543">
          <w:pPr>
            <w:pStyle w:val="TOC2"/>
            <w:tabs>
              <w:tab w:val="left" w:pos="660"/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1" w:history="1">
            <w:r w:rsidRPr="00305210">
              <w:rPr>
                <w:rStyle w:val="Hyperlink"/>
                <w:noProof/>
              </w:rPr>
              <w:t>3.</w:t>
            </w:r>
            <w:r>
              <w:rPr>
                <w:noProof/>
                <w:sz w:val="22"/>
                <w:szCs w:val="22"/>
                <w:lang w:val="en-GB" w:eastAsia="zh-CN"/>
              </w:rPr>
              <w:tab/>
            </w:r>
            <w:r w:rsidRPr="00305210">
              <w:rPr>
                <w:rStyle w:val="Hyperlink"/>
                <w:noProof/>
              </w:rPr>
              <w:t>Development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0977C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2" w:history="1">
            <w:r w:rsidRPr="00305210">
              <w:rPr>
                <w:rStyle w:val="Hyperlink"/>
                <w:bCs/>
                <w:noProof/>
              </w:rPr>
              <w:t>3.1 Enhance the accommodation offering in the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071D3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3" w:history="1">
            <w:r w:rsidRPr="00305210">
              <w:rPr>
                <w:rStyle w:val="Hyperlink"/>
                <w:bCs/>
                <w:noProof/>
              </w:rPr>
              <w:t>3.2 Support the local economy and tourism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B7635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4" w:history="1">
            <w:r w:rsidRPr="00305210">
              <w:rPr>
                <w:rStyle w:val="Hyperlink"/>
                <w:bCs/>
                <w:noProof/>
              </w:rPr>
              <w:t>3.3 Ancillary support to our household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29ED4" w14:textId="77777777" w:rsidR="00343543" w:rsidRDefault="00343543" w:rsidP="00343543">
          <w:pPr>
            <w:pStyle w:val="TOC2"/>
            <w:tabs>
              <w:tab w:val="left" w:pos="660"/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5" w:history="1">
            <w:r w:rsidRPr="00305210">
              <w:rPr>
                <w:rStyle w:val="Hyperlink"/>
                <w:noProof/>
              </w:rPr>
              <w:t>4.</w:t>
            </w:r>
            <w:r>
              <w:rPr>
                <w:noProof/>
                <w:sz w:val="22"/>
                <w:szCs w:val="22"/>
                <w:lang w:val="en-GB" w:eastAsia="zh-CN"/>
              </w:rPr>
              <w:tab/>
            </w:r>
            <w:r w:rsidRPr="00305210">
              <w:rPr>
                <w:rStyle w:val="Hyperlink"/>
                <w:noProof/>
              </w:rPr>
              <w:t>Supporting Documentation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4011C" w14:textId="77777777" w:rsidR="00343543" w:rsidRDefault="00343543" w:rsidP="00343543">
          <w:pPr>
            <w:pStyle w:val="TOC2"/>
            <w:tabs>
              <w:tab w:val="left" w:pos="660"/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6" w:history="1">
            <w:r w:rsidRPr="00305210">
              <w:rPr>
                <w:rStyle w:val="Hyperlink"/>
                <w:noProof/>
              </w:rPr>
              <w:t>5.</w:t>
            </w:r>
            <w:r>
              <w:rPr>
                <w:noProof/>
                <w:sz w:val="22"/>
                <w:szCs w:val="22"/>
                <w:lang w:val="en-GB" w:eastAsia="zh-CN"/>
              </w:rPr>
              <w:tab/>
            </w:r>
            <w:r w:rsidRPr="00305210">
              <w:rPr>
                <w:rStyle w:val="Hyperlink"/>
                <w:noProof/>
              </w:rPr>
              <w:t>Additional Supporting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B5DB1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7" w:history="1">
            <w:r w:rsidRPr="00305210">
              <w:rPr>
                <w:rStyle w:val="Hyperlink"/>
                <w:bCs/>
                <w:noProof/>
              </w:rPr>
              <w:t>5.1. Connection to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65D4A" w14:textId="77777777" w:rsidR="00343543" w:rsidRDefault="00343543" w:rsidP="00343543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GB" w:eastAsia="zh-CN"/>
            </w:rPr>
          </w:pPr>
          <w:hyperlink w:anchor="_Toc150713598" w:history="1">
            <w:r w:rsidRPr="00305210">
              <w:rPr>
                <w:rStyle w:val="Hyperlink"/>
                <w:bCs/>
                <w:noProof/>
              </w:rPr>
              <w:t>5.2 Static Caravan Siting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_Toc150713598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5C1D1" w14:textId="77777777" w:rsidR="00343543" w:rsidRDefault="00343543" w:rsidP="00343543">
          <w:pPr>
            <w:rPr>
              <w:noProof/>
            </w:rPr>
          </w:pPr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1E140ACC" w14:textId="2C823CA6" w:rsidR="00CA1710" w:rsidRPr="000D01E1" w:rsidRDefault="00CA1710" w:rsidP="00E17F81">
      <w:pPr>
        <w:pStyle w:val="Heading2"/>
        <w:numPr>
          <w:ilvl w:val="0"/>
          <w:numId w:val="16"/>
        </w:numPr>
        <w:jc w:val="both"/>
        <w:rPr>
          <w:color w:val="auto"/>
          <w:sz w:val="26"/>
          <w:szCs w:val="26"/>
          <w:u w:val="single"/>
        </w:rPr>
      </w:pPr>
      <w:bookmarkStart w:id="0" w:name="_Toc150713585"/>
      <w:r w:rsidRPr="000D01E1">
        <w:rPr>
          <w:color w:val="auto"/>
          <w:sz w:val="26"/>
          <w:szCs w:val="26"/>
          <w:u w:val="single"/>
        </w:rPr>
        <w:t>Summary</w:t>
      </w:r>
      <w:bookmarkEnd w:id="0"/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CA1710" w:rsidRPr="000D01E1" w14:paraId="2B278D00" w14:textId="77777777" w:rsidTr="007D48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shd w:val="clear" w:color="auto" w:fill="auto"/>
          </w:tcPr>
          <w:p w14:paraId="01EEF1A1" w14:textId="77777777" w:rsidR="00CA1710" w:rsidRPr="000D01E1" w:rsidRDefault="00CA1710" w:rsidP="0020761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692" w:type="pct"/>
            <w:shd w:val="clear" w:color="auto" w:fill="auto"/>
          </w:tcPr>
          <w:p w14:paraId="77853A8D" w14:textId="651BE14D" w:rsidR="00CA1710" w:rsidRDefault="00CA1710" w:rsidP="0020761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0D01E1">
              <w:rPr>
                <w:sz w:val="26"/>
                <w:szCs w:val="26"/>
              </w:rPr>
              <w:t>We would like to apply for planning permission for the installation of a static caravan in our side garden which will have multiple uses over time: accommodation for visiting family and friends, short-term visitor let, play space for our children</w:t>
            </w:r>
            <w:r w:rsidR="00971E2D">
              <w:rPr>
                <w:sz w:val="26"/>
                <w:szCs w:val="26"/>
              </w:rPr>
              <w:t>, potential accommodation for elderly parents.</w:t>
            </w:r>
          </w:p>
          <w:p w14:paraId="46B865D6" w14:textId="3F5D40A1" w:rsidR="00F779C6" w:rsidRPr="000D01E1" w:rsidRDefault="00F779C6" w:rsidP="0020761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</w:tbl>
    <w:p w14:paraId="4C710A9B" w14:textId="3D710EA6" w:rsidR="00E47BDD" w:rsidRPr="000D01E1" w:rsidRDefault="00460D73" w:rsidP="00E17F81">
      <w:pPr>
        <w:pStyle w:val="Heading2"/>
        <w:numPr>
          <w:ilvl w:val="0"/>
          <w:numId w:val="16"/>
        </w:numPr>
        <w:jc w:val="both"/>
        <w:rPr>
          <w:color w:val="auto"/>
          <w:sz w:val="26"/>
          <w:szCs w:val="26"/>
          <w:u w:val="single"/>
        </w:rPr>
      </w:pPr>
      <w:bookmarkStart w:id="1" w:name="_Toc150713586"/>
      <w:r w:rsidRPr="000D01E1">
        <w:rPr>
          <w:color w:val="auto"/>
          <w:sz w:val="26"/>
          <w:szCs w:val="26"/>
          <w:u w:val="single"/>
        </w:rPr>
        <w:t xml:space="preserve">Development </w:t>
      </w:r>
      <w:r w:rsidR="0005531A">
        <w:rPr>
          <w:color w:val="auto"/>
          <w:sz w:val="26"/>
          <w:szCs w:val="26"/>
          <w:u w:val="single"/>
        </w:rPr>
        <w:t>D</w:t>
      </w:r>
      <w:r w:rsidR="00DF108F" w:rsidRPr="000D01E1">
        <w:rPr>
          <w:color w:val="auto"/>
          <w:sz w:val="26"/>
          <w:szCs w:val="26"/>
          <w:u w:val="single"/>
        </w:rPr>
        <w:t>etails</w:t>
      </w:r>
      <w:bookmarkEnd w:id="1"/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3F2736" w:rsidRPr="000D01E1" w14:paraId="169D8437" w14:textId="77777777" w:rsidTr="00D16E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shd w:val="clear" w:color="auto" w:fill="auto"/>
          </w:tcPr>
          <w:p w14:paraId="6BD729CE" w14:textId="52439C15" w:rsidR="00386778" w:rsidRPr="000D01E1" w:rsidRDefault="00386778" w:rsidP="0020761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692" w:type="pct"/>
            <w:shd w:val="clear" w:color="auto" w:fill="auto"/>
          </w:tcPr>
          <w:p w14:paraId="386BB222" w14:textId="7A763272" w:rsidR="00386778" w:rsidRPr="000D01E1" w:rsidRDefault="00A96057" w:rsidP="0020761E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6"/>
                <w:szCs w:val="26"/>
              </w:rPr>
            </w:pPr>
            <w:r w:rsidRPr="000D01E1">
              <w:rPr>
                <w:i w:val="0"/>
                <w:iCs w:val="0"/>
                <w:color w:val="auto"/>
                <w:sz w:val="26"/>
                <w:szCs w:val="26"/>
              </w:rPr>
              <w:t>Our objective is to</w:t>
            </w:r>
            <w:r w:rsidR="000D01E1" w:rsidRPr="000D01E1">
              <w:rPr>
                <w:i w:val="0"/>
                <w:iCs w:val="0"/>
                <w:color w:val="auto"/>
                <w:sz w:val="26"/>
                <w:szCs w:val="26"/>
              </w:rPr>
              <w:t xml:space="preserve"> </w:t>
            </w:r>
            <w:r w:rsidR="00172D6E">
              <w:rPr>
                <w:i w:val="0"/>
                <w:iCs w:val="0"/>
                <w:color w:val="auto"/>
                <w:sz w:val="26"/>
                <w:szCs w:val="26"/>
              </w:rPr>
              <w:t xml:space="preserve">purchase and </w:t>
            </w:r>
            <w:r w:rsidR="002F6A5C">
              <w:rPr>
                <w:i w:val="0"/>
                <w:iCs w:val="0"/>
                <w:color w:val="auto"/>
                <w:sz w:val="26"/>
                <w:szCs w:val="26"/>
              </w:rPr>
              <w:t>run a</w:t>
            </w:r>
            <w:r w:rsidR="00EC4D0A">
              <w:rPr>
                <w:i w:val="0"/>
                <w:iCs w:val="0"/>
                <w:color w:val="auto"/>
                <w:sz w:val="26"/>
                <w:szCs w:val="26"/>
              </w:rPr>
              <w:t xml:space="preserve"> sustainable</w:t>
            </w:r>
            <w:r w:rsidR="00172D6E">
              <w:rPr>
                <w:i w:val="0"/>
                <w:iCs w:val="0"/>
                <w:color w:val="auto"/>
                <w:sz w:val="26"/>
                <w:szCs w:val="26"/>
              </w:rPr>
              <w:t xml:space="preserve"> </w:t>
            </w:r>
            <w:r w:rsidR="00E359D2">
              <w:rPr>
                <w:i w:val="0"/>
                <w:iCs w:val="0"/>
                <w:color w:val="auto"/>
                <w:sz w:val="26"/>
                <w:szCs w:val="26"/>
              </w:rPr>
              <w:t>static caravan appropriate</w:t>
            </w:r>
            <w:r w:rsidR="00195198">
              <w:rPr>
                <w:i w:val="0"/>
                <w:iCs w:val="0"/>
                <w:color w:val="auto"/>
                <w:sz w:val="26"/>
                <w:szCs w:val="26"/>
              </w:rPr>
              <w:t xml:space="preserve">ly </w:t>
            </w:r>
            <w:r w:rsidR="00E359D2">
              <w:rPr>
                <w:i w:val="0"/>
                <w:iCs w:val="0"/>
                <w:color w:val="auto"/>
                <w:sz w:val="26"/>
                <w:szCs w:val="26"/>
              </w:rPr>
              <w:t>size</w:t>
            </w:r>
            <w:r w:rsidR="00195198">
              <w:rPr>
                <w:i w:val="0"/>
                <w:iCs w:val="0"/>
                <w:color w:val="auto"/>
                <w:sz w:val="26"/>
                <w:szCs w:val="26"/>
              </w:rPr>
              <w:t>d</w:t>
            </w:r>
            <w:r w:rsidR="00E359D2">
              <w:rPr>
                <w:i w:val="0"/>
                <w:iCs w:val="0"/>
                <w:color w:val="auto"/>
                <w:sz w:val="26"/>
                <w:szCs w:val="26"/>
              </w:rPr>
              <w:t xml:space="preserve"> </w:t>
            </w:r>
            <w:r w:rsidR="00195198">
              <w:rPr>
                <w:i w:val="0"/>
                <w:iCs w:val="0"/>
                <w:color w:val="auto"/>
                <w:sz w:val="26"/>
                <w:szCs w:val="26"/>
              </w:rPr>
              <w:t>for</w:t>
            </w:r>
            <w:r w:rsidR="00E359D2">
              <w:rPr>
                <w:i w:val="0"/>
                <w:iCs w:val="0"/>
                <w:color w:val="auto"/>
                <w:sz w:val="26"/>
                <w:szCs w:val="26"/>
              </w:rPr>
              <w:t xml:space="preserve"> the garden to the </w:t>
            </w:r>
            <w:r w:rsidR="00A5712F">
              <w:rPr>
                <w:i w:val="0"/>
                <w:iCs w:val="0"/>
                <w:color w:val="auto"/>
                <w:sz w:val="26"/>
                <w:szCs w:val="26"/>
              </w:rPr>
              <w:t xml:space="preserve">side of </w:t>
            </w:r>
            <w:r w:rsidR="004C75B3">
              <w:rPr>
                <w:i w:val="0"/>
                <w:iCs w:val="0"/>
                <w:color w:val="auto"/>
                <w:sz w:val="26"/>
                <w:szCs w:val="26"/>
              </w:rPr>
              <w:t>our</w:t>
            </w:r>
            <w:r w:rsidR="00A5712F">
              <w:rPr>
                <w:i w:val="0"/>
                <w:iCs w:val="0"/>
                <w:color w:val="auto"/>
                <w:sz w:val="26"/>
                <w:szCs w:val="26"/>
              </w:rPr>
              <w:t xml:space="preserve"> house</w:t>
            </w:r>
            <w:r w:rsidR="00305B2D">
              <w:rPr>
                <w:i w:val="0"/>
                <w:iCs w:val="0"/>
                <w:color w:val="auto"/>
                <w:sz w:val="26"/>
                <w:szCs w:val="26"/>
              </w:rPr>
              <w:t xml:space="preserve">. The style </w:t>
            </w:r>
            <w:r w:rsidR="007E33EB">
              <w:rPr>
                <w:i w:val="0"/>
                <w:iCs w:val="0"/>
                <w:color w:val="auto"/>
                <w:sz w:val="26"/>
                <w:szCs w:val="26"/>
              </w:rPr>
              <w:t xml:space="preserve">and colour </w:t>
            </w:r>
            <w:r w:rsidR="00305B2D">
              <w:rPr>
                <w:i w:val="0"/>
                <w:iCs w:val="0"/>
                <w:color w:val="auto"/>
                <w:sz w:val="26"/>
                <w:szCs w:val="26"/>
              </w:rPr>
              <w:t>would be in keeping</w:t>
            </w:r>
            <w:r w:rsidR="007E33EB">
              <w:rPr>
                <w:i w:val="0"/>
                <w:iCs w:val="0"/>
                <w:color w:val="auto"/>
                <w:sz w:val="26"/>
                <w:szCs w:val="26"/>
              </w:rPr>
              <w:t xml:space="preserve"> with </w:t>
            </w:r>
            <w:r w:rsidR="004C75B3">
              <w:rPr>
                <w:i w:val="0"/>
                <w:iCs w:val="0"/>
                <w:color w:val="auto"/>
                <w:sz w:val="26"/>
                <w:szCs w:val="26"/>
              </w:rPr>
              <w:t xml:space="preserve">our property which is white and black, </w:t>
            </w:r>
            <w:r w:rsidR="00EB5048">
              <w:rPr>
                <w:i w:val="0"/>
                <w:iCs w:val="0"/>
                <w:color w:val="auto"/>
                <w:sz w:val="26"/>
                <w:szCs w:val="26"/>
              </w:rPr>
              <w:t xml:space="preserve">with long pitched roofs. </w:t>
            </w:r>
          </w:p>
        </w:tc>
      </w:tr>
    </w:tbl>
    <w:p w14:paraId="33E5FEDC" w14:textId="77777777" w:rsidR="001273C1" w:rsidRDefault="001273C1" w:rsidP="0020761E">
      <w:pPr>
        <w:pStyle w:val="NoSpacing"/>
        <w:jc w:val="both"/>
        <w:rPr>
          <w:bCs/>
          <w:sz w:val="26"/>
          <w:szCs w:val="26"/>
        </w:rPr>
      </w:pPr>
    </w:p>
    <w:p w14:paraId="7B3678B7" w14:textId="54F15FE1" w:rsidR="005C7B6F" w:rsidRPr="00044117" w:rsidRDefault="00044117" w:rsidP="00463C2B">
      <w:pPr>
        <w:pStyle w:val="Heading2"/>
        <w:rPr>
          <w:b/>
          <w:color w:val="auto"/>
        </w:rPr>
      </w:pPr>
      <w:bookmarkStart w:id="2" w:name="_Toc150713587"/>
      <w:r w:rsidRPr="00044117">
        <w:rPr>
          <w:color w:val="auto"/>
        </w:rPr>
        <w:t xml:space="preserve">2.1 </w:t>
      </w:r>
      <w:r w:rsidR="005C7B6F" w:rsidRPr="00044117">
        <w:rPr>
          <w:color w:val="auto"/>
        </w:rPr>
        <w:t>Site plan</w:t>
      </w:r>
      <w:bookmarkEnd w:id="2"/>
    </w:p>
    <w:p w14:paraId="711032C8" w14:textId="77777777" w:rsidR="005C7B6F" w:rsidRDefault="005C7B6F" w:rsidP="0020761E">
      <w:pPr>
        <w:pStyle w:val="NoSpacing"/>
        <w:jc w:val="both"/>
        <w:rPr>
          <w:bCs/>
          <w:sz w:val="26"/>
          <w:szCs w:val="26"/>
        </w:rPr>
      </w:pPr>
    </w:p>
    <w:p w14:paraId="2E46C94E" w14:textId="54FD57C1" w:rsidR="005E41FD" w:rsidRDefault="000009E9" w:rsidP="0020761E">
      <w:pPr>
        <w:pStyle w:val="NoSpacing"/>
        <w:jc w:val="both"/>
        <w:rPr>
          <w:sz w:val="26"/>
          <w:szCs w:val="26"/>
        </w:rPr>
      </w:pPr>
      <w:r w:rsidRPr="005E5003">
        <w:rPr>
          <w:sz w:val="26"/>
          <w:szCs w:val="26"/>
        </w:rPr>
        <w:t>The diagram below shows</w:t>
      </w:r>
      <w:r w:rsidR="00332612">
        <w:rPr>
          <w:sz w:val="26"/>
          <w:szCs w:val="26"/>
        </w:rPr>
        <w:t xml:space="preserve"> the space occupied by the static caravan within the side garden. </w:t>
      </w:r>
      <w:r w:rsidR="00983070">
        <w:rPr>
          <w:sz w:val="26"/>
          <w:szCs w:val="26"/>
        </w:rPr>
        <w:t>T</w:t>
      </w:r>
      <w:r w:rsidRPr="005E5003">
        <w:rPr>
          <w:sz w:val="26"/>
          <w:szCs w:val="26"/>
        </w:rPr>
        <w:t xml:space="preserve">he side garden of the house </w:t>
      </w:r>
      <w:r w:rsidR="00983070">
        <w:rPr>
          <w:sz w:val="26"/>
          <w:szCs w:val="26"/>
        </w:rPr>
        <w:t>has a</w:t>
      </w:r>
      <w:r w:rsidRPr="005E5003">
        <w:rPr>
          <w:sz w:val="26"/>
          <w:szCs w:val="26"/>
        </w:rPr>
        <w:t xml:space="preserve"> dimension of 7.6m X 14.3m. The static caravan would occupy approximately </w:t>
      </w:r>
      <w:r w:rsidR="00FD04D1" w:rsidRPr="0011178A">
        <w:rPr>
          <w:color w:val="0070C0"/>
          <w:sz w:val="26"/>
          <w:szCs w:val="26"/>
        </w:rPr>
        <w:t xml:space="preserve">3.81m X 11.60m </w:t>
      </w:r>
      <w:r w:rsidRPr="005E5003">
        <w:rPr>
          <w:sz w:val="26"/>
          <w:szCs w:val="26"/>
        </w:rPr>
        <w:t>within this space</w:t>
      </w:r>
      <w:r w:rsidR="003C430F" w:rsidRPr="005E5003">
        <w:rPr>
          <w:sz w:val="26"/>
          <w:szCs w:val="26"/>
        </w:rPr>
        <w:t xml:space="preserve"> according to standard caravan size</w:t>
      </w:r>
      <w:r w:rsidR="007D1D7C">
        <w:rPr>
          <w:sz w:val="26"/>
          <w:szCs w:val="26"/>
        </w:rPr>
        <w:t>s research</w:t>
      </w:r>
      <w:r w:rsidR="003C430F" w:rsidRPr="005E5003">
        <w:rPr>
          <w:sz w:val="26"/>
          <w:szCs w:val="26"/>
        </w:rPr>
        <w:t xml:space="preserve">. </w:t>
      </w:r>
    </w:p>
    <w:p w14:paraId="085EE421" w14:textId="77777777" w:rsidR="009B7DF0" w:rsidRDefault="009B7DF0" w:rsidP="0020761E">
      <w:pPr>
        <w:pStyle w:val="NoSpacing"/>
        <w:jc w:val="both"/>
        <w:rPr>
          <w:sz w:val="26"/>
          <w:szCs w:val="26"/>
        </w:rPr>
      </w:pPr>
    </w:p>
    <w:p w14:paraId="4A11A903" w14:textId="77777777" w:rsidR="0011178A" w:rsidRPr="0011178A" w:rsidRDefault="0011178A" w:rsidP="0011178A">
      <w:pPr>
        <w:pStyle w:val="NoSpacing"/>
        <w:jc w:val="both"/>
        <w:rPr>
          <w:color w:val="0070C0"/>
          <w:sz w:val="26"/>
          <w:szCs w:val="26"/>
        </w:rPr>
      </w:pPr>
      <w:r w:rsidRPr="0011178A">
        <w:rPr>
          <w:color w:val="0070C0"/>
          <w:sz w:val="26"/>
          <w:szCs w:val="26"/>
        </w:rPr>
        <w:t xml:space="preserve">Please find Proposed Site Plan attached to the application – </w:t>
      </w:r>
      <w:r w:rsidRPr="0011178A">
        <w:rPr>
          <w:b/>
          <w:bCs/>
          <w:i/>
          <w:iCs/>
          <w:color w:val="0070C0"/>
          <w:sz w:val="26"/>
          <w:szCs w:val="26"/>
        </w:rPr>
        <w:t>File 8A000.pdf</w:t>
      </w:r>
    </w:p>
    <w:p w14:paraId="5859A6E4" w14:textId="5E67AAD5" w:rsidR="009B7DF0" w:rsidRDefault="009B7DF0" w:rsidP="0020761E">
      <w:pPr>
        <w:pStyle w:val="NoSpacing"/>
        <w:jc w:val="both"/>
        <w:rPr>
          <w:bCs/>
          <w:sz w:val="26"/>
          <w:szCs w:val="26"/>
        </w:rPr>
      </w:pPr>
    </w:p>
    <w:p w14:paraId="44EB1E8C" w14:textId="77777777" w:rsidR="00F200DE" w:rsidRDefault="00F200DE" w:rsidP="0020761E">
      <w:pPr>
        <w:pStyle w:val="NoSpacing"/>
        <w:jc w:val="both"/>
        <w:rPr>
          <w:bCs/>
          <w:sz w:val="26"/>
          <w:szCs w:val="26"/>
        </w:rPr>
      </w:pPr>
    </w:p>
    <w:p w14:paraId="2BBB2F42" w14:textId="74C21601" w:rsidR="001D3964" w:rsidRDefault="00A31C39" w:rsidP="0020761E">
      <w:pPr>
        <w:pStyle w:val="NoSpacing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Pictures of t</w:t>
      </w:r>
      <w:r w:rsidR="001D3964">
        <w:rPr>
          <w:bCs/>
          <w:sz w:val="26"/>
          <w:szCs w:val="26"/>
        </w:rPr>
        <w:t>he side garden:</w:t>
      </w:r>
    </w:p>
    <w:p w14:paraId="66316A32" w14:textId="77777777" w:rsidR="001D3964" w:rsidRDefault="001D3964" w:rsidP="0020761E">
      <w:pPr>
        <w:pStyle w:val="NoSpacing"/>
        <w:jc w:val="both"/>
        <w:rPr>
          <w:bCs/>
          <w:sz w:val="26"/>
          <w:szCs w:val="26"/>
        </w:rPr>
      </w:pPr>
    </w:p>
    <w:p w14:paraId="109CEDCE" w14:textId="00BF48A5" w:rsidR="00F200DE" w:rsidRDefault="001D3964" w:rsidP="0020761E">
      <w:pPr>
        <w:pStyle w:val="NoSpacing"/>
        <w:jc w:val="both"/>
        <w:rPr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5528E13" wp14:editId="3C221DB7">
            <wp:extent cx="3981450" cy="380301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413" cy="38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0F38" w14:textId="77777777" w:rsidR="00A31C39" w:rsidRDefault="00A31C39" w:rsidP="0020761E">
      <w:pPr>
        <w:pStyle w:val="NoSpacing"/>
        <w:jc w:val="both"/>
        <w:rPr>
          <w:bCs/>
          <w:sz w:val="26"/>
          <w:szCs w:val="26"/>
        </w:rPr>
      </w:pPr>
    </w:p>
    <w:p w14:paraId="6719331D" w14:textId="36B687D3" w:rsidR="00A31C39" w:rsidRDefault="00A31C39" w:rsidP="0020761E">
      <w:pPr>
        <w:pStyle w:val="NoSpacing"/>
        <w:jc w:val="both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13856C31" wp14:editId="7BF0B490">
            <wp:extent cx="3981450" cy="386013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6371" cy="386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9CF2" w14:textId="77777777" w:rsidR="0099600E" w:rsidRDefault="0099600E" w:rsidP="0020761E">
      <w:pPr>
        <w:pStyle w:val="NoSpacing"/>
        <w:jc w:val="both"/>
        <w:rPr>
          <w:bCs/>
          <w:sz w:val="26"/>
          <w:szCs w:val="26"/>
        </w:rPr>
      </w:pPr>
    </w:p>
    <w:p w14:paraId="65B5E7F9" w14:textId="6F683936" w:rsidR="0099600E" w:rsidRPr="005E5003" w:rsidRDefault="0099600E" w:rsidP="0020761E">
      <w:pPr>
        <w:pStyle w:val="NoSpacing"/>
        <w:jc w:val="both"/>
        <w:rPr>
          <w:sz w:val="26"/>
          <w:szCs w:val="26"/>
        </w:rPr>
      </w:pPr>
      <w:r w:rsidRPr="005E5003">
        <w:rPr>
          <w:sz w:val="26"/>
          <w:szCs w:val="26"/>
        </w:rPr>
        <w:t xml:space="preserve">The hedge would be retained which would mean minimal visual impact for the neighbours across the </w:t>
      </w:r>
      <w:r w:rsidR="006802FB" w:rsidRPr="005E5003">
        <w:rPr>
          <w:sz w:val="26"/>
          <w:szCs w:val="26"/>
        </w:rPr>
        <w:t xml:space="preserve">road or across the </w:t>
      </w:r>
      <w:r w:rsidRPr="005E5003">
        <w:rPr>
          <w:sz w:val="26"/>
          <w:szCs w:val="26"/>
        </w:rPr>
        <w:t>fields.</w:t>
      </w:r>
    </w:p>
    <w:p w14:paraId="698FEE9F" w14:textId="77777777" w:rsidR="00544391" w:rsidRPr="000D01E1" w:rsidRDefault="00544391" w:rsidP="0020761E">
      <w:pPr>
        <w:pStyle w:val="NoSpacing"/>
        <w:jc w:val="both"/>
        <w:rPr>
          <w:bCs/>
          <w:sz w:val="26"/>
          <w:szCs w:val="26"/>
        </w:rPr>
      </w:pPr>
    </w:p>
    <w:p w14:paraId="52464FAC" w14:textId="705B2ED1" w:rsidR="001273C1" w:rsidRDefault="00044117" w:rsidP="00044117">
      <w:pPr>
        <w:pStyle w:val="Heading2"/>
        <w:rPr>
          <w:color w:val="auto"/>
        </w:rPr>
      </w:pPr>
      <w:bookmarkStart w:id="3" w:name="_Toc150713588"/>
      <w:r w:rsidRPr="00044117">
        <w:rPr>
          <w:color w:val="auto"/>
        </w:rPr>
        <w:lastRenderedPageBreak/>
        <w:t xml:space="preserve">2.2 </w:t>
      </w:r>
      <w:r w:rsidR="00C32E1A" w:rsidRPr="00044117">
        <w:rPr>
          <w:color w:val="auto"/>
        </w:rPr>
        <w:t>Style and colour</w:t>
      </w:r>
      <w:bookmarkEnd w:id="3"/>
    </w:p>
    <w:p w14:paraId="5072A001" w14:textId="77777777" w:rsidR="00044117" w:rsidRPr="00044117" w:rsidRDefault="00044117" w:rsidP="00044117"/>
    <w:p w14:paraId="2AC8DB94" w14:textId="56CEE094" w:rsidR="00C32E1A" w:rsidRPr="005E5003" w:rsidRDefault="00467AE6" w:rsidP="0020761E">
      <w:pPr>
        <w:pStyle w:val="NoSpacing"/>
        <w:jc w:val="both"/>
        <w:rPr>
          <w:sz w:val="26"/>
          <w:szCs w:val="26"/>
        </w:rPr>
      </w:pPr>
      <w:r w:rsidRPr="005E5003">
        <w:rPr>
          <w:sz w:val="26"/>
          <w:szCs w:val="26"/>
        </w:rPr>
        <w:t>The style would be similar to the example picture below</w:t>
      </w:r>
      <w:r w:rsidR="00C314DB" w:rsidRPr="005E5003">
        <w:rPr>
          <w:sz w:val="26"/>
          <w:szCs w:val="26"/>
        </w:rPr>
        <w:t xml:space="preserve"> and the colour would be white</w:t>
      </w:r>
      <w:r w:rsidR="000A41EF" w:rsidRPr="005E5003">
        <w:rPr>
          <w:sz w:val="26"/>
          <w:szCs w:val="26"/>
        </w:rPr>
        <w:t xml:space="preserve">, </w:t>
      </w:r>
      <w:r w:rsidR="00C314DB" w:rsidRPr="005E5003">
        <w:rPr>
          <w:sz w:val="26"/>
          <w:szCs w:val="26"/>
        </w:rPr>
        <w:t>gr</w:t>
      </w:r>
      <w:r w:rsidR="00794789">
        <w:rPr>
          <w:sz w:val="26"/>
          <w:szCs w:val="26"/>
        </w:rPr>
        <w:t>e</w:t>
      </w:r>
      <w:r w:rsidR="00C314DB" w:rsidRPr="005E5003">
        <w:rPr>
          <w:sz w:val="26"/>
          <w:szCs w:val="26"/>
        </w:rPr>
        <w:t>y</w:t>
      </w:r>
      <w:r w:rsidR="000A41EF" w:rsidRPr="005E5003">
        <w:rPr>
          <w:sz w:val="26"/>
          <w:szCs w:val="26"/>
        </w:rPr>
        <w:t xml:space="preserve"> or cream.</w:t>
      </w:r>
    </w:p>
    <w:p w14:paraId="6A9A06C6" w14:textId="0D960831" w:rsidR="00467AE6" w:rsidRDefault="00467AE6" w:rsidP="0020761E">
      <w:pPr>
        <w:pStyle w:val="ListBullet"/>
        <w:numPr>
          <w:ilvl w:val="0"/>
          <w:numId w:val="0"/>
        </w:numPr>
        <w:ind w:left="144"/>
        <w:jc w:val="both"/>
        <w:rPr>
          <w:b w:val="0"/>
          <w:bCs/>
          <w:color w:val="auto"/>
          <w:sz w:val="26"/>
          <w:szCs w:val="26"/>
        </w:rPr>
      </w:pPr>
      <w:r>
        <w:rPr>
          <w:noProof/>
        </w:rPr>
        <w:drawing>
          <wp:inline distT="0" distB="0" distL="0" distR="0" wp14:anchorId="4FC4E783" wp14:editId="662F4F8D">
            <wp:extent cx="2875935" cy="2152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274" cy="21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81C" w14:textId="77777777" w:rsidR="00C32E1A" w:rsidRPr="000D01E1" w:rsidRDefault="00C32E1A" w:rsidP="0020761E">
      <w:pPr>
        <w:pStyle w:val="ListBullet"/>
        <w:numPr>
          <w:ilvl w:val="0"/>
          <w:numId w:val="0"/>
        </w:numPr>
        <w:ind w:left="432"/>
        <w:jc w:val="both"/>
        <w:rPr>
          <w:b w:val="0"/>
          <w:bCs/>
          <w:color w:val="auto"/>
          <w:sz w:val="26"/>
          <w:szCs w:val="26"/>
        </w:rPr>
      </w:pPr>
    </w:p>
    <w:p w14:paraId="6E6B539F" w14:textId="1189373C" w:rsidR="001273C1" w:rsidRPr="00044117" w:rsidRDefault="00044117" w:rsidP="00044117">
      <w:pPr>
        <w:pStyle w:val="Heading2"/>
        <w:rPr>
          <w:color w:val="auto"/>
        </w:rPr>
      </w:pPr>
      <w:bookmarkStart w:id="4" w:name="_Toc150713589"/>
      <w:r>
        <w:rPr>
          <w:color w:val="auto"/>
        </w:rPr>
        <w:t xml:space="preserve">2.3 </w:t>
      </w:r>
      <w:r w:rsidR="00617E2C" w:rsidRPr="00044117">
        <w:rPr>
          <w:color w:val="auto"/>
        </w:rPr>
        <w:t>On-site parking arrangements</w:t>
      </w:r>
      <w:bookmarkEnd w:id="4"/>
    </w:p>
    <w:p w14:paraId="4A78CF67" w14:textId="1C0DB963" w:rsidR="00D60255" w:rsidRPr="005E5003" w:rsidRDefault="00D60255" w:rsidP="0020761E">
      <w:pPr>
        <w:pStyle w:val="ListBullet"/>
        <w:numPr>
          <w:ilvl w:val="0"/>
          <w:numId w:val="0"/>
        </w:numPr>
        <w:ind w:left="144"/>
        <w:jc w:val="both"/>
        <w:rPr>
          <w:b w:val="0"/>
          <w:color w:val="auto"/>
          <w:sz w:val="26"/>
          <w:szCs w:val="26"/>
        </w:rPr>
      </w:pPr>
      <w:r w:rsidRPr="005E5003">
        <w:rPr>
          <w:b w:val="0"/>
          <w:color w:val="auto"/>
          <w:sz w:val="26"/>
          <w:szCs w:val="26"/>
        </w:rPr>
        <w:t xml:space="preserve">Parking for any </w:t>
      </w:r>
      <w:r w:rsidR="00303DDE">
        <w:rPr>
          <w:b w:val="0"/>
          <w:color w:val="auto"/>
          <w:sz w:val="26"/>
          <w:szCs w:val="26"/>
        </w:rPr>
        <w:t>visitors</w:t>
      </w:r>
      <w:r w:rsidRPr="005E5003">
        <w:rPr>
          <w:b w:val="0"/>
          <w:color w:val="auto"/>
          <w:sz w:val="26"/>
          <w:szCs w:val="26"/>
        </w:rPr>
        <w:t xml:space="preserve"> would be on our property at the front, which has capacity for </w:t>
      </w:r>
      <w:r w:rsidR="002A2057" w:rsidRPr="005E5003">
        <w:rPr>
          <w:b w:val="0"/>
          <w:color w:val="auto"/>
          <w:sz w:val="26"/>
          <w:szCs w:val="26"/>
        </w:rPr>
        <w:t>a number</w:t>
      </w:r>
      <w:r w:rsidRPr="005E5003">
        <w:rPr>
          <w:b w:val="0"/>
          <w:color w:val="auto"/>
          <w:sz w:val="26"/>
          <w:szCs w:val="26"/>
        </w:rPr>
        <w:t xml:space="preserve"> </w:t>
      </w:r>
      <w:r w:rsidR="00E7157A">
        <w:rPr>
          <w:b w:val="0"/>
          <w:color w:val="auto"/>
          <w:sz w:val="26"/>
          <w:szCs w:val="26"/>
        </w:rPr>
        <w:t xml:space="preserve">of </w:t>
      </w:r>
      <w:r w:rsidRPr="005E5003">
        <w:rPr>
          <w:b w:val="0"/>
          <w:color w:val="auto"/>
          <w:sz w:val="26"/>
          <w:szCs w:val="26"/>
        </w:rPr>
        <w:t>cars</w:t>
      </w:r>
      <w:r w:rsidR="00533A23" w:rsidRPr="005E5003">
        <w:rPr>
          <w:b w:val="0"/>
          <w:color w:val="auto"/>
          <w:sz w:val="26"/>
          <w:szCs w:val="26"/>
        </w:rPr>
        <w:t xml:space="preserve"> (4 would fit in comfortably)</w:t>
      </w:r>
      <w:r w:rsidR="002A2057" w:rsidRPr="005E5003">
        <w:rPr>
          <w:b w:val="0"/>
          <w:color w:val="auto"/>
          <w:sz w:val="26"/>
          <w:szCs w:val="26"/>
        </w:rPr>
        <w:t>.</w:t>
      </w:r>
    </w:p>
    <w:p w14:paraId="007264E7" w14:textId="1AB55C4B" w:rsidR="00617E2C" w:rsidRDefault="00727E2B" w:rsidP="0020761E">
      <w:pPr>
        <w:pStyle w:val="ListBullet"/>
        <w:numPr>
          <w:ilvl w:val="0"/>
          <w:numId w:val="0"/>
        </w:numPr>
        <w:ind w:left="144"/>
        <w:jc w:val="both"/>
        <w:rPr>
          <w:b w:val="0"/>
          <w:bCs/>
          <w:color w:val="auto"/>
          <w:sz w:val="26"/>
          <w:szCs w:val="26"/>
        </w:rPr>
      </w:pPr>
      <w:r>
        <w:rPr>
          <w:noProof/>
        </w:rPr>
        <w:drawing>
          <wp:inline distT="0" distB="0" distL="0" distR="0" wp14:anchorId="3AA2694F" wp14:editId="2EBF8069">
            <wp:extent cx="5943600" cy="2774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98F2" w14:textId="7CD274DA" w:rsidR="009D68FD" w:rsidRPr="000D01E1" w:rsidRDefault="00E7157A" w:rsidP="0020761E">
      <w:pPr>
        <w:pStyle w:val="ListBullet"/>
        <w:numPr>
          <w:ilvl w:val="0"/>
          <w:numId w:val="0"/>
        </w:numPr>
        <w:ind w:left="144"/>
        <w:jc w:val="both"/>
        <w:rPr>
          <w:b w:val="0"/>
          <w:bCs/>
          <w:color w:val="auto"/>
          <w:sz w:val="26"/>
          <w:szCs w:val="26"/>
        </w:rPr>
      </w:pPr>
      <w:r w:rsidRPr="00B01B61">
        <w:rPr>
          <w:b w:val="0"/>
          <w:bCs/>
          <w:color w:val="auto"/>
          <w:sz w:val="26"/>
          <w:szCs w:val="26"/>
          <w:u w:val="single"/>
        </w:rPr>
        <w:t>Clarification</w:t>
      </w:r>
      <w:r>
        <w:rPr>
          <w:b w:val="0"/>
          <w:bCs/>
          <w:color w:val="auto"/>
          <w:sz w:val="26"/>
          <w:szCs w:val="26"/>
        </w:rPr>
        <w:t xml:space="preserve">: </w:t>
      </w:r>
      <w:r w:rsidR="00B01B61">
        <w:rPr>
          <w:b w:val="0"/>
          <w:bCs/>
          <w:color w:val="auto"/>
          <w:sz w:val="26"/>
          <w:szCs w:val="26"/>
        </w:rPr>
        <w:t>We do not expect visitors to require more than 2 car parking spaces</w:t>
      </w:r>
      <w:r w:rsidR="00F864FF">
        <w:rPr>
          <w:b w:val="0"/>
          <w:bCs/>
          <w:color w:val="auto"/>
          <w:sz w:val="26"/>
          <w:szCs w:val="26"/>
        </w:rPr>
        <w:t xml:space="preserve"> to the utmost.</w:t>
      </w:r>
      <w:r w:rsidR="009F4212">
        <w:rPr>
          <w:b w:val="0"/>
          <w:bCs/>
          <w:color w:val="auto"/>
          <w:sz w:val="26"/>
          <w:szCs w:val="26"/>
        </w:rPr>
        <w:t xml:space="preserve"> Usually, we would expect </w:t>
      </w:r>
      <w:r w:rsidR="003E20BF">
        <w:rPr>
          <w:b w:val="0"/>
          <w:bCs/>
          <w:color w:val="auto"/>
          <w:sz w:val="26"/>
          <w:szCs w:val="26"/>
        </w:rPr>
        <w:t>1</w:t>
      </w:r>
      <w:r w:rsidR="009F4212">
        <w:rPr>
          <w:b w:val="0"/>
          <w:bCs/>
          <w:color w:val="auto"/>
          <w:sz w:val="26"/>
          <w:szCs w:val="26"/>
        </w:rPr>
        <w:t xml:space="preserve"> car.</w:t>
      </w:r>
    </w:p>
    <w:p w14:paraId="0ACE3B7E" w14:textId="7BEC3B8F" w:rsidR="00E51241" w:rsidRPr="00044117" w:rsidRDefault="00044117" w:rsidP="00044117">
      <w:pPr>
        <w:pStyle w:val="Heading2"/>
        <w:rPr>
          <w:color w:val="auto"/>
        </w:rPr>
      </w:pPr>
      <w:bookmarkStart w:id="5" w:name="_Toc150713590"/>
      <w:r>
        <w:rPr>
          <w:color w:val="auto"/>
        </w:rPr>
        <w:lastRenderedPageBreak/>
        <w:t xml:space="preserve">2.4 </w:t>
      </w:r>
      <w:r w:rsidR="00E51241" w:rsidRPr="00044117">
        <w:rPr>
          <w:color w:val="auto"/>
        </w:rPr>
        <w:t>Sustainability</w:t>
      </w:r>
      <w:bookmarkEnd w:id="5"/>
    </w:p>
    <w:p w14:paraId="0950C44D" w14:textId="58CF428E" w:rsidR="00033ED2" w:rsidRPr="005E5003" w:rsidRDefault="00AF467E" w:rsidP="0020761E">
      <w:pPr>
        <w:pStyle w:val="ListBullet"/>
        <w:numPr>
          <w:ilvl w:val="0"/>
          <w:numId w:val="0"/>
        </w:numPr>
        <w:ind w:left="144"/>
        <w:jc w:val="both"/>
        <w:rPr>
          <w:b w:val="0"/>
          <w:color w:val="auto"/>
          <w:sz w:val="26"/>
          <w:szCs w:val="26"/>
        </w:rPr>
      </w:pPr>
      <w:r w:rsidRPr="005E5003">
        <w:rPr>
          <w:b w:val="0"/>
          <w:color w:val="auto"/>
          <w:sz w:val="26"/>
          <w:szCs w:val="26"/>
        </w:rPr>
        <w:t xml:space="preserve">The static caravan will </w:t>
      </w:r>
      <w:r w:rsidR="000C165F" w:rsidRPr="005E5003">
        <w:rPr>
          <w:b w:val="0"/>
          <w:color w:val="auto"/>
          <w:sz w:val="26"/>
          <w:szCs w:val="26"/>
        </w:rPr>
        <w:t>be</w:t>
      </w:r>
      <w:r w:rsidR="00D261B4" w:rsidRPr="005E5003">
        <w:rPr>
          <w:b w:val="0"/>
          <w:color w:val="auto"/>
          <w:sz w:val="26"/>
          <w:szCs w:val="26"/>
        </w:rPr>
        <w:t xml:space="preserve"> supplied with electricity from our house, which has 14 solar panels installed.</w:t>
      </w:r>
      <w:r w:rsidR="006C0E46" w:rsidRPr="005E5003">
        <w:rPr>
          <w:b w:val="0"/>
          <w:color w:val="auto"/>
          <w:sz w:val="26"/>
          <w:szCs w:val="26"/>
        </w:rPr>
        <w:t xml:space="preserve"> We would also be looking to purchase a caravan with double glazing and, if possible, fully </w:t>
      </w:r>
      <w:r w:rsidR="006177F0" w:rsidRPr="005E5003">
        <w:rPr>
          <w:b w:val="0"/>
          <w:color w:val="auto"/>
          <w:sz w:val="26"/>
          <w:szCs w:val="26"/>
        </w:rPr>
        <w:t xml:space="preserve">or largely </w:t>
      </w:r>
      <w:r w:rsidR="006C0E46" w:rsidRPr="005E5003">
        <w:rPr>
          <w:b w:val="0"/>
          <w:color w:val="auto"/>
          <w:sz w:val="26"/>
          <w:szCs w:val="26"/>
        </w:rPr>
        <w:t>electric powered</w:t>
      </w:r>
      <w:r w:rsidR="006177F0" w:rsidRPr="005E5003">
        <w:rPr>
          <w:b w:val="0"/>
          <w:color w:val="auto"/>
          <w:sz w:val="26"/>
          <w:szCs w:val="26"/>
        </w:rPr>
        <w:t>.</w:t>
      </w:r>
    </w:p>
    <w:p w14:paraId="4B8A27F4" w14:textId="77777777" w:rsidR="00F779C6" w:rsidRPr="000D01E1" w:rsidRDefault="00F779C6" w:rsidP="0020761E">
      <w:pPr>
        <w:pStyle w:val="ListBullet"/>
        <w:numPr>
          <w:ilvl w:val="0"/>
          <w:numId w:val="0"/>
        </w:numPr>
        <w:ind w:left="144"/>
        <w:jc w:val="both"/>
        <w:rPr>
          <w:b w:val="0"/>
          <w:bCs/>
          <w:color w:val="auto"/>
          <w:sz w:val="26"/>
          <w:szCs w:val="26"/>
        </w:rPr>
      </w:pPr>
    </w:p>
    <w:p w14:paraId="2673E84F" w14:textId="14BE2FA3" w:rsidR="001273C1" w:rsidRPr="000D01E1" w:rsidRDefault="00A7257B" w:rsidP="00E17F81">
      <w:pPr>
        <w:pStyle w:val="Heading2"/>
        <w:numPr>
          <w:ilvl w:val="0"/>
          <w:numId w:val="16"/>
        </w:numPr>
        <w:jc w:val="both"/>
        <w:rPr>
          <w:color w:val="auto"/>
          <w:sz w:val="26"/>
          <w:szCs w:val="26"/>
          <w:u w:val="single"/>
        </w:rPr>
      </w:pPr>
      <w:bookmarkStart w:id="6" w:name="_Toc150713591"/>
      <w:r w:rsidRPr="000D01E1">
        <w:rPr>
          <w:color w:val="auto"/>
          <w:sz w:val="26"/>
          <w:szCs w:val="26"/>
          <w:u w:val="single"/>
        </w:rPr>
        <w:t xml:space="preserve">Development </w:t>
      </w:r>
      <w:r w:rsidR="0005531A">
        <w:rPr>
          <w:color w:val="auto"/>
          <w:sz w:val="26"/>
          <w:szCs w:val="26"/>
          <w:u w:val="single"/>
        </w:rPr>
        <w:t>O</w:t>
      </w:r>
      <w:r w:rsidRPr="000D01E1">
        <w:rPr>
          <w:color w:val="auto"/>
          <w:sz w:val="26"/>
          <w:szCs w:val="26"/>
          <w:u w:val="single"/>
        </w:rPr>
        <w:t>utcomes</w:t>
      </w:r>
      <w:bookmarkEnd w:id="6"/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3F2736" w:rsidRPr="000D01E1" w14:paraId="4769EBB7" w14:textId="77777777" w:rsidTr="007C13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  <w:shd w:val="clear" w:color="auto" w:fill="auto"/>
          </w:tcPr>
          <w:p w14:paraId="47A3E7C1" w14:textId="06C7B450" w:rsidR="00386778" w:rsidRPr="000D01E1" w:rsidRDefault="00386778" w:rsidP="0020761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692" w:type="pct"/>
            <w:shd w:val="clear" w:color="auto" w:fill="auto"/>
          </w:tcPr>
          <w:p w14:paraId="75FEB4C5" w14:textId="37610BFA" w:rsidR="00386778" w:rsidRPr="000D01E1" w:rsidRDefault="00A56C9E" w:rsidP="0020761E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6"/>
                <w:szCs w:val="26"/>
              </w:rPr>
            </w:pPr>
            <w:r>
              <w:rPr>
                <w:i w:val="0"/>
                <w:iCs w:val="0"/>
                <w:color w:val="auto"/>
                <w:sz w:val="26"/>
                <w:szCs w:val="26"/>
              </w:rPr>
              <w:t>Our</w:t>
            </w:r>
            <w:r w:rsidR="00E94C31">
              <w:rPr>
                <w:i w:val="0"/>
                <w:iCs w:val="0"/>
                <w:color w:val="auto"/>
                <w:sz w:val="26"/>
                <w:szCs w:val="26"/>
              </w:rPr>
              <w:t xml:space="preserve"> development will </w:t>
            </w:r>
            <w:r w:rsidR="00E91CE5">
              <w:rPr>
                <w:i w:val="0"/>
                <w:iCs w:val="0"/>
                <w:color w:val="auto"/>
                <w:sz w:val="26"/>
                <w:szCs w:val="26"/>
              </w:rPr>
              <w:t xml:space="preserve">enhance the </w:t>
            </w:r>
            <w:r>
              <w:rPr>
                <w:i w:val="0"/>
                <w:iCs w:val="0"/>
                <w:color w:val="auto"/>
                <w:sz w:val="26"/>
                <w:szCs w:val="26"/>
              </w:rPr>
              <w:t xml:space="preserve">visitor </w:t>
            </w:r>
            <w:r w:rsidR="00E91CE5">
              <w:rPr>
                <w:i w:val="0"/>
                <w:iCs w:val="0"/>
                <w:color w:val="auto"/>
                <w:sz w:val="26"/>
                <w:szCs w:val="26"/>
              </w:rPr>
              <w:t>accommodation offering in the area, support the local economy and tourism and provide ancillary support to our household.</w:t>
            </w:r>
          </w:p>
        </w:tc>
      </w:tr>
    </w:tbl>
    <w:p w14:paraId="4584B8F3" w14:textId="77777777" w:rsidR="001273C1" w:rsidRPr="000D01E1" w:rsidRDefault="001273C1" w:rsidP="0020761E">
      <w:pPr>
        <w:pStyle w:val="NoSpacing"/>
        <w:jc w:val="both"/>
        <w:rPr>
          <w:bCs/>
          <w:sz w:val="26"/>
          <w:szCs w:val="26"/>
        </w:rPr>
      </w:pPr>
    </w:p>
    <w:p w14:paraId="0FB82A95" w14:textId="07BBE2B7" w:rsidR="001273C1" w:rsidRPr="00044117" w:rsidRDefault="00044117" w:rsidP="00044117">
      <w:pPr>
        <w:pStyle w:val="Heading2"/>
        <w:rPr>
          <w:color w:val="auto"/>
        </w:rPr>
      </w:pPr>
      <w:bookmarkStart w:id="7" w:name="_Toc150713592"/>
      <w:r>
        <w:rPr>
          <w:bCs/>
          <w:color w:val="auto"/>
          <w:sz w:val="26"/>
          <w:szCs w:val="26"/>
        </w:rPr>
        <w:t xml:space="preserve">3.1 </w:t>
      </w:r>
      <w:r w:rsidR="000934D0">
        <w:rPr>
          <w:bCs/>
          <w:color w:val="auto"/>
          <w:sz w:val="26"/>
          <w:szCs w:val="26"/>
        </w:rPr>
        <w:t>E</w:t>
      </w:r>
      <w:r w:rsidR="000934D0" w:rsidRPr="000934D0">
        <w:rPr>
          <w:bCs/>
          <w:color w:val="auto"/>
          <w:sz w:val="26"/>
          <w:szCs w:val="26"/>
        </w:rPr>
        <w:t>nhance the accommodation offering</w:t>
      </w:r>
      <w:r w:rsidR="00097F72">
        <w:rPr>
          <w:bCs/>
          <w:color w:val="auto"/>
          <w:sz w:val="26"/>
          <w:szCs w:val="26"/>
        </w:rPr>
        <w:t xml:space="preserve"> in the area</w:t>
      </w:r>
      <w:bookmarkEnd w:id="7"/>
    </w:p>
    <w:p w14:paraId="7C569BC9" w14:textId="61FC9B24" w:rsidR="000934D0" w:rsidRPr="000D01E1" w:rsidRDefault="00097F72" w:rsidP="0020761E">
      <w:pPr>
        <w:pStyle w:val="ListBullet"/>
        <w:numPr>
          <w:ilvl w:val="0"/>
          <w:numId w:val="0"/>
        </w:numPr>
        <w:ind w:left="144"/>
        <w:jc w:val="both"/>
        <w:rPr>
          <w:b w:val="0"/>
          <w:bCs/>
          <w:color w:val="auto"/>
          <w:sz w:val="26"/>
          <w:szCs w:val="26"/>
        </w:rPr>
      </w:pPr>
      <w:r>
        <w:rPr>
          <w:b w:val="0"/>
          <w:bCs/>
          <w:color w:val="auto"/>
          <w:sz w:val="26"/>
          <w:szCs w:val="26"/>
        </w:rPr>
        <w:t xml:space="preserve">Our development would </w:t>
      </w:r>
      <w:r w:rsidR="00DF0539">
        <w:rPr>
          <w:b w:val="0"/>
          <w:bCs/>
          <w:color w:val="auto"/>
          <w:sz w:val="26"/>
          <w:szCs w:val="26"/>
        </w:rPr>
        <w:t>add to</w:t>
      </w:r>
      <w:r>
        <w:rPr>
          <w:b w:val="0"/>
          <w:bCs/>
          <w:color w:val="auto"/>
          <w:sz w:val="26"/>
          <w:szCs w:val="26"/>
        </w:rPr>
        <w:t xml:space="preserve"> </w:t>
      </w:r>
      <w:r w:rsidR="00007F60">
        <w:rPr>
          <w:b w:val="0"/>
          <w:bCs/>
          <w:color w:val="auto"/>
          <w:sz w:val="26"/>
          <w:szCs w:val="26"/>
        </w:rPr>
        <w:t>the mix of</w:t>
      </w:r>
      <w:r w:rsidR="00DF0539">
        <w:rPr>
          <w:b w:val="0"/>
          <w:bCs/>
          <w:color w:val="auto"/>
          <w:sz w:val="26"/>
          <w:szCs w:val="26"/>
        </w:rPr>
        <w:t xml:space="preserve"> short-term</w:t>
      </w:r>
      <w:r w:rsidR="00007F60">
        <w:rPr>
          <w:b w:val="0"/>
          <w:bCs/>
          <w:color w:val="auto"/>
          <w:sz w:val="26"/>
          <w:szCs w:val="26"/>
        </w:rPr>
        <w:t xml:space="preserve"> </w:t>
      </w:r>
      <w:r w:rsidR="00622959">
        <w:rPr>
          <w:b w:val="0"/>
          <w:bCs/>
          <w:color w:val="auto"/>
          <w:sz w:val="26"/>
          <w:szCs w:val="26"/>
        </w:rPr>
        <w:t xml:space="preserve">visitor </w:t>
      </w:r>
      <w:r w:rsidR="00007F60">
        <w:rPr>
          <w:b w:val="0"/>
          <w:bCs/>
          <w:color w:val="auto"/>
          <w:sz w:val="26"/>
          <w:szCs w:val="26"/>
        </w:rPr>
        <w:t xml:space="preserve">accommodation on offer in the </w:t>
      </w:r>
      <w:r w:rsidR="006902A7">
        <w:rPr>
          <w:b w:val="0"/>
          <w:bCs/>
          <w:color w:val="auto"/>
          <w:sz w:val="26"/>
          <w:szCs w:val="26"/>
        </w:rPr>
        <w:t>village</w:t>
      </w:r>
      <w:r w:rsidR="00007F60">
        <w:rPr>
          <w:b w:val="0"/>
          <w:bCs/>
          <w:color w:val="auto"/>
          <w:sz w:val="26"/>
          <w:szCs w:val="26"/>
        </w:rPr>
        <w:t>, which currently consists</w:t>
      </w:r>
      <w:r w:rsidR="008D7DFB">
        <w:rPr>
          <w:b w:val="0"/>
          <w:bCs/>
          <w:color w:val="auto"/>
          <w:sz w:val="26"/>
          <w:szCs w:val="26"/>
        </w:rPr>
        <w:t>,</w:t>
      </w:r>
      <w:r w:rsidR="00007F60">
        <w:rPr>
          <w:b w:val="0"/>
          <w:bCs/>
          <w:color w:val="auto"/>
          <w:sz w:val="26"/>
          <w:szCs w:val="26"/>
        </w:rPr>
        <w:t xml:space="preserve"> to our knowledge</w:t>
      </w:r>
      <w:r w:rsidR="008D7DFB">
        <w:rPr>
          <w:b w:val="0"/>
          <w:bCs/>
          <w:color w:val="auto"/>
          <w:sz w:val="26"/>
          <w:szCs w:val="26"/>
        </w:rPr>
        <w:t>,</w:t>
      </w:r>
      <w:r w:rsidR="00007F60">
        <w:rPr>
          <w:b w:val="0"/>
          <w:bCs/>
          <w:color w:val="auto"/>
          <w:sz w:val="26"/>
          <w:szCs w:val="26"/>
        </w:rPr>
        <w:t xml:space="preserve"> of</w:t>
      </w:r>
      <w:r w:rsidR="006902A7">
        <w:rPr>
          <w:b w:val="0"/>
          <w:bCs/>
          <w:color w:val="auto"/>
          <w:sz w:val="26"/>
          <w:szCs w:val="26"/>
        </w:rPr>
        <w:t xml:space="preserve"> a</w:t>
      </w:r>
      <w:r w:rsidR="00007F60">
        <w:rPr>
          <w:b w:val="0"/>
          <w:bCs/>
          <w:color w:val="auto"/>
          <w:sz w:val="26"/>
          <w:szCs w:val="26"/>
        </w:rPr>
        <w:t xml:space="preserve"> hotel and </w:t>
      </w:r>
      <w:r w:rsidR="001C6C68">
        <w:rPr>
          <w:b w:val="0"/>
          <w:bCs/>
          <w:color w:val="auto"/>
          <w:sz w:val="26"/>
          <w:szCs w:val="26"/>
        </w:rPr>
        <w:t>room/flat lets.</w:t>
      </w:r>
      <w:r w:rsidR="0017571F">
        <w:rPr>
          <w:b w:val="0"/>
          <w:bCs/>
          <w:color w:val="auto"/>
          <w:sz w:val="26"/>
          <w:szCs w:val="26"/>
        </w:rPr>
        <w:t xml:space="preserve"> This would be attractive to a range of </w:t>
      </w:r>
      <w:r w:rsidR="001F4FAF">
        <w:rPr>
          <w:b w:val="0"/>
          <w:bCs/>
          <w:color w:val="auto"/>
          <w:sz w:val="26"/>
          <w:szCs w:val="26"/>
        </w:rPr>
        <w:t xml:space="preserve">tastes and </w:t>
      </w:r>
      <w:r w:rsidR="0017571F">
        <w:rPr>
          <w:b w:val="0"/>
          <w:bCs/>
          <w:color w:val="auto"/>
          <w:sz w:val="26"/>
          <w:szCs w:val="26"/>
        </w:rPr>
        <w:t xml:space="preserve">audiences </w:t>
      </w:r>
      <w:r w:rsidR="00622959">
        <w:rPr>
          <w:b w:val="0"/>
          <w:bCs/>
          <w:color w:val="auto"/>
          <w:sz w:val="26"/>
          <w:szCs w:val="26"/>
        </w:rPr>
        <w:t>(</w:t>
      </w:r>
      <w:r w:rsidR="00AA3D72">
        <w:rPr>
          <w:b w:val="0"/>
          <w:bCs/>
          <w:color w:val="auto"/>
          <w:sz w:val="26"/>
          <w:szCs w:val="26"/>
        </w:rPr>
        <w:t>including</w:t>
      </w:r>
      <w:r w:rsidR="0017571F">
        <w:rPr>
          <w:b w:val="0"/>
          <w:bCs/>
          <w:color w:val="auto"/>
          <w:sz w:val="26"/>
          <w:szCs w:val="26"/>
        </w:rPr>
        <w:t xml:space="preserve"> families</w:t>
      </w:r>
      <w:r w:rsidR="00622959">
        <w:rPr>
          <w:b w:val="0"/>
          <w:bCs/>
          <w:color w:val="auto"/>
          <w:sz w:val="26"/>
          <w:szCs w:val="26"/>
        </w:rPr>
        <w:t>)</w:t>
      </w:r>
      <w:r w:rsidR="00A56C9E">
        <w:rPr>
          <w:b w:val="0"/>
          <w:bCs/>
          <w:color w:val="auto"/>
          <w:sz w:val="26"/>
          <w:szCs w:val="26"/>
        </w:rPr>
        <w:t xml:space="preserve"> and </w:t>
      </w:r>
      <w:r w:rsidR="00F91CFE">
        <w:rPr>
          <w:b w:val="0"/>
          <w:bCs/>
          <w:color w:val="auto"/>
          <w:sz w:val="26"/>
          <w:szCs w:val="26"/>
        </w:rPr>
        <w:t xml:space="preserve">therefore </w:t>
      </w:r>
      <w:r w:rsidR="00A56C9E">
        <w:rPr>
          <w:b w:val="0"/>
          <w:bCs/>
          <w:color w:val="auto"/>
          <w:sz w:val="26"/>
          <w:szCs w:val="26"/>
        </w:rPr>
        <w:t xml:space="preserve">complement the existing </w:t>
      </w:r>
      <w:r w:rsidR="00873CCB">
        <w:rPr>
          <w:b w:val="0"/>
          <w:bCs/>
          <w:color w:val="auto"/>
          <w:sz w:val="26"/>
          <w:szCs w:val="26"/>
        </w:rPr>
        <w:t>offering.</w:t>
      </w:r>
    </w:p>
    <w:p w14:paraId="2746439D" w14:textId="7E479AD3" w:rsidR="001273C1" w:rsidRPr="00044117" w:rsidRDefault="00044117" w:rsidP="00044117">
      <w:pPr>
        <w:pStyle w:val="Heading2"/>
        <w:rPr>
          <w:bCs/>
          <w:color w:val="auto"/>
          <w:sz w:val="26"/>
          <w:szCs w:val="26"/>
        </w:rPr>
      </w:pPr>
      <w:bookmarkStart w:id="8" w:name="_Toc150713593"/>
      <w:r>
        <w:rPr>
          <w:bCs/>
          <w:color w:val="auto"/>
          <w:sz w:val="26"/>
          <w:szCs w:val="26"/>
        </w:rPr>
        <w:t xml:space="preserve">3.2 </w:t>
      </w:r>
      <w:r w:rsidR="009C7D69">
        <w:rPr>
          <w:bCs/>
          <w:color w:val="auto"/>
          <w:sz w:val="26"/>
          <w:szCs w:val="26"/>
        </w:rPr>
        <w:t>Support the local economy and tourism</w:t>
      </w:r>
      <w:bookmarkEnd w:id="8"/>
    </w:p>
    <w:p w14:paraId="061D3599" w14:textId="77777777" w:rsidR="0020761E" w:rsidRDefault="0020761E" w:rsidP="0020761E">
      <w:pPr>
        <w:pStyle w:val="ListBullet"/>
        <w:numPr>
          <w:ilvl w:val="0"/>
          <w:numId w:val="0"/>
        </w:numPr>
        <w:ind w:left="288" w:hanging="288"/>
        <w:jc w:val="both"/>
        <w:rPr>
          <w:b w:val="0"/>
          <w:bCs/>
          <w:color w:val="auto"/>
          <w:sz w:val="26"/>
          <w:szCs w:val="26"/>
        </w:rPr>
      </w:pPr>
    </w:p>
    <w:p w14:paraId="127A5D59" w14:textId="581067AC" w:rsidR="00983FC4" w:rsidRPr="006E2D95" w:rsidRDefault="00983FC4" w:rsidP="006E2D95">
      <w:pPr>
        <w:rPr>
          <w:bCs/>
          <w:sz w:val="26"/>
          <w:szCs w:val="26"/>
        </w:rPr>
      </w:pPr>
      <w:r w:rsidRPr="006E2D95">
        <w:rPr>
          <w:bCs/>
          <w:sz w:val="26"/>
          <w:szCs w:val="26"/>
        </w:rPr>
        <w:t>Through short-term lets we would encourage visitors to the area</w:t>
      </w:r>
      <w:r w:rsidR="00317D39" w:rsidRPr="006E2D95">
        <w:rPr>
          <w:bCs/>
          <w:sz w:val="26"/>
          <w:szCs w:val="26"/>
        </w:rPr>
        <w:t xml:space="preserve"> to enjoy the local</w:t>
      </w:r>
      <w:r w:rsidR="0020761E" w:rsidRPr="006E2D95">
        <w:rPr>
          <w:bCs/>
          <w:sz w:val="26"/>
          <w:szCs w:val="26"/>
        </w:rPr>
        <w:t xml:space="preserve"> </w:t>
      </w:r>
      <w:r w:rsidR="00317D39" w:rsidRPr="006E2D95">
        <w:rPr>
          <w:bCs/>
          <w:sz w:val="26"/>
          <w:szCs w:val="26"/>
        </w:rPr>
        <w:t>natural</w:t>
      </w:r>
      <w:r w:rsidR="006E2D95" w:rsidRPr="006E2D95">
        <w:rPr>
          <w:bCs/>
          <w:sz w:val="26"/>
          <w:szCs w:val="26"/>
        </w:rPr>
        <w:t xml:space="preserve"> </w:t>
      </w:r>
      <w:r w:rsidR="00317D39" w:rsidRPr="006E2D95">
        <w:rPr>
          <w:bCs/>
          <w:sz w:val="26"/>
          <w:szCs w:val="26"/>
        </w:rPr>
        <w:t>beauty</w:t>
      </w:r>
      <w:r w:rsidR="00B9455C" w:rsidRPr="006E2D95">
        <w:rPr>
          <w:bCs/>
          <w:sz w:val="26"/>
          <w:szCs w:val="26"/>
        </w:rPr>
        <w:t xml:space="preserve">, the </w:t>
      </w:r>
      <w:r w:rsidR="00A0696A" w:rsidRPr="006E2D95">
        <w:rPr>
          <w:bCs/>
          <w:sz w:val="26"/>
          <w:szCs w:val="26"/>
        </w:rPr>
        <w:t>countryside,</w:t>
      </w:r>
      <w:r w:rsidR="00EC04E6" w:rsidRPr="006E2D95">
        <w:rPr>
          <w:bCs/>
          <w:sz w:val="26"/>
          <w:szCs w:val="26"/>
        </w:rPr>
        <w:t xml:space="preserve"> and biking trails. There are </w:t>
      </w:r>
      <w:r w:rsidR="00A0696A" w:rsidRPr="006E2D95">
        <w:rPr>
          <w:bCs/>
          <w:sz w:val="26"/>
          <w:szCs w:val="26"/>
        </w:rPr>
        <w:t>several</w:t>
      </w:r>
      <w:r w:rsidR="00EC04E6" w:rsidRPr="006E2D95">
        <w:rPr>
          <w:bCs/>
          <w:sz w:val="26"/>
          <w:szCs w:val="26"/>
        </w:rPr>
        <w:t xml:space="preserve"> biking routes passing through our village and even our street which connect to Darvel, Whitelee </w:t>
      </w:r>
      <w:r w:rsidR="00A0696A">
        <w:rPr>
          <w:bCs/>
          <w:sz w:val="26"/>
          <w:szCs w:val="26"/>
        </w:rPr>
        <w:t>W</w:t>
      </w:r>
      <w:r w:rsidR="00EC04E6" w:rsidRPr="006E2D95">
        <w:rPr>
          <w:bCs/>
          <w:sz w:val="26"/>
          <w:szCs w:val="26"/>
        </w:rPr>
        <w:t>indfarm</w:t>
      </w:r>
      <w:r w:rsidR="00674631" w:rsidRPr="006E2D95">
        <w:rPr>
          <w:bCs/>
          <w:sz w:val="26"/>
          <w:szCs w:val="26"/>
        </w:rPr>
        <w:t>, Thortonhall</w:t>
      </w:r>
      <w:r w:rsidR="002A0A55" w:rsidRPr="006E2D95">
        <w:rPr>
          <w:bCs/>
          <w:sz w:val="26"/>
          <w:szCs w:val="26"/>
        </w:rPr>
        <w:t xml:space="preserve">, Bonnyton </w:t>
      </w:r>
      <w:r w:rsidR="00EC04E6" w:rsidRPr="006E2D95">
        <w:rPr>
          <w:bCs/>
          <w:sz w:val="26"/>
          <w:szCs w:val="26"/>
        </w:rPr>
        <w:t xml:space="preserve">and other local areas. </w:t>
      </w:r>
    </w:p>
    <w:p w14:paraId="5B63C3A3" w14:textId="6FC24597" w:rsidR="002F5FCE" w:rsidRPr="006E2D95" w:rsidRDefault="002F1624" w:rsidP="006E2D95">
      <w:pPr>
        <w:rPr>
          <w:bCs/>
          <w:sz w:val="26"/>
          <w:szCs w:val="26"/>
        </w:rPr>
      </w:pPr>
      <w:r w:rsidRPr="006E2D95">
        <w:rPr>
          <w:bCs/>
          <w:sz w:val="26"/>
          <w:szCs w:val="26"/>
        </w:rPr>
        <w:t xml:space="preserve">Our </w:t>
      </w:r>
      <w:r w:rsidR="000B5B85">
        <w:rPr>
          <w:bCs/>
          <w:sz w:val="26"/>
          <w:szCs w:val="26"/>
        </w:rPr>
        <w:t>guests</w:t>
      </w:r>
      <w:r w:rsidRPr="006E2D95">
        <w:rPr>
          <w:bCs/>
          <w:sz w:val="26"/>
          <w:szCs w:val="26"/>
        </w:rPr>
        <w:t xml:space="preserve"> would shop at the local businesses: restaurants, souvenir shops and even golf courses and equestrian centres, therefore encouraging the local economy.</w:t>
      </w:r>
      <w:r w:rsidR="00B96CE2" w:rsidRPr="006E2D95">
        <w:rPr>
          <w:bCs/>
          <w:sz w:val="26"/>
          <w:szCs w:val="26"/>
        </w:rPr>
        <w:t xml:space="preserve"> A cleaner would be hired </w:t>
      </w:r>
      <w:r w:rsidR="008B2062" w:rsidRPr="006E2D95">
        <w:rPr>
          <w:bCs/>
          <w:sz w:val="26"/>
          <w:szCs w:val="26"/>
        </w:rPr>
        <w:t>which would lead to an element of job creation.</w:t>
      </w:r>
    </w:p>
    <w:p w14:paraId="2F552D5B" w14:textId="2D384AE9" w:rsidR="00617E2C" w:rsidRPr="006E2D95" w:rsidRDefault="00380159" w:rsidP="006E2D95">
      <w:pPr>
        <w:rPr>
          <w:bCs/>
          <w:sz w:val="26"/>
          <w:szCs w:val="26"/>
        </w:rPr>
      </w:pPr>
      <w:r w:rsidRPr="006E2D95">
        <w:rPr>
          <w:bCs/>
          <w:sz w:val="26"/>
          <w:szCs w:val="26"/>
        </w:rPr>
        <w:t xml:space="preserve">We expect the </w:t>
      </w:r>
      <w:r w:rsidR="000B5B85">
        <w:rPr>
          <w:bCs/>
          <w:sz w:val="26"/>
          <w:szCs w:val="26"/>
        </w:rPr>
        <w:t>guests</w:t>
      </w:r>
      <w:r w:rsidRPr="006E2D95">
        <w:rPr>
          <w:bCs/>
          <w:sz w:val="26"/>
          <w:szCs w:val="26"/>
        </w:rPr>
        <w:t xml:space="preserve"> would either visit for recreational/leisure purposes or for work-related business (particularly people who </w:t>
      </w:r>
      <w:r w:rsidR="00616270" w:rsidRPr="006E2D95">
        <w:rPr>
          <w:bCs/>
          <w:sz w:val="26"/>
          <w:szCs w:val="26"/>
        </w:rPr>
        <w:t xml:space="preserve">work with businesses from East Kilbride). In terms of </w:t>
      </w:r>
      <w:r w:rsidR="0016074D" w:rsidRPr="006E2D95">
        <w:rPr>
          <w:bCs/>
          <w:sz w:val="26"/>
          <w:szCs w:val="26"/>
        </w:rPr>
        <w:t>frequency</w:t>
      </w:r>
      <w:r w:rsidR="00616270" w:rsidRPr="006E2D95">
        <w:rPr>
          <w:bCs/>
          <w:sz w:val="26"/>
          <w:szCs w:val="26"/>
        </w:rPr>
        <w:t xml:space="preserve"> of</w:t>
      </w:r>
      <w:r w:rsidR="00617E2C" w:rsidRPr="006E2D95">
        <w:rPr>
          <w:bCs/>
          <w:sz w:val="26"/>
          <w:szCs w:val="26"/>
        </w:rPr>
        <w:t xml:space="preserve"> rental </w:t>
      </w:r>
      <w:r w:rsidR="00616270" w:rsidRPr="006E2D95">
        <w:rPr>
          <w:bCs/>
          <w:sz w:val="26"/>
          <w:szCs w:val="26"/>
        </w:rPr>
        <w:t>we would expect</w:t>
      </w:r>
      <w:r w:rsidR="00617E2C" w:rsidRPr="006E2D95">
        <w:rPr>
          <w:bCs/>
          <w:sz w:val="26"/>
          <w:szCs w:val="26"/>
        </w:rPr>
        <w:t xml:space="preserve"> th</w:t>
      </w:r>
      <w:r w:rsidR="00616270" w:rsidRPr="006E2D95">
        <w:rPr>
          <w:bCs/>
          <w:sz w:val="26"/>
          <w:szCs w:val="26"/>
        </w:rPr>
        <w:t>e caravan</w:t>
      </w:r>
      <w:r w:rsidR="00617E2C" w:rsidRPr="006E2D95">
        <w:rPr>
          <w:bCs/>
          <w:sz w:val="26"/>
          <w:szCs w:val="26"/>
        </w:rPr>
        <w:t xml:space="preserve"> </w:t>
      </w:r>
      <w:r w:rsidR="003568F6">
        <w:rPr>
          <w:bCs/>
          <w:sz w:val="26"/>
          <w:szCs w:val="26"/>
        </w:rPr>
        <w:t>would possibly</w:t>
      </w:r>
      <w:r w:rsidR="00617E2C" w:rsidRPr="006E2D95">
        <w:rPr>
          <w:bCs/>
          <w:sz w:val="26"/>
          <w:szCs w:val="26"/>
        </w:rPr>
        <w:t xml:space="preserve"> rent out a few times per month to 1-to-4 people for </w:t>
      </w:r>
      <w:r w:rsidR="002100A3" w:rsidRPr="006E2D95">
        <w:rPr>
          <w:bCs/>
          <w:sz w:val="26"/>
          <w:szCs w:val="26"/>
        </w:rPr>
        <w:t>1-2</w:t>
      </w:r>
      <w:r w:rsidR="00617E2C" w:rsidRPr="006E2D95">
        <w:rPr>
          <w:bCs/>
          <w:sz w:val="26"/>
          <w:szCs w:val="26"/>
        </w:rPr>
        <w:t xml:space="preserve"> nights</w:t>
      </w:r>
      <w:r w:rsidR="002100A3" w:rsidRPr="006E2D95">
        <w:rPr>
          <w:bCs/>
          <w:sz w:val="26"/>
          <w:szCs w:val="26"/>
        </w:rPr>
        <w:t xml:space="preserve"> at a time</w:t>
      </w:r>
      <w:r w:rsidR="008D563A" w:rsidRPr="006E2D95">
        <w:rPr>
          <w:bCs/>
          <w:sz w:val="26"/>
          <w:szCs w:val="26"/>
        </w:rPr>
        <w:t>.</w:t>
      </w:r>
      <w:r w:rsidR="00617E2C" w:rsidRPr="006E2D95">
        <w:rPr>
          <w:bCs/>
          <w:sz w:val="26"/>
          <w:szCs w:val="26"/>
        </w:rPr>
        <w:t> </w:t>
      </w:r>
    </w:p>
    <w:p w14:paraId="30812549" w14:textId="74903C23" w:rsidR="00D70111" w:rsidRPr="00044117" w:rsidRDefault="00044117" w:rsidP="00044117">
      <w:pPr>
        <w:pStyle w:val="Heading2"/>
        <w:rPr>
          <w:bCs/>
          <w:color w:val="auto"/>
          <w:sz w:val="26"/>
          <w:szCs w:val="26"/>
        </w:rPr>
      </w:pPr>
      <w:bookmarkStart w:id="9" w:name="_Toc150713594"/>
      <w:r>
        <w:rPr>
          <w:bCs/>
          <w:color w:val="auto"/>
          <w:sz w:val="26"/>
          <w:szCs w:val="26"/>
        </w:rPr>
        <w:lastRenderedPageBreak/>
        <w:t xml:space="preserve">3.3 </w:t>
      </w:r>
      <w:r w:rsidR="00D70111">
        <w:rPr>
          <w:bCs/>
          <w:color w:val="auto"/>
          <w:sz w:val="26"/>
          <w:szCs w:val="26"/>
        </w:rPr>
        <w:t>Ancillary support to our household</w:t>
      </w:r>
      <w:bookmarkEnd w:id="9"/>
    </w:p>
    <w:p w14:paraId="49A31CDD" w14:textId="6B48E6EA" w:rsidR="00D70111" w:rsidRDefault="00D70111" w:rsidP="00F0738A">
      <w:pPr>
        <w:rPr>
          <w:bCs/>
          <w:sz w:val="26"/>
          <w:szCs w:val="26"/>
        </w:rPr>
      </w:pPr>
      <w:r w:rsidRPr="00F0738A">
        <w:rPr>
          <w:bCs/>
          <w:sz w:val="26"/>
          <w:szCs w:val="26"/>
        </w:rPr>
        <w:t>We often have visiting family from abroad</w:t>
      </w:r>
      <w:r w:rsidR="002843CE" w:rsidRPr="00F0738A">
        <w:rPr>
          <w:bCs/>
          <w:sz w:val="26"/>
          <w:szCs w:val="26"/>
        </w:rPr>
        <w:t xml:space="preserve"> who would use the static caravan</w:t>
      </w:r>
      <w:r w:rsidR="00AD5FB1" w:rsidRPr="00F0738A">
        <w:rPr>
          <w:bCs/>
          <w:sz w:val="26"/>
          <w:szCs w:val="26"/>
        </w:rPr>
        <w:t xml:space="preserve"> for 3-4 weeks at a time</w:t>
      </w:r>
      <w:r w:rsidR="002843CE" w:rsidRPr="00F0738A">
        <w:rPr>
          <w:bCs/>
          <w:sz w:val="26"/>
          <w:szCs w:val="26"/>
        </w:rPr>
        <w:t>. Also, other family and friends would benefit from this.</w:t>
      </w:r>
      <w:r w:rsidR="00A86F54" w:rsidRPr="00F0738A">
        <w:rPr>
          <w:bCs/>
          <w:sz w:val="26"/>
          <w:szCs w:val="26"/>
        </w:rPr>
        <w:t xml:space="preserve"> </w:t>
      </w:r>
      <w:r w:rsidR="005A1FC3" w:rsidRPr="00F0738A">
        <w:rPr>
          <w:bCs/>
          <w:sz w:val="26"/>
          <w:szCs w:val="26"/>
        </w:rPr>
        <w:t>We</w:t>
      </w:r>
      <w:r w:rsidR="00A86F54" w:rsidRPr="00F0738A">
        <w:rPr>
          <w:bCs/>
          <w:sz w:val="26"/>
          <w:szCs w:val="26"/>
        </w:rPr>
        <w:t xml:space="preserve"> have elderly parents who live locally who would use the </w:t>
      </w:r>
      <w:r w:rsidR="00CB111D" w:rsidRPr="00F0738A">
        <w:rPr>
          <w:bCs/>
          <w:sz w:val="26"/>
          <w:szCs w:val="26"/>
        </w:rPr>
        <w:t>caravan for respite</w:t>
      </w:r>
      <w:r w:rsidR="00B86AC6" w:rsidRPr="00F0738A">
        <w:rPr>
          <w:bCs/>
          <w:sz w:val="26"/>
          <w:szCs w:val="26"/>
        </w:rPr>
        <w:t xml:space="preserve"> and access to our care</w:t>
      </w:r>
      <w:r w:rsidR="000D1034" w:rsidRPr="00F0738A">
        <w:rPr>
          <w:bCs/>
          <w:sz w:val="26"/>
          <w:szCs w:val="26"/>
        </w:rPr>
        <w:t xml:space="preserve">. We </w:t>
      </w:r>
      <w:r w:rsidR="002843CE" w:rsidRPr="00F0738A">
        <w:rPr>
          <w:bCs/>
          <w:sz w:val="26"/>
          <w:szCs w:val="26"/>
        </w:rPr>
        <w:t>also envisage</w:t>
      </w:r>
      <w:r w:rsidR="00B009AC" w:rsidRPr="00F0738A">
        <w:rPr>
          <w:bCs/>
          <w:sz w:val="26"/>
          <w:szCs w:val="26"/>
        </w:rPr>
        <w:t xml:space="preserve"> that</w:t>
      </w:r>
      <w:r w:rsidR="002843CE" w:rsidRPr="00F0738A">
        <w:rPr>
          <w:bCs/>
          <w:sz w:val="26"/>
          <w:szCs w:val="26"/>
        </w:rPr>
        <w:t xml:space="preserve"> it would provide an additional space for our children</w:t>
      </w:r>
      <w:r w:rsidR="000D1034" w:rsidRPr="00F0738A">
        <w:rPr>
          <w:bCs/>
          <w:sz w:val="26"/>
          <w:szCs w:val="26"/>
        </w:rPr>
        <w:t xml:space="preserve"> to use</w:t>
      </w:r>
      <w:r w:rsidR="002D52C8" w:rsidRPr="00F0738A">
        <w:rPr>
          <w:bCs/>
          <w:sz w:val="26"/>
          <w:szCs w:val="26"/>
        </w:rPr>
        <w:t>.</w:t>
      </w:r>
    </w:p>
    <w:p w14:paraId="378686FD" w14:textId="77777777" w:rsidR="009D68FD" w:rsidRPr="00F0738A" w:rsidRDefault="009D68FD" w:rsidP="00F0738A">
      <w:pPr>
        <w:rPr>
          <w:bCs/>
          <w:sz w:val="26"/>
          <w:szCs w:val="26"/>
        </w:rPr>
      </w:pPr>
    </w:p>
    <w:p w14:paraId="30E18FA7" w14:textId="1FC656A5" w:rsidR="0020761E" w:rsidRPr="00044117" w:rsidRDefault="000E13DC" w:rsidP="00044117">
      <w:pPr>
        <w:pStyle w:val="Heading2"/>
        <w:numPr>
          <w:ilvl w:val="0"/>
          <w:numId w:val="16"/>
        </w:numPr>
        <w:jc w:val="both"/>
        <w:rPr>
          <w:color w:val="auto"/>
          <w:sz w:val="26"/>
          <w:szCs w:val="26"/>
          <w:u w:val="single"/>
        </w:rPr>
      </w:pPr>
      <w:bookmarkStart w:id="10" w:name="_Toc150713595"/>
      <w:r w:rsidRPr="00044117">
        <w:rPr>
          <w:color w:val="auto"/>
          <w:sz w:val="26"/>
          <w:szCs w:val="26"/>
          <w:u w:val="single"/>
        </w:rPr>
        <w:t xml:space="preserve">Supporting </w:t>
      </w:r>
      <w:r w:rsidR="0005531A" w:rsidRPr="00044117">
        <w:rPr>
          <w:color w:val="auto"/>
          <w:sz w:val="26"/>
          <w:szCs w:val="26"/>
          <w:u w:val="single"/>
        </w:rPr>
        <w:t>D</w:t>
      </w:r>
      <w:r w:rsidRPr="00044117">
        <w:rPr>
          <w:color w:val="auto"/>
          <w:sz w:val="26"/>
          <w:szCs w:val="26"/>
          <w:u w:val="single"/>
        </w:rPr>
        <w:t>ocumentation</w:t>
      </w:r>
      <w:bookmarkEnd w:id="10"/>
    </w:p>
    <w:p w14:paraId="0B7C0DE9" w14:textId="0E76CD25" w:rsidR="000E13DC" w:rsidRPr="00191CD1" w:rsidRDefault="0002194B" w:rsidP="000E13DC">
      <w:pPr>
        <w:pStyle w:val="NTTHistoryHeading"/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>Please find r</w:t>
      </w:r>
      <w:r w:rsidR="001C2529">
        <w:rPr>
          <w:color w:val="0070C0"/>
          <w:sz w:val="26"/>
          <w:szCs w:val="26"/>
        </w:rPr>
        <w:t>eference</w:t>
      </w:r>
      <w:r w:rsidR="000E13DC">
        <w:rPr>
          <w:color w:val="0070C0"/>
          <w:sz w:val="26"/>
          <w:szCs w:val="26"/>
        </w:rPr>
        <w:t xml:space="preserve"> documents</w:t>
      </w:r>
      <w:r w:rsidR="001C2529">
        <w:rPr>
          <w:color w:val="0070C0"/>
          <w:sz w:val="26"/>
          <w:szCs w:val="26"/>
        </w:rPr>
        <w:t xml:space="preserve"> attached to application</w:t>
      </w:r>
      <w:r>
        <w:rPr>
          <w:color w:val="0070C0"/>
          <w:sz w:val="26"/>
          <w:szCs w:val="26"/>
        </w:rPr>
        <w:t xml:space="preserve"> as follows:</w:t>
      </w:r>
    </w:p>
    <w:tbl>
      <w:tblPr>
        <w:tblStyle w:val="NTTFutureBluetable"/>
        <w:tblW w:w="9639" w:type="dxa"/>
        <w:tblLayout w:type="fixed"/>
        <w:tblLook w:val="0620" w:firstRow="1" w:lastRow="0" w:firstColumn="0" w:lastColumn="0" w:noHBand="1" w:noVBand="1"/>
      </w:tblPr>
      <w:tblGrid>
        <w:gridCol w:w="1134"/>
        <w:gridCol w:w="1701"/>
        <w:gridCol w:w="6804"/>
      </w:tblGrid>
      <w:tr w:rsidR="001F19EB" w:rsidRPr="002E7929" w14:paraId="1BB1D3D1" w14:textId="77777777" w:rsidTr="00EE3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4" w:type="dxa"/>
          </w:tcPr>
          <w:p w14:paraId="312E5985" w14:textId="0CB91833" w:rsidR="001F19EB" w:rsidRPr="002E7929" w:rsidRDefault="001F19EB" w:rsidP="00B9677F">
            <w:pPr>
              <w:pStyle w:val="NTTTableWhiteHeader"/>
            </w:pPr>
            <w:r>
              <w:t>Name</w:t>
            </w:r>
          </w:p>
        </w:tc>
        <w:tc>
          <w:tcPr>
            <w:tcW w:w="1701" w:type="dxa"/>
          </w:tcPr>
          <w:p w14:paraId="5A2D0DCB" w14:textId="77777777" w:rsidR="001F19EB" w:rsidRPr="002E7929" w:rsidRDefault="001F19EB" w:rsidP="00B9677F">
            <w:pPr>
              <w:pStyle w:val="NTTTableWhiteHeader"/>
            </w:pPr>
            <w:r w:rsidRPr="002E7929">
              <w:t>Date</w:t>
            </w:r>
          </w:p>
        </w:tc>
        <w:tc>
          <w:tcPr>
            <w:tcW w:w="6804" w:type="dxa"/>
          </w:tcPr>
          <w:p w14:paraId="0D7713B8" w14:textId="77777777" w:rsidR="001F19EB" w:rsidRPr="002E7929" w:rsidRDefault="001F19EB" w:rsidP="00B9677F">
            <w:pPr>
              <w:pStyle w:val="NTTTableWhiteHeader"/>
            </w:pPr>
            <w:r w:rsidRPr="002E7929">
              <w:t>Comments</w:t>
            </w:r>
          </w:p>
        </w:tc>
      </w:tr>
      <w:tr w:rsidR="001F19EB" w:rsidRPr="002E7929" w14:paraId="2D87D607" w14:textId="77777777" w:rsidTr="00EE3AF9">
        <w:tc>
          <w:tcPr>
            <w:tcW w:w="1134" w:type="dxa"/>
          </w:tcPr>
          <w:p w14:paraId="1017BDB7" w14:textId="15B6198F" w:rsidR="001F19EB" w:rsidRPr="00EE3AF9" w:rsidRDefault="00EE3AF9" w:rsidP="00B9677F">
            <w:pPr>
              <w:pStyle w:val="NTTTableBodyText"/>
              <w:rPr>
                <w:b/>
                <w:bCs/>
              </w:rPr>
            </w:pPr>
            <w:r w:rsidRPr="00EE3AF9">
              <w:rPr>
                <w:b/>
                <w:bCs/>
              </w:rPr>
              <w:t>8A000.pdf</w:t>
            </w:r>
          </w:p>
        </w:tc>
        <w:tc>
          <w:tcPr>
            <w:tcW w:w="1701" w:type="dxa"/>
          </w:tcPr>
          <w:p w14:paraId="79D5BF36" w14:textId="7F77593A" w:rsidR="001F19EB" w:rsidRPr="002E7929" w:rsidRDefault="00EE3AF9" w:rsidP="00B9677F">
            <w:pPr>
              <w:pStyle w:val="NTTTableBodyText"/>
            </w:pPr>
            <w:r w:rsidRPr="00746DE1">
              <w:t>10/11/2023</w:t>
            </w:r>
          </w:p>
        </w:tc>
        <w:tc>
          <w:tcPr>
            <w:tcW w:w="6804" w:type="dxa"/>
          </w:tcPr>
          <w:p w14:paraId="1815817E" w14:textId="3E750814" w:rsidR="001F19EB" w:rsidRPr="002E7929" w:rsidRDefault="00C60600" w:rsidP="00B9677F">
            <w:pPr>
              <w:pStyle w:val="NTTTableBodyText"/>
            </w:pPr>
            <w:r>
              <w:t xml:space="preserve">Drawing of </w:t>
            </w:r>
            <w:r w:rsidR="001C2529">
              <w:t>Proposed Location/Site Plan</w:t>
            </w:r>
          </w:p>
        </w:tc>
      </w:tr>
      <w:tr w:rsidR="001F19EB" w14:paraId="4C7C1693" w14:textId="77777777" w:rsidTr="00EE3AF9">
        <w:tc>
          <w:tcPr>
            <w:tcW w:w="1134" w:type="dxa"/>
          </w:tcPr>
          <w:p w14:paraId="4F2A93BF" w14:textId="3B644C14" w:rsidR="001F19EB" w:rsidRPr="00EE3AF9" w:rsidRDefault="00EE3AF9" w:rsidP="00B9677F">
            <w:pPr>
              <w:pStyle w:val="NTTTableBodyText"/>
              <w:rPr>
                <w:b/>
                <w:bCs/>
              </w:rPr>
            </w:pPr>
            <w:r w:rsidRPr="00EE3AF9">
              <w:rPr>
                <w:b/>
                <w:bCs/>
              </w:rPr>
              <w:t>8A001.pdf</w:t>
            </w:r>
          </w:p>
        </w:tc>
        <w:tc>
          <w:tcPr>
            <w:tcW w:w="1701" w:type="dxa"/>
          </w:tcPr>
          <w:p w14:paraId="2F72F1FC" w14:textId="77777777" w:rsidR="001F19EB" w:rsidRDefault="001F19EB" w:rsidP="00B9677F">
            <w:pPr>
              <w:pStyle w:val="NTTTableBodyText"/>
            </w:pPr>
            <w:r w:rsidRPr="00746DE1">
              <w:t>10/11/2023</w:t>
            </w:r>
          </w:p>
        </w:tc>
        <w:tc>
          <w:tcPr>
            <w:tcW w:w="6804" w:type="dxa"/>
          </w:tcPr>
          <w:p w14:paraId="6B07747F" w14:textId="588DD929" w:rsidR="001F19EB" w:rsidRDefault="00C60600" w:rsidP="001C2529">
            <w:pPr>
              <w:pStyle w:val="NTTTableBodyText"/>
            </w:pPr>
            <w:r>
              <w:t>Drawing of Proposed Internal Layout</w:t>
            </w:r>
          </w:p>
        </w:tc>
      </w:tr>
      <w:tr w:rsidR="00EE3AF9" w14:paraId="70877B08" w14:textId="77777777" w:rsidTr="00EE3AF9">
        <w:tc>
          <w:tcPr>
            <w:tcW w:w="1134" w:type="dxa"/>
          </w:tcPr>
          <w:p w14:paraId="64C77645" w14:textId="70375B7D" w:rsidR="00EE3AF9" w:rsidRPr="00EE3AF9" w:rsidRDefault="00EE3AF9" w:rsidP="00B9677F">
            <w:pPr>
              <w:pStyle w:val="NTTTableBodyText"/>
              <w:rPr>
                <w:b/>
                <w:bCs/>
              </w:rPr>
            </w:pPr>
            <w:r w:rsidRPr="00EE3AF9">
              <w:rPr>
                <w:b/>
                <w:bCs/>
              </w:rPr>
              <w:t>8A002.pdf</w:t>
            </w:r>
          </w:p>
        </w:tc>
        <w:tc>
          <w:tcPr>
            <w:tcW w:w="1701" w:type="dxa"/>
          </w:tcPr>
          <w:p w14:paraId="5311187F" w14:textId="36E161B4" w:rsidR="00EE3AF9" w:rsidRPr="00746DE1" w:rsidRDefault="00EE3AF9" w:rsidP="00B9677F">
            <w:pPr>
              <w:pStyle w:val="NTTTableBodyText"/>
            </w:pPr>
            <w:r w:rsidRPr="00746DE1">
              <w:t>10/11/2023</w:t>
            </w:r>
          </w:p>
        </w:tc>
        <w:tc>
          <w:tcPr>
            <w:tcW w:w="6804" w:type="dxa"/>
          </w:tcPr>
          <w:p w14:paraId="51E59B66" w14:textId="3DD9D3AF" w:rsidR="00EE3AF9" w:rsidRDefault="00C60600" w:rsidP="00C60600">
            <w:pPr>
              <w:pStyle w:val="NTTTableBodyText"/>
            </w:pPr>
            <w:r>
              <w:t xml:space="preserve">Drawing of </w:t>
            </w:r>
            <w:r w:rsidR="00E77C69">
              <w:t>Proposed Elevations</w:t>
            </w:r>
          </w:p>
        </w:tc>
      </w:tr>
    </w:tbl>
    <w:p w14:paraId="4F7AF365" w14:textId="77777777" w:rsidR="000E13DC" w:rsidRPr="00640191" w:rsidRDefault="000E13DC" w:rsidP="000E13DC"/>
    <w:p w14:paraId="325EB520" w14:textId="3159B3DB" w:rsidR="004C7706" w:rsidRPr="00044117" w:rsidRDefault="00F43A2F" w:rsidP="004C7706">
      <w:pPr>
        <w:pStyle w:val="Heading2"/>
        <w:numPr>
          <w:ilvl w:val="0"/>
          <w:numId w:val="16"/>
        </w:numPr>
        <w:jc w:val="both"/>
        <w:rPr>
          <w:color w:val="auto"/>
          <w:sz w:val="26"/>
          <w:szCs w:val="26"/>
          <w:u w:val="single"/>
        </w:rPr>
      </w:pPr>
      <w:bookmarkStart w:id="11" w:name="_Toc150713596"/>
      <w:r>
        <w:rPr>
          <w:color w:val="auto"/>
          <w:sz w:val="26"/>
          <w:szCs w:val="26"/>
          <w:u w:val="single"/>
        </w:rPr>
        <w:t xml:space="preserve">Additional </w:t>
      </w:r>
      <w:r w:rsidR="004C7706" w:rsidRPr="00044117">
        <w:rPr>
          <w:color w:val="auto"/>
          <w:sz w:val="26"/>
          <w:szCs w:val="26"/>
          <w:u w:val="single"/>
        </w:rPr>
        <w:t xml:space="preserve">Supporting </w:t>
      </w:r>
      <w:r>
        <w:rPr>
          <w:color w:val="auto"/>
          <w:sz w:val="26"/>
          <w:szCs w:val="26"/>
          <w:u w:val="single"/>
        </w:rPr>
        <w:t>Informa</w:t>
      </w:r>
      <w:r w:rsidR="004C7706" w:rsidRPr="00044117">
        <w:rPr>
          <w:color w:val="auto"/>
          <w:sz w:val="26"/>
          <w:szCs w:val="26"/>
          <w:u w:val="single"/>
        </w:rPr>
        <w:t>tion</w:t>
      </w:r>
      <w:bookmarkEnd w:id="11"/>
    </w:p>
    <w:p w14:paraId="1B13A93E" w14:textId="1E2A6DC7" w:rsidR="00F43A2F" w:rsidRDefault="00F601AC" w:rsidP="00F601AC">
      <w:pPr>
        <w:pStyle w:val="Heading2"/>
        <w:rPr>
          <w:bCs/>
          <w:color w:val="auto"/>
          <w:sz w:val="26"/>
          <w:szCs w:val="26"/>
        </w:rPr>
      </w:pPr>
      <w:bookmarkStart w:id="12" w:name="_Toc150713597"/>
      <w:r>
        <w:rPr>
          <w:bCs/>
          <w:color w:val="auto"/>
          <w:sz w:val="26"/>
          <w:szCs w:val="26"/>
        </w:rPr>
        <w:t>5.1. Connection to services</w:t>
      </w:r>
      <w:bookmarkEnd w:id="12"/>
    </w:p>
    <w:p w14:paraId="73022467" w14:textId="1817CCB7" w:rsidR="00F601AC" w:rsidRDefault="005F3293" w:rsidP="00F601AC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The static caravan </w:t>
      </w:r>
      <w:r w:rsidR="00565D74">
        <w:rPr>
          <w:bCs/>
          <w:sz w:val="26"/>
          <w:szCs w:val="26"/>
        </w:rPr>
        <w:t xml:space="preserve">would require </w:t>
      </w:r>
      <w:r w:rsidR="006F2EEF">
        <w:rPr>
          <w:bCs/>
          <w:sz w:val="26"/>
          <w:szCs w:val="26"/>
        </w:rPr>
        <w:t>connecting into the</w:t>
      </w:r>
      <w:r w:rsidR="00EA6812">
        <w:rPr>
          <w:bCs/>
          <w:sz w:val="26"/>
          <w:szCs w:val="26"/>
        </w:rPr>
        <w:t xml:space="preserve"> mains </w:t>
      </w:r>
      <w:r w:rsidR="00565D74">
        <w:rPr>
          <w:bCs/>
          <w:sz w:val="26"/>
          <w:szCs w:val="26"/>
        </w:rPr>
        <w:t>sew</w:t>
      </w:r>
      <w:r w:rsidR="00976AF8">
        <w:rPr>
          <w:bCs/>
          <w:sz w:val="26"/>
          <w:szCs w:val="26"/>
        </w:rPr>
        <w:t>erage</w:t>
      </w:r>
      <w:r w:rsidR="0055130A">
        <w:rPr>
          <w:bCs/>
          <w:sz w:val="26"/>
          <w:szCs w:val="26"/>
        </w:rPr>
        <w:t>, electricity and water</w:t>
      </w:r>
      <w:r w:rsidR="006F2EEF">
        <w:rPr>
          <w:bCs/>
          <w:sz w:val="26"/>
          <w:szCs w:val="26"/>
        </w:rPr>
        <w:t xml:space="preserve"> connections of the house.</w:t>
      </w:r>
    </w:p>
    <w:p w14:paraId="7B0BF5B6" w14:textId="3850C11A" w:rsidR="00F2175A" w:rsidRPr="00F601AC" w:rsidRDefault="001F303F" w:rsidP="00F601AC">
      <w:r>
        <w:rPr>
          <w:bCs/>
          <w:sz w:val="26"/>
          <w:szCs w:val="26"/>
        </w:rPr>
        <w:t>We would like to request this for the duration of the caravan’s life, which can be around 40 years.</w:t>
      </w:r>
    </w:p>
    <w:p w14:paraId="21C82685" w14:textId="7DC27C15" w:rsidR="00F601AC" w:rsidRDefault="00F601AC" w:rsidP="00F601AC">
      <w:pPr>
        <w:pStyle w:val="Heading2"/>
        <w:rPr>
          <w:bCs/>
          <w:color w:val="auto"/>
          <w:sz w:val="26"/>
          <w:szCs w:val="26"/>
        </w:rPr>
      </w:pPr>
      <w:bookmarkStart w:id="13" w:name="_Toc150713598"/>
      <w:r>
        <w:rPr>
          <w:bCs/>
          <w:color w:val="auto"/>
          <w:sz w:val="26"/>
          <w:szCs w:val="26"/>
        </w:rPr>
        <w:t xml:space="preserve">5.2 </w:t>
      </w:r>
      <w:r w:rsidRPr="00F601AC">
        <w:rPr>
          <w:bCs/>
          <w:color w:val="auto"/>
          <w:sz w:val="26"/>
          <w:szCs w:val="26"/>
        </w:rPr>
        <w:t>Static Caravan Siting</w:t>
      </w:r>
      <w:bookmarkEnd w:id="13"/>
    </w:p>
    <w:p w14:paraId="244848D3" w14:textId="3F20878E" w:rsidR="00841BA6" w:rsidRDefault="0068700D" w:rsidP="00841BA6">
      <w:pPr>
        <w:rPr>
          <w:bCs/>
          <w:sz w:val="26"/>
          <w:szCs w:val="26"/>
        </w:rPr>
      </w:pPr>
      <w:r w:rsidRPr="0068700D">
        <w:rPr>
          <w:bCs/>
          <w:sz w:val="26"/>
          <w:szCs w:val="26"/>
        </w:rPr>
        <w:t xml:space="preserve">To site the caravan </w:t>
      </w:r>
      <w:r>
        <w:rPr>
          <w:bCs/>
          <w:sz w:val="26"/>
          <w:szCs w:val="26"/>
        </w:rPr>
        <w:t>b</w:t>
      </w:r>
      <w:r w:rsidRPr="0068700D">
        <w:rPr>
          <w:bCs/>
          <w:sz w:val="26"/>
          <w:szCs w:val="26"/>
        </w:rPr>
        <w:t>oth concrete block</w:t>
      </w:r>
      <w:r w:rsidR="006256A9">
        <w:rPr>
          <w:bCs/>
          <w:sz w:val="26"/>
          <w:szCs w:val="26"/>
        </w:rPr>
        <w:t>s</w:t>
      </w:r>
      <w:r w:rsidRPr="0068700D">
        <w:rPr>
          <w:bCs/>
          <w:sz w:val="26"/>
          <w:szCs w:val="26"/>
        </w:rPr>
        <w:t xml:space="preserve"> and support stands will be used: solid concrete blocks will support the main longitudinal chassis beams; support stands will be used at points between the chassis and the corner steadies.</w:t>
      </w:r>
    </w:p>
    <w:p w14:paraId="09EAAF02" w14:textId="05A63E3D" w:rsidR="006256A9" w:rsidRDefault="00625BA1" w:rsidP="00841BA6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We</w:t>
      </w:r>
      <w:r w:rsidR="00F20747">
        <w:rPr>
          <w:bCs/>
          <w:sz w:val="26"/>
          <w:szCs w:val="26"/>
        </w:rPr>
        <w:t xml:space="preserve"> </w:t>
      </w:r>
      <w:r w:rsidR="00F70B4F">
        <w:rPr>
          <w:bCs/>
          <w:sz w:val="26"/>
          <w:szCs w:val="26"/>
        </w:rPr>
        <w:t>will subcontract the siting</w:t>
      </w:r>
      <w:r w:rsidR="00335608">
        <w:rPr>
          <w:bCs/>
          <w:sz w:val="26"/>
          <w:szCs w:val="26"/>
        </w:rPr>
        <w:t xml:space="preserve"> work</w:t>
      </w:r>
      <w:r w:rsidR="00F70B4F">
        <w:rPr>
          <w:bCs/>
          <w:sz w:val="26"/>
          <w:szCs w:val="26"/>
        </w:rPr>
        <w:t xml:space="preserve"> to a specialised company</w:t>
      </w:r>
      <w:r w:rsidR="00335608">
        <w:rPr>
          <w:bCs/>
          <w:sz w:val="26"/>
          <w:szCs w:val="26"/>
        </w:rPr>
        <w:t>, who we expect will</w:t>
      </w:r>
      <w:r w:rsidR="00F20747">
        <w:rPr>
          <w:bCs/>
          <w:sz w:val="26"/>
          <w:szCs w:val="26"/>
        </w:rPr>
        <w:t xml:space="preserve"> opt for a </w:t>
      </w:r>
      <w:r w:rsidR="008C715E">
        <w:rPr>
          <w:bCs/>
          <w:sz w:val="26"/>
          <w:szCs w:val="26"/>
        </w:rPr>
        <w:t xml:space="preserve">typical </w:t>
      </w:r>
      <w:r w:rsidR="00F20747">
        <w:rPr>
          <w:bCs/>
          <w:sz w:val="26"/>
          <w:szCs w:val="26"/>
        </w:rPr>
        <w:t>support mechanism</w:t>
      </w:r>
      <w:r w:rsidR="006E3EE6">
        <w:rPr>
          <w:bCs/>
          <w:sz w:val="26"/>
          <w:szCs w:val="26"/>
        </w:rPr>
        <w:t>,</w:t>
      </w:r>
      <w:r w:rsidR="008C715E">
        <w:rPr>
          <w:bCs/>
          <w:sz w:val="26"/>
          <w:szCs w:val="26"/>
        </w:rPr>
        <w:t xml:space="preserve"> </w:t>
      </w:r>
      <w:r w:rsidR="00EF3FD6">
        <w:rPr>
          <w:bCs/>
          <w:sz w:val="26"/>
          <w:szCs w:val="26"/>
        </w:rPr>
        <w:t>such as:</w:t>
      </w:r>
    </w:p>
    <w:p w14:paraId="47273853" w14:textId="0E0BE133" w:rsidR="00625BA1" w:rsidRPr="0068700D" w:rsidRDefault="00625BA1" w:rsidP="00841BA6">
      <w:pPr>
        <w:rPr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8CB24A9" wp14:editId="2D10EDE2">
            <wp:extent cx="5943600" cy="3771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2E99" w14:textId="07BFBEC3" w:rsidR="000E13DC" w:rsidRPr="00D70111" w:rsidRDefault="000E13DC" w:rsidP="000E13DC">
      <w:pPr>
        <w:pStyle w:val="ListBullet"/>
        <w:numPr>
          <w:ilvl w:val="0"/>
          <w:numId w:val="0"/>
        </w:numPr>
        <w:jc w:val="both"/>
        <w:rPr>
          <w:b w:val="0"/>
          <w:bCs/>
          <w:color w:val="auto"/>
          <w:sz w:val="26"/>
          <w:szCs w:val="26"/>
        </w:rPr>
      </w:pPr>
    </w:p>
    <w:sectPr w:rsidR="000E13DC" w:rsidRPr="00D70111" w:rsidSect="005140CB">
      <w:footerReference w:type="default" r:id="rId13"/>
      <w:pgSz w:w="12240" w:h="15840" w:code="1"/>
      <w:pgMar w:top="720" w:right="1440" w:bottom="7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295BF" w14:textId="77777777" w:rsidR="00043E23" w:rsidRDefault="00043E23">
      <w:pPr>
        <w:spacing w:after="0" w:line="240" w:lineRule="auto"/>
      </w:pPr>
      <w:r>
        <w:separator/>
      </w:r>
    </w:p>
  </w:endnote>
  <w:endnote w:type="continuationSeparator" w:id="0">
    <w:p w14:paraId="2C2C8D93" w14:textId="77777777" w:rsidR="00043E23" w:rsidRDefault="0004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CEC1" w14:textId="77777777" w:rsidR="0088175F" w:rsidRDefault="0088175F" w:rsidP="0088175F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E5035"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5D65F" w14:textId="77777777" w:rsidR="00043E23" w:rsidRDefault="00043E23">
      <w:pPr>
        <w:spacing w:after="0" w:line="240" w:lineRule="auto"/>
      </w:pPr>
      <w:r>
        <w:separator/>
      </w:r>
    </w:p>
  </w:footnote>
  <w:footnote w:type="continuationSeparator" w:id="0">
    <w:p w14:paraId="199B3864" w14:textId="77777777" w:rsidR="00043E23" w:rsidRDefault="00043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3EA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3A4A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D080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42FA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B6DE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9A06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C97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CFE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8851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50050"/>
    <w:multiLevelType w:val="hybridMultilevel"/>
    <w:tmpl w:val="7A9E8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76BAC"/>
    <w:multiLevelType w:val="multilevel"/>
    <w:tmpl w:val="7A6E6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6" w:hanging="1800"/>
      </w:pPr>
      <w:rPr>
        <w:rFonts w:hint="default"/>
      </w:rPr>
    </w:lvl>
  </w:abstractNum>
  <w:abstractNum w:abstractNumId="12" w15:restartNumberingAfterBreak="0">
    <w:nsid w:val="657E5D71"/>
    <w:multiLevelType w:val="multilevel"/>
    <w:tmpl w:val="4470CA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F5496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F5496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F5496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F5496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F5496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F5496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F5496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F5496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F5496" w:themeColor="accent1" w:themeShade="BF"/>
      </w:rPr>
    </w:lvl>
  </w:abstractNum>
  <w:abstractNum w:abstractNumId="13" w15:restartNumberingAfterBreak="0">
    <w:nsid w:val="71214F6E"/>
    <w:multiLevelType w:val="multilevel"/>
    <w:tmpl w:val="7A6E6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6" w:hanging="1800"/>
      </w:pPr>
      <w:rPr>
        <w:rFonts w:hint="default"/>
      </w:rPr>
    </w:lvl>
  </w:abstractNum>
  <w:num w:numId="1" w16cid:durableId="1504011956">
    <w:abstractNumId w:val="9"/>
  </w:num>
  <w:num w:numId="2" w16cid:durableId="332878630">
    <w:abstractNumId w:val="12"/>
  </w:num>
  <w:num w:numId="3" w16cid:durableId="2142503488">
    <w:abstractNumId w:val="12"/>
    <w:lvlOverride w:ilvl="0">
      <w:startOverride w:val="1"/>
    </w:lvlOverride>
  </w:num>
  <w:num w:numId="4" w16cid:durableId="1528370962">
    <w:abstractNumId w:val="7"/>
  </w:num>
  <w:num w:numId="5" w16cid:durableId="1468203531">
    <w:abstractNumId w:val="6"/>
  </w:num>
  <w:num w:numId="6" w16cid:durableId="1822380852">
    <w:abstractNumId w:val="5"/>
  </w:num>
  <w:num w:numId="7" w16cid:durableId="1363627176">
    <w:abstractNumId w:val="4"/>
  </w:num>
  <w:num w:numId="8" w16cid:durableId="2035838758">
    <w:abstractNumId w:val="8"/>
  </w:num>
  <w:num w:numId="9" w16cid:durableId="303387382">
    <w:abstractNumId w:val="3"/>
  </w:num>
  <w:num w:numId="10" w16cid:durableId="908542924">
    <w:abstractNumId w:val="2"/>
  </w:num>
  <w:num w:numId="11" w16cid:durableId="288437689">
    <w:abstractNumId w:val="1"/>
  </w:num>
  <w:num w:numId="12" w16cid:durableId="1141264986">
    <w:abstractNumId w:val="0"/>
  </w:num>
  <w:num w:numId="13" w16cid:durableId="20630180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82620429">
    <w:abstractNumId w:val="12"/>
  </w:num>
  <w:num w:numId="15" w16cid:durableId="260726315">
    <w:abstractNumId w:val="10"/>
  </w:num>
  <w:num w:numId="16" w16cid:durableId="1845197597">
    <w:abstractNumId w:val="13"/>
  </w:num>
  <w:num w:numId="17" w16cid:durableId="18769683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3CE"/>
    <w:rsid w:val="000009E9"/>
    <w:rsid w:val="00007F60"/>
    <w:rsid w:val="0001106A"/>
    <w:rsid w:val="00017EFD"/>
    <w:rsid w:val="0002194B"/>
    <w:rsid w:val="000322BF"/>
    <w:rsid w:val="00033ED2"/>
    <w:rsid w:val="00043E23"/>
    <w:rsid w:val="00044117"/>
    <w:rsid w:val="00046C63"/>
    <w:rsid w:val="0005531A"/>
    <w:rsid w:val="000934D0"/>
    <w:rsid w:val="000954C0"/>
    <w:rsid w:val="00097F72"/>
    <w:rsid w:val="000A4022"/>
    <w:rsid w:val="000A41EF"/>
    <w:rsid w:val="000A4278"/>
    <w:rsid w:val="000A562D"/>
    <w:rsid w:val="000B112D"/>
    <w:rsid w:val="000B569C"/>
    <w:rsid w:val="000B5B85"/>
    <w:rsid w:val="000C165F"/>
    <w:rsid w:val="000C6A97"/>
    <w:rsid w:val="000D01E1"/>
    <w:rsid w:val="000D1034"/>
    <w:rsid w:val="000E13DC"/>
    <w:rsid w:val="000E697B"/>
    <w:rsid w:val="00101993"/>
    <w:rsid w:val="0011178A"/>
    <w:rsid w:val="00117948"/>
    <w:rsid w:val="001238BC"/>
    <w:rsid w:val="001273C1"/>
    <w:rsid w:val="0016074D"/>
    <w:rsid w:val="00172D6E"/>
    <w:rsid w:val="001749F0"/>
    <w:rsid w:val="0017571F"/>
    <w:rsid w:val="001825FE"/>
    <w:rsid w:val="00191CD1"/>
    <w:rsid w:val="00192DF4"/>
    <w:rsid w:val="00195198"/>
    <w:rsid w:val="001C2529"/>
    <w:rsid w:val="001C6C68"/>
    <w:rsid w:val="001D3964"/>
    <w:rsid w:val="001E2472"/>
    <w:rsid w:val="001F19EB"/>
    <w:rsid w:val="001F303F"/>
    <w:rsid w:val="001F4FAF"/>
    <w:rsid w:val="001F6CD5"/>
    <w:rsid w:val="0020761E"/>
    <w:rsid w:val="002100A3"/>
    <w:rsid w:val="002129B0"/>
    <w:rsid w:val="00222746"/>
    <w:rsid w:val="002843CE"/>
    <w:rsid w:val="0028543A"/>
    <w:rsid w:val="00295C0C"/>
    <w:rsid w:val="002A04F7"/>
    <w:rsid w:val="002A0A55"/>
    <w:rsid w:val="002A2057"/>
    <w:rsid w:val="002D52C8"/>
    <w:rsid w:val="002E2BA1"/>
    <w:rsid w:val="002E52EE"/>
    <w:rsid w:val="002F1624"/>
    <w:rsid w:val="002F5FCE"/>
    <w:rsid w:val="002F6A5C"/>
    <w:rsid w:val="00303DDE"/>
    <w:rsid w:val="00305B2D"/>
    <w:rsid w:val="00317D39"/>
    <w:rsid w:val="003262F3"/>
    <w:rsid w:val="00332612"/>
    <w:rsid w:val="00335608"/>
    <w:rsid w:val="00343543"/>
    <w:rsid w:val="00346FDE"/>
    <w:rsid w:val="0035612E"/>
    <w:rsid w:val="003568F6"/>
    <w:rsid w:val="00374C45"/>
    <w:rsid w:val="00380159"/>
    <w:rsid w:val="00386778"/>
    <w:rsid w:val="00395D2C"/>
    <w:rsid w:val="003C0DAF"/>
    <w:rsid w:val="003C3A35"/>
    <w:rsid w:val="003C430F"/>
    <w:rsid w:val="003E0898"/>
    <w:rsid w:val="003E20BF"/>
    <w:rsid w:val="003F2736"/>
    <w:rsid w:val="003F435F"/>
    <w:rsid w:val="00403116"/>
    <w:rsid w:val="004079F8"/>
    <w:rsid w:val="00410067"/>
    <w:rsid w:val="00412AA1"/>
    <w:rsid w:val="00455214"/>
    <w:rsid w:val="004575C6"/>
    <w:rsid w:val="00460D73"/>
    <w:rsid w:val="00463C2B"/>
    <w:rsid w:val="0046523A"/>
    <w:rsid w:val="004661BE"/>
    <w:rsid w:val="00467AE6"/>
    <w:rsid w:val="00496BDC"/>
    <w:rsid w:val="004A4B64"/>
    <w:rsid w:val="004B5850"/>
    <w:rsid w:val="004B6087"/>
    <w:rsid w:val="004C75B3"/>
    <w:rsid w:val="004C7706"/>
    <w:rsid w:val="004E5035"/>
    <w:rsid w:val="004F5C8E"/>
    <w:rsid w:val="005140CB"/>
    <w:rsid w:val="00517215"/>
    <w:rsid w:val="00533A23"/>
    <w:rsid w:val="00534098"/>
    <w:rsid w:val="0054089C"/>
    <w:rsid w:val="00544391"/>
    <w:rsid w:val="00545041"/>
    <w:rsid w:val="005509FA"/>
    <w:rsid w:val="0055130A"/>
    <w:rsid w:val="00561521"/>
    <w:rsid w:val="00565D74"/>
    <w:rsid w:val="00590B0E"/>
    <w:rsid w:val="005A1FC3"/>
    <w:rsid w:val="005C7B6F"/>
    <w:rsid w:val="005D1F41"/>
    <w:rsid w:val="005E039D"/>
    <w:rsid w:val="005E41FD"/>
    <w:rsid w:val="005E5003"/>
    <w:rsid w:val="005E64A6"/>
    <w:rsid w:val="005F3293"/>
    <w:rsid w:val="00616270"/>
    <w:rsid w:val="006177F0"/>
    <w:rsid w:val="00617E2C"/>
    <w:rsid w:val="00622959"/>
    <w:rsid w:val="006256A9"/>
    <w:rsid w:val="00625BA1"/>
    <w:rsid w:val="00640191"/>
    <w:rsid w:val="006453D3"/>
    <w:rsid w:val="00674631"/>
    <w:rsid w:val="00675555"/>
    <w:rsid w:val="006802FB"/>
    <w:rsid w:val="0068698F"/>
    <w:rsid w:val="0068700D"/>
    <w:rsid w:val="006902A7"/>
    <w:rsid w:val="006C0E46"/>
    <w:rsid w:val="006C5ECB"/>
    <w:rsid w:val="006D312B"/>
    <w:rsid w:val="006D41A4"/>
    <w:rsid w:val="006E2D95"/>
    <w:rsid w:val="006E3EE6"/>
    <w:rsid w:val="006F2EEF"/>
    <w:rsid w:val="0071603F"/>
    <w:rsid w:val="007273CE"/>
    <w:rsid w:val="00727E2B"/>
    <w:rsid w:val="007360BE"/>
    <w:rsid w:val="00741991"/>
    <w:rsid w:val="0074582B"/>
    <w:rsid w:val="00746DE1"/>
    <w:rsid w:val="007539E3"/>
    <w:rsid w:val="0076017A"/>
    <w:rsid w:val="007773B0"/>
    <w:rsid w:val="00777CE7"/>
    <w:rsid w:val="00794789"/>
    <w:rsid w:val="007A6C69"/>
    <w:rsid w:val="007C13B2"/>
    <w:rsid w:val="007C7858"/>
    <w:rsid w:val="007D1D7C"/>
    <w:rsid w:val="007E33EB"/>
    <w:rsid w:val="00805667"/>
    <w:rsid w:val="008125B2"/>
    <w:rsid w:val="00841BA6"/>
    <w:rsid w:val="00845C30"/>
    <w:rsid w:val="0085761F"/>
    <w:rsid w:val="0087130D"/>
    <w:rsid w:val="00873CCB"/>
    <w:rsid w:val="0088175F"/>
    <w:rsid w:val="00887C38"/>
    <w:rsid w:val="008961F2"/>
    <w:rsid w:val="0089777F"/>
    <w:rsid w:val="008B2062"/>
    <w:rsid w:val="008C2860"/>
    <w:rsid w:val="008C715E"/>
    <w:rsid w:val="008D563A"/>
    <w:rsid w:val="008D7DFB"/>
    <w:rsid w:val="008F0570"/>
    <w:rsid w:val="008F0E66"/>
    <w:rsid w:val="008F1426"/>
    <w:rsid w:val="008F4E62"/>
    <w:rsid w:val="00920712"/>
    <w:rsid w:val="00931827"/>
    <w:rsid w:val="0095165A"/>
    <w:rsid w:val="00971E2D"/>
    <w:rsid w:val="00976AF8"/>
    <w:rsid w:val="00983070"/>
    <w:rsid w:val="00983FC4"/>
    <w:rsid w:val="0098710A"/>
    <w:rsid w:val="00987BCC"/>
    <w:rsid w:val="0099600E"/>
    <w:rsid w:val="009A3E0F"/>
    <w:rsid w:val="009B5D53"/>
    <w:rsid w:val="009B77E5"/>
    <w:rsid w:val="009B7DF0"/>
    <w:rsid w:val="009C7D69"/>
    <w:rsid w:val="009D403F"/>
    <w:rsid w:val="009D68FD"/>
    <w:rsid w:val="009E07E5"/>
    <w:rsid w:val="009F4212"/>
    <w:rsid w:val="00A010ED"/>
    <w:rsid w:val="00A0696A"/>
    <w:rsid w:val="00A1424C"/>
    <w:rsid w:val="00A31C39"/>
    <w:rsid w:val="00A54BD5"/>
    <w:rsid w:val="00A56C9E"/>
    <w:rsid w:val="00A5712F"/>
    <w:rsid w:val="00A618AB"/>
    <w:rsid w:val="00A7257B"/>
    <w:rsid w:val="00A84203"/>
    <w:rsid w:val="00A86F54"/>
    <w:rsid w:val="00A96057"/>
    <w:rsid w:val="00A97CC8"/>
    <w:rsid w:val="00AA3D72"/>
    <w:rsid w:val="00AA4E06"/>
    <w:rsid w:val="00AA528E"/>
    <w:rsid w:val="00AB131D"/>
    <w:rsid w:val="00AC531C"/>
    <w:rsid w:val="00AD5FB1"/>
    <w:rsid w:val="00AF452C"/>
    <w:rsid w:val="00AF467E"/>
    <w:rsid w:val="00B009AC"/>
    <w:rsid w:val="00B01B61"/>
    <w:rsid w:val="00B0209E"/>
    <w:rsid w:val="00B13AE2"/>
    <w:rsid w:val="00B62DFA"/>
    <w:rsid w:val="00B86AC6"/>
    <w:rsid w:val="00B9221C"/>
    <w:rsid w:val="00B9455C"/>
    <w:rsid w:val="00B96CE2"/>
    <w:rsid w:val="00BA0DF0"/>
    <w:rsid w:val="00BC617C"/>
    <w:rsid w:val="00BE2A87"/>
    <w:rsid w:val="00BE3CD6"/>
    <w:rsid w:val="00BF78FF"/>
    <w:rsid w:val="00C023DE"/>
    <w:rsid w:val="00C16778"/>
    <w:rsid w:val="00C27980"/>
    <w:rsid w:val="00C314DB"/>
    <w:rsid w:val="00C32E1A"/>
    <w:rsid w:val="00C5281E"/>
    <w:rsid w:val="00C60600"/>
    <w:rsid w:val="00C76659"/>
    <w:rsid w:val="00C7764C"/>
    <w:rsid w:val="00CA1710"/>
    <w:rsid w:val="00CA2B8D"/>
    <w:rsid w:val="00CB111D"/>
    <w:rsid w:val="00CC4E29"/>
    <w:rsid w:val="00CC612B"/>
    <w:rsid w:val="00D16EFA"/>
    <w:rsid w:val="00D261B4"/>
    <w:rsid w:val="00D31D4F"/>
    <w:rsid w:val="00D60255"/>
    <w:rsid w:val="00D65CCD"/>
    <w:rsid w:val="00D70111"/>
    <w:rsid w:val="00D85FB9"/>
    <w:rsid w:val="00DA7021"/>
    <w:rsid w:val="00DC7DF4"/>
    <w:rsid w:val="00DD3056"/>
    <w:rsid w:val="00DD725D"/>
    <w:rsid w:val="00DF0539"/>
    <w:rsid w:val="00DF108F"/>
    <w:rsid w:val="00DF373C"/>
    <w:rsid w:val="00E0401F"/>
    <w:rsid w:val="00E10F05"/>
    <w:rsid w:val="00E17F81"/>
    <w:rsid w:val="00E359D2"/>
    <w:rsid w:val="00E43AD5"/>
    <w:rsid w:val="00E47BDD"/>
    <w:rsid w:val="00E51241"/>
    <w:rsid w:val="00E7157A"/>
    <w:rsid w:val="00E77C69"/>
    <w:rsid w:val="00E91CE5"/>
    <w:rsid w:val="00E94C31"/>
    <w:rsid w:val="00EA06FB"/>
    <w:rsid w:val="00EA6812"/>
    <w:rsid w:val="00EB5048"/>
    <w:rsid w:val="00EC04E6"/>
    <w:rsid w:val="00EC4D0A"/>
    <w:rsid w:val="00EE3AF9"/>
    <w:rsid w:val="00EF3FD6"/>
    <w:rsid w:val="00F0738A"/>
    <w:rsid w:val="00F200DE"/>
    <w:rsid w:val="00F20747"/>
    <w:rsid w:val="00F2175A"/>
    <w:rsid w:val="00F23ED1"/>
    <w:rsid w:val="00F31F64"/>
    <w:rsid w:val="00F42EAE"/>
    <w:rsid w:val="00F43A2F"/>
    <w:rsid w:val="00F46710"/>
    <w:rsid w:val="00F535B0"/>
    <w:rsid w:val="00F601AC"/>
    <w:rsid w:val="00F70B4F"/>
    <w:rsid w:val="00F7501B"/>
    <w:rsid w:val="00F779C6"/>
    <w:rsid w:val="00F864FF"/>
    <w:rsid w:val="00F91CFE"/>
    <w:rsid w:val="00F9769D"/>
    <w:rsid w:val="00FB2EE0"/>
    <w:rsid w:val="00FC68B0"/>
    <w:rsid w:val="00FD04D1"/>
    <w:rsid w:val="00FF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BF58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12D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112D"/>
    <w:pPr>
      <w:keepNext/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ind w:left="-1354" w:right="-1440" w:firstLine="1354"/>
      <w:outlineLvl w:val="0"/>
    </w:pPr>
    <w:rPr>
      <w:rFonts w:asciiTheme="majorHAnsi" w:hAnsiTheme="majorHAnsi" w:cs="Times New Roman (Body CS)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B112D"/>
    <w:pPr>
      <w:keepNext/>
      <w:spacing w:after="0"/>
      <w:outlineLvl w:val="1"/>
    </w:pPr>
    <w:rPr>
      <w:rFonts w:asciiTheme="majorHAnsi" w:hAnsiTheme="majorHAnsi" w:cs="Times New Roman (Body CS)"/>
      <w:color w:val="4472C4" w:themeColor="accent1"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087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6087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087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6087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6087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60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60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B112D"/>
    <w:pPr>
      <w:spacing w:before="0"/>
      <w:contextualSpacing/>
    </w:pPr>
    <w:rPr>
      <w:rFonts w:asciiTheme="majorHAnsi" w:hAnsiTheme="majorHAnsi" w:cs="Times New Roman (Body CS)"/>
      <w:b/>
      <w:caps/>
      <w:color w:val="FFFFFF" w:themeColor="background1"/>
      <w:spacing w:val="1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112D"/>
    <w:rPr>
      <w:rFonts w:asciiTheme="majorHAnsi" w:hAnsiTheme="majorHAnsi" w:cs="Times New Roman (Body CS)"/>
      <w:b/>
      <w:caps/>
      <w:color w:val="FFFFFF" w:themeColor="background1"/>
      <w:spacing w:val="10"/>
      <w:kern w:val="28"/>
      <w:sz w:val="72"/>
      <w:szCs w:val="5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0B112D"/>
    <w:pPr>
      <w:spacing w:after="240" w:line="240" w:lineRule="auto"/>
      <w:jc w:val="center"/>
    </w:pPr>
    <w:rPr>
      <w:rFonts w:asciiTheme="majorHAnsi" w:hAnsiTheme="majorHAnsi"/>
      <w:caps/>
      <w:color w:val="4472C4" w:themeColor="accent1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112D"/>
    <w:rPr>
      <w:rFonts w:asciiTheme="majorHAnsi" w:hAnsiTheme="majorHAnsi"/>
      <w:caps/>
      <w:color w:val="4472C4" w:themeColor="accent1"/>
      <w:spacing w:val="1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B112D"/>
    <w:rPr>
      <w:rFonts w:asciiTheme="majorHAnsi" w:hAnsiTheme="majorHAnsi" w:cs="Times New Roman (Body CS)"/>
      <w:b/>
      <w:bCs/>
      <w:caps/>
      <w:color w:val="FFFFFF" w:themeColor="background1"/>
      <w:spacing w:val="15"/>
      <w:shd w:val="clear" w:color="auto" w:fill="4472C4" w:themeFill="accent1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9E2F3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rsid w:val="00410067"/>
    <w:pPr>
      <w:spacing w:after="160" w:line="264" w:lineRule="auto"/>
      <w:ind w:right="576"/>
    </w:pPr>
    <w:rPr>
      <w:i/>
      <w:iCs/>
      <w:color w:val="4472C4" w:themeColor="accent1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61F2"/>
    <w:rPr>
      <w:color w:val="595959" w:themeColor="text1" w:themeTint="A6"/>
    </w:rPr>
  </w:style>
  <w:style w:type="paragraph" w:styleId="NoSpacing">
    <w:name w:val="No Spacing"/>
    <w:basedOn w:val="Normal"/>
    <w:link w:val="NoSpacingChar"/>
    <w:uiPriority w:val="1"/>
    <w:qFormat/>
    <w:rsid w:val="004B6087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0B112D"/>
    <w:rPr>
      <w:rFonts w:asciiTheme="majorHAnsi" w:hAnsiTheme="majorHAnsi" w:cs="Times New Roman (Body CS)"/>
      <w:color w:val="4472C4" w:themeColor="accent1"/>
      <w:spacing w:val="15"/>
    </w:rPr>
  </w:style>
  <w:style w:type="paragraph" w:styleId="ListBullet">
    <w:name w:val="List Bullet"/>
    <w:basedOn w:val="Normal"/>
    <w:uiPriority w:val="1"/>
    <w:qFormat/>
    <w:rsid w:val="007A6C69"/>
    <w:pPr>
      <w:numPr>
        <w:numId w:val="2"/>
      </w:numPr>
      <w:spacing w:after="60"/>
    </w:pPr>
    <w:rPr>
      <w:b/>
      <w:color w:val="1F4E79" w:themeColor="accent5" w:themeShade="80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112D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2A04F7"/>
    <w:pPr>
      <w:spacing w:after="0" w:line="240" w:lineRule="auto"/>
      <w:ind w:left="-144"/>
      <w:contextualSpacing/>
    </w:pPr>
    <w:rPr>
      <w:rFonts w:asciiTheme="majorHAnsi" w:eastAsiaTheme="majorEastAsia" w:hAnsiTheme="majorHAnsi" w:cstheme="majorBidi"/>
      <w:noProof/>
      <w:color w:val="1F3864" w:themeColor="accent1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B112D"/>
    <w:rPr>
      <w:rFonts w:asciiTheme="majorHAnsi" w:eastAsiaTheme="majorEastAsia" w:hAnsiTheme="majorHAnsi" w:cstheme="majorBidi"/>
      <w:noProof/>
      <w:color w:val="1F3864" w:themeColor="accent1" w:themeShade="80"/>
      <w:sz w:val="20"/>
      <w:szCs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posalTable">
    <w:name w:val="Proposal Table"/>
    <w:basedOn w:val="TableNormal"/>
    <w:uiPriority w:val="99"/>
    <w:rsid w:val="000B112D"/>
    <w:pPr>
      <w:spacing w:before="120" w:after="120" w:line="240" w:lineRule="auto"/>
    </w:pPr>
    <w:rPr>
      <w:rFonts w:eastAsiaTheme="minorHAnsi"/>
      <w:color w:val="404040" w:themeColor="text1" w:themeTint="BF"/>
      <w:sz w:val="18"/>
      <w:szCs w:val="18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rFonts w:asciiTheme="majorHAnsi" w:hAnsiTheme="majorHAnsi"/>
        <w:b w:val="0"/>
        <w:i w:val="0"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color w:val="FFFFFF" w:themeColor="background1"/>
      </w:rPr>
      <w:tblPr/>
      <w:tcPr>
        <w:shd w:val="clear" w:color="auto" w:fill="4472C4" w:themeFill="accent1"/>
      </w:tcPr>
    </w:tblStylePr>
  </w:style>
  <w:style w:type="paragraph" w:styleId="FootnoteText">
    <w:name w:val="footnote text"/>
    <w:basedOn w:val="Normal"/>
    <w:link w:val="FootnoteTextChar"/>
    <w:uiPriority w:val="12"/>
    <w:qFormat/>
    <w:pPr>
      <w:spacing w:before="140" w:after="0" w:line="240" w:lineRule="auto"/>
    </w:pPr>
    <w:rPr>
      <w:i/>
      <w:iCs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12"/>
    <w:rsid w:val="000B112D"/>
    <w:rPr>
      <w:i/>
      <w:iCs/>
      <w:sz w:val="14"/>
      <w:szCs w:val="14"/>
    </w:rPr>
  </w:style>
  <w:style w:type="paragraph" w:customStyle="1" w:styleId="TableTextDecimal">
    <w:name w:val="Table Text Decimal"/>
    <w:basedOn w:val="Normal"/>
    <w:uiPriority w:val="12"/>
    <w:qFormat/>
    <w:pPr>
      <w:tabs>
        <w:tab w:val="decimal" w:pos="936"/>
      </w:tabs>
      <w:spacing w:before="120" w:after="120" w:line="240" w:lineRule="auto"/>
    </w:pPr>
  </w:style>
  <w:style w:type="paragraph" w:styleId="Signature">
    <w:name w:val="Signature"/>
    <w:basedOn w:val="Normal"/>
    <w:link w:val="SignatureChar"/>
    <w:uiPriority w:val="12"/>
    <w:qFormat/>
    <w:pPr>
      <w:spacing w:before="96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2"/>
    <w:rsid w:val="000B112D"/>
    <w:rPr>
      <w:sz w:val="20"/>
      <w:szCs w:val="20"/>
    </w:rPr>
  </w:style>
  <w:style w:type="character" w:styleId="Strong">
    <w:name w:val="Strong"/>
    <w:uiPriority w:val="22"/>
    <w:qFormat/>
    <w:rsid w:val="004B608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6087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60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6087"/>
    <w:rPr>
      <w:i/>
      <w:caps/>
      <w:spacing w:val="10"/>
      <w:sz w:val="18"/>
      <w:szCs w:val="18"/>
    </w:rPr>
  </w:style>
  <w:style w:type="character" w:styleId="IntenseEmphasis">
    <w:name w:val="Intense Emphasis"/>
    <w:uiPriority w:val="21"/>
    <w:semiHidden/>
    <w:qFormat/>
    <w:rsid w:val="004B6087"/>
    <w:rPr>
      <w:b/>
      <w:bCs/>
      <w:caps/>
      <w:color w:val="1F3763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6087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112D"/>
    <w:rPr>
      <w:i/>
      <w:iCs/>
      <w:color w:val="4472C4" w:themeColor="accent1"/>
      <w:sz w:val="20"/>
      <w:szCs w:val="20"/>
    </w:rPr>
  </w:style>
  <w:style w:type="character" w:styleId="IntenseReference">
    <w:name w:val="Intense Reference"/>
    <w:uiPriority w:val="32"/>
    <w:semiHidden/>
    <w:qFormat/>
    <w:rsid w:val="004B6087"/>
    <w:rPr>
      <w:b/>
      <w:bCs/>
      <w:i/>
      <w:iCs/>
      <w:caps/>
      <w:color w:val="4472C4" w:themeColor="accent1"/>
    </w:rPr>
  </w:style>
  <w:style w:type="paragraph" w:styleId="BlockText">
    <w:name w:val="Block Text"/>
    <w:basedOn w:val="Normal"/>
    <w:uiPriority w:val="99"/>
    <w:semiHidden/>
    <w:unhideWhenUsed/>
    <w:rsid w:val="008961F2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8961F2"/>
    <w:rPr>
      <w:color w:val="538135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61F2"/>
    <w:rPr>
      <w:color w:val="595959" w:themeColor="text1" w:themeTint="A6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087"/>
    <w:rPr>
      <w:caps/>
      <w:color w:val="1F3763" w:themeColor="accent1" w:themeShade="7F"/>
      <w:spacing w:val="1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B6087"/>
    <w:rPr>
      <w:b/>
      <w:bCs/>
      <w:color w:val="2F5496" w:themeColor="accent1" w:themeShade="BF"/>
      <w:sz w:val="16"/>
      <w:szCs w:val="16"/>
    </w:rPr>
  </w:style>
  <w:style w:type="character" w:styleId="Emphasis">
    <w:name w:val="Emphasis"/>
    <w:uiPriority w:val="20"/>
    <w:semiHidden/>
    <w:qFormat/>
    <w:rsid w:val="004B6087"/>
    <w:rPr>
      <w:caps/>
      <w:color w:val="1F3763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4B6087"/>
    <w:rPr>
      <w:sz w:val="20"/>
      <w:szCs w:val="20"/>
    </w:rPr>
  </w:style>
  <w:style w:type="paragraph" w:styleId="ListParagraph">
    <w:name w:val="List Paragraph"/>
    <w:basedOn w:val="Normal"/>
    <w:uiPriority w:val="34"/>
    <w:semiHidden/>
    <w:qFormat/>
    <w:rsid w:val="004B60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4B608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112D"/>
    <w:rPr>
      <w:i/>
      <w:iCs/>
      <w:sz w:val="20"/>
      <w:szCs w:val="20"/>
    </w:rPr>
  </w:style>
  <w:style w:type="character" w:styleId="SubtleEmphasis">
    <w:name w:val="Subtle Emphasis"/>
    <w:uiPriority w:val="19"/>
    <w:semiHidden/>
    <w:qFormat/>
    <w:rsid w:val="004B6087"/>
    <w:rPr>
      <w:i/>
      <w:iCs/>
      <w:color w:val="1F3763" w:themeColor="accent1" w:themeShade="7F"/>
    </w:rPr>
  </w:style>
  <w:style w:type="character" w:styleId="SubtleReference">
    <w:name w:val="Subtle Reference"/>
    <w:uiPriority w:val="31"/>
    <w:semiHidden/>
    <w:qFormat/>
    <w:rsid w:val="004B6087"/>
    <w:rPr>
      <w:b/>
      <w:bCs/>
      <w:color w:val="4472C4" w:themeColor="accent1"/>
    </w:rPr>
  </w:style>
  <w:style w:type="character" w:styleId="BookTitle">
    <w:name w:val="Book Title"/>
    <w:uiPriority w:val="33"/>
    <w:semiHidden/>
    <w:qFormat/>
    <w:rsid w:val="004B608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4B6087"/>
    <w:pPr>
      <w:outlineLvl w:val="9"/>
    </w:pPr>
  </w:style>
  <w:style w:type="table" w:styleId="ListTable1Light-Accent1">
    <w:name w:val="List Table 1 Light Accent 1"/>
    <w:basedOn w:val="TableNormal"/>
    <w:uiPriority w:val="46"/>
    <w:rsid w:val="002854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869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4">
    <w:name w:val="List Table 1 Light Accent 4"/>
    <w:basedOn w:val="TableNormal"/>
    <w:uiPriority w:val="46"/>
    <w:rsid w:val="006869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5">
    <w:name w:val="Grid Table 1 Light Accent 5"/>
    <w:basedOn w:val="TableNormal"/>
    <w:uiPriority w:val="46"/>
    <w:rsid w:val="0068698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68698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3">
    <w:name w:val="Grid Table 3"/>
    <w:basedOn w:val="TableNormal"/>
    <w:uiPriority w:val="48"/>
    <w:rsid w:val="0068698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68698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68698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8698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8698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NTTFutureBluetable">
    <w:name w:val="NTT Future Blue table"/>
    <w:basedOn w:val="TableGrid"/>
    <w:uiPriority w:val="99"/>
    <w:rsid w:val="00640191"/>
    <w:pPr>
      <w:spacing w:before="0" w:line="264" w:lineRule="auto"/>
    </w:pPr>
    <w:rPr>
      <w:rFonts w:eastAsiaTheme="minorHAnsi"/>
      <w:color w:val="000000" w:themeColor="text1"/>
      <w:kern w:val="2"/>
      <w:sz w:val="20"/>
      <w:szCs w:val="24"/>
      <w:lang w:val="en-ZA" w:eastAsia="en-US"/>
      <w14:ligatures w14:val="standardContextual"/>
    </w:rPr>
    <w:tblPr>
      <w:tblStyleRowBandSize w:val="1"/>
      <w:tblStyleColBandSize w:val="1"/>
      <w:tblBorders>
        <w:top w:val="single" w:sz="4" w:space="0" w:color="70AD47" w:themeColor="accent6"/>
        <w:left w:val="none" w:sz="0" w:space="0" w:color="auto"/>
        <w:bottom w:val="single" w:sz="4" w:space="0" w:color="70AD47" w:themeColor="accent6"/>
        <w:right w:val="none" w:sz="0" w:space="0" w:color="auto"/>
        <w:insideH w:val="single" w:sz="4" w:space="0" w:color="70AD47" w:themeColor="accent6"/>
        <w:insideV w:val="single" w:sz="4" w:space="0" w:color="70AD47" w:themeColor="accent6"/>
      </w:tblBorders>
      <w:tblCellMar>
        <w:top w:w="28" w:type="dxa"/>
        <w:left w:w="85" w:type="dxa"/>
        <w:bottom w:w="28" w:type="dxa"/>
        <w:right w:w="85" w:type="dxa"/>
      </w:tblCellMar>
    </w:tblPr>
    <w:trPr>
      <w:cantSplit/>
    </w:trPr>
    <w:tcPr>
      <w:shd w:val="clear" w:color="auto" w:fill="auto"/>
      <w:tcMar>
        <w:top w:w="85" w:type="dxa"/>
        <w:left w:w="85" w:type="dxa"/>
        <w:bottom w:w="85" w:type="dxa"/>
        <w:right w:w="85" w:type="dxa"/>
      </w:tcMar>
    </w:tcPr>
    <w:tblStylePr w:type="firstRow">
      <w:rPr>
        <w:b/>
        <w:color w:val="FFFFFF" w:themeColor="background1"/>
      </w:rPr>
      <w:tblPr/>
      <w:trPr>
        <w:cantSplit w:val="0"/>
        <w:tblHeader/>
      </w:trPr>
      <w:tcPr>
        <w:shd w:val="clear" w:color="auto" w:fill="ED7D31" w:themeFill="accent2"/>
      </w:tcPr>
    </w:tblStylePr>
    <w:tblStylePr w:type="lastRow">
      <w:rPr>
        <w:b/>
        <w:color w:val="auto"/>
      </w:rPr>
      <w:tblPr/>
      <w:tcPr>
        <w:shd w:val="clear" w:color="auto" w:fill="FBE4D5" w:themeFill="accent2" w:themeFillTint="33"/>
      </w:tcPr>
    </w:tblStylePr>
    <w:tblStylePr w:type="firstCol">
      <w:rPr>
        <w:b/>
        <w:color w:val="FFFFFF" w:themeColor="background1"/>
      </w:rPr>
      <w:tblPr/>
      <w:tcPr>
        <w:shd w:val="clear" w:color="auto" w:fill="ED7D31" w:themeFill="accent2"/>
      </w:tcPr>
    </w:tblStylePr>
    <w:tblStylePr w:type="lastCol">
      <w:rPr>
        <w:b/>
      </w:rPr>
      <w:tblPr/>
      <w:tcPr>
        <w:shd w:val="clear" w:color="auto" w:fill="FBE4D5" w:themeFill="accent2" w:themeFillTint="33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NTTTableBodyText">
    <w:name w:val="NTT Table Body Text"/>
    <w:uiPriority w:val="14"/>
    <w:rsid w:val="00640191"/>
    <w:pPr>
      <w:spacing w:before="0" w:after="0" w:line="264" w:lineRule="auto"/>
    </w:pPr>
    <w:rPr>
      <w:rFonts w:ascii="Arial" w:eastAsia="Times New Roman" w:hAnsi="Arial" w:cs="Arial"/>
      <w:color w:val="000000" w:themeColor="text1"/>
      <w:kern w:val="18"/>
      <w:sz w:val="20"/>
      <w:szCs w:val="18"/>
      <w:lang w:val="en-GB" w:eastAsia="en-US"/>
    </w:rPr>
  </w:style>
  <w:style w:type="paragraph" w:customStyle="1" w:styleId="NTTTableWhiteHeader">
    <w:name w:val="NTT Table White Header"/>
    <w:uiPriority w:val="15"/>
    <w:rsid w:val="00640191"/>
    <w:pPr>
      <w:spacing w:before="0" w:after="0" w:line="264" w:lineRule="auto"/>
    </w:pPr>
    <w:rPr>
      <w:rFonts w:ascii="Arial Bold" w:eastAsia="Times New Roman" w:hAnsi="Arial Bold" w:cs="Arial"/>
      <w:b/>
      <w:color w:val="FFFFFF"/>
      <w:kern w:val="18"/>
      <w:sz w:val="20"/>
      <w:szCs w:val="18"/>
      <w:lang w:val="en-GB" w:eastAsia="en-US"/>
    </w:rPr>
  </w:style>
  <w:style w:type="paragraph" w:customStyle="1" w:styleId="NTTHistoryHeading">
    <w:name w:val="NTT History Heading"/>
    <w:link w:val="NTTHistoryHeadingChar"/>
    <w:rsid w:val="00191CD1"/>
    <w:pPr>
      <w:keepNext/>
      <w:keepLines/>
      <w:spacing w:before="240" w:after="120" w:line="264" w:lineRule="auto"/>
    </w:pPr>
    <w:rPr>
      <w:rFonts w:asciiTheme="majorHAnsi" w:eastAsiaTheme="minorHAnsi" w:hAnsiTheme="majorHAnsi"/>
      <w:b/>
      <w:color w:val="ED7D31" w:themeColor="accent2"/>
      <w:kern w:val="18"/>
      <w:sz w:val="24"/>
      <w:szCs w:val="24"/>
      <w:lang w:eastAsia="en-US"/>
      <w14:ligatures w14:val="standardContextual"/>
    </w:rPr>
  </w:style>
  <w:style w:type="character" w:customStyle="1" w:styleId="NTTHistoryHeadingChar">
    <w:name w:val="NTT History Heading Char"/>
    <w:basedOn w:val="DefaultParagraphFont"/>
    <w:link w:val="NTTHistoryHeading"/>
    <w:rsid w:val="00191CD1"/>
    <w:rPr>
      <w:rFonts w:asciiTheme="majorHAnsi" w:eastAsiaTheme="minorHAnsi" w:hAnsiTheme="majorHAnsi"/>
      <w:b/>
      <w:color w:val="ED7D31" w:themeColor="accent2"/>
      <w:kern w:val="18"/>
      <w:sz w:val="24"/>
      <w:szCs w:val="24"/>
      <w:lang w:eastAsia="en-US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53409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11873\AppData\Local\Microsoft\Office\16.0\DTS\en-US%7b0AF88AFE-563B-48BD-B1F5-4670A9B60087%7d\%7b37EBDD9B-625E-40D2-8445-7C729B7B40DD%7dtf02911896_win32.dotx" TargetMode="Externa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3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1A38C-643D-4612-AF29-56CF68D8896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6c4de19-0ffc-4c54-aa86-ee7274afa9d7}" enabled="0" method="" siteId="{46c4de19-0ffc-4c54-aa86-ee7274afa9d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{37EBDD9B-625E-40D2-8445-7C729B7B40DD}tf02911896_win32.dotx</Template>
  <TotalTime>0</TotalTime>
  <Pages>7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2023-11-10T13:34:00Z</dcterms:created>
  <dcterms:modified xsi:type="dcterms:W3CDTF">2023-11-12T20:37:00Z</dcterms:modified>
  <cp:contentStatus/>
</cp:coreProperties>
</file>