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5B187A70" w:rsidR="004D25FE" w:rsidRDefault="004D25FE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>Yes –</w:t>
            </w:r>
            <w:r w:rsidR="00C205FA">
              <w:rPr>
                <w:rFonts w:eastAsiaTheme="minorEastAsi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205FA">
              <w:rPr>
                <w:rFonts w:eastAsiaTheme="minorEastAsia"/>
                <w:i/>
                <w:iCs/>
                <w:sz w:val="26"/>
                <w:szCs w:val="26"/>
              </w:rPr>
              <w:t>Dwg</w:t>
            </w:r>
            <w:proofErr w:type="spellEnd"/>
            <w:r w:rsidR="00C205FA">
              <w:rPr>
                <w:rFonts w:eastAsiaTheme="minorEastAsia"/>
                <w:i/>
                <w:iCs/>
                <w:sz w:val="26"/>
                <w:szCs w:val="26"/>
              </w:rPr>
              <w:t xml:space="preserve"> no. 8469_101</w:t>
            </w:r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7AC32588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show that these assets are retained? Yes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</w:p>
          <w:p w14:paraId="6C6D1AC3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</w:p>
          <w:p w14:paraId="37CC36D8" w14:textId="35DA014A" w:rsidR="004D25FE" w:rsidRDefault="00C205FA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See Planning statement </w:t>
            </w: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72F3B82C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proofErr w:type="gramStart"/>
            <w:r w:rsidR="003C507E" w:rsidRPr="2DA690A3">
              <w:rPr>
                <w:rFonts w:eastAsiaTheme="minorEastAsia"/>
                <w:sz w:val="26"/>
                <w:szCs w:val="26"/>
              </w:rPr>
              <w:t>Yes</w:t>
            </w:r>
            <w:proofErr w:type="gramEnd"/>
            <w:r w:rsidR="00C205FA">
              <w:rPr>
                <w:rFonts w:eastAsiaTheme="minorEastAsia"/>
                <w:sz w:val="26"/>
                <w:szCs w:val="26"/>
              </w:rPr>
              <w:t xml:space="preserve"> see Planning statement re PROW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2EBCF8B9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 Yes</w:t>
            </w:r>
          </w:p>
          <w:p w14:paraId="7EBA9A4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3CA8B6DA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C205FA">
              <w:rPr>
                <w:rFonts w:eastAsiaTheme="minorEastAsia"/>
                <w:sz w:val="26"/>
                <w:szCs w:val="26"/>
              </w:rPr>
              <w:t>yes</w:t>
            </w:r>
            <w:proofErr w:type="gramEnd"/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2349B20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C205FA">
              <w:rPr>
                <w:rFonts w:eastAsiaTheme="minorEastAsia"/>
                <w:sz w:val="26"/>
                <w:szCs w:val="26"/>
              </w:rPr>
              <w:t>yes</w:t>
            </w:r>
            <w:proofErr w:type="gramEnd"/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380E0D3" w14:textId="0B05C190" w:rsidR="00C205FA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New steps already </w:t>
            </w:r>
            <w:proofErr w:type="gramStart"/>
            <w:r w:rsidR="00C205FA">
              <w:rPr>
                <w:rFonts w:eastAsiaTheme="minorEastAsia"/>
                <w:sz w:val="26"/>
                <w:szCs w:val="26"/>
              </w:rPr>
              <w:t>installed</w:t>
            </w:r>
            <w:proofErr w:type="gramEnd"/>
            <w:r w:rsidR="00C205FA">
              <w:rPr>
                <w:rFonts w:eastAsiaTheme="minorEastAsia"/>
                <w:sz w:val="26"/>
                <w:szCs w:val="26"/>
              </w:rPr>
              <w:t xml:space="preserve"> and tarmac laid to improve access. 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6AEB039F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666622C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Increased permeability by breaking up tarmac </w:t>
            </w:r>
            <w:proofErr w:type="gramStart"/>
            <w:r w:rsidR="00C205FA">
              <w:rPr>
                <w:rFonts w:eastAsiaTheme="minorEastAsia"/>
                <w:sz w:val="26"/>
                <w:szCs w:val="26"/>
              </w:rPr>
              <w:t>etc</w:t>
            </w:r>
            <w:proofErr w:type="gramEnd"/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3375FC98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C205FA">
              <w:rPr>
                <w:rFonts w:eastAsiaTheme="minorEastAsia"/>
                <w:sz w:val="26"/>
                <w:szCs w:val="26"/>
              </w:rPr>
              <w:t>yes</w:t>
            </w:r>
            <w:proofErr w:type="gramEnd"/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522D0555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0187B5AA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  <w:r w:rsidR="00C205FA">
              <w:rPr>
                <w:rFonts w:eastAsiaTheme="minorEastAsia"/>
                <w:sz w:val="26"/>
                <w:szCs w:val="26"/>
              </w:rPr>
              <w:t>Hardcore surface is permeable and tarmac area will be broken up as per recommendations in ecology and planning statement.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14F14C6F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744542E9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426C2A94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  <w:r w:rsidR="00C205FA">
              <w:rPr>
                <w:rFonts w:eastAsiaTheme="minorEastAsia"/>
                <w:sz w:val="26"/>
                <w:szCs w:val="26"/>
              </w:rPr>
              <w:t>NA</w:t>
            </w:r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1F4B34A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  <w:r w:rsidR="00C205FA">
              <w:rPr>
                <w:rFonts w:eastAsiaTheme="minorEastAsia"/>
                <w:sz w:val="26"/>
                <w:szCs w:val="26"/>
              </w:rPr>
              <w:t xml:space="preserve"> No lighting </w:t>
            </w:r>
            <w:proofErr w:type="gramStart"/>
            <w:r w:rsidR="00C205FA">
              <w:rPr>
                <w:rFonts w:eastAsiaTheme="minorEastAsia"/>
                <w:sz w:val="26"/>
                <w:szCs w:val="26"/>
              </w:rPr>
              <w:t>proposed</w:t>
            </w:r>
            <w:proofErr w:type="gramEnd"/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568052A0" w:rsidR="006768D6" w:rsidRDefault="00C205FA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All existing waste remaining on site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72E25785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4DBA1C5E" w14:textId="0D283A3E" w:rsidR="003C507E" w:rsidRDefault="00292582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i/>
                <w:iCs/>
                <w:sz w:val="26"/>
                <w:szCs w:val="26"/>
              </w:rPr>
              <w:t xml:space="preserve">If advised by Cornwall </w:t>
            </w:r>
            <w:proofErr w:type="gramStart"/>
            <w:r>
              <w:rPr>
                <w:rFonts w:eastAsiaTheme="minorEastAsia"/>
                <w:i/>
                <w:iCs/>
                <w:sz w:val="26"/>
                <w:szCs w:val="26"/>
              </w:rPr>
              <w:t>Council</w:t>
            </w:r>
            <w:proofErr w:type="gramEnd"/>
            <w:r>
              <w:rPr>
                <w:rFonts w:eastAsiaTheme="minorEastAsia"/>
                <w:i/>
                <w:iCs/>
                <w:sz w:val="26"/>
                <w:szCs w:val="26"/>
              </w:rPr>
              <w:t xml:space="preserve"> then we will incorporate.</w:t>
            </w:r>
          </w:p>
          <w:p w14:paraId="3F8D4373" w14:textId="6986AC5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</w:p>
          <w:p w14:paraId="37CEA09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0536880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street trees incorporated into the street design/public spaces? </w:t>
            </w:r>
            <w:r w:rsidR="00292582">
              <w:rPr>
                <w:rFonts w:eastAsiaTheme="minorEastAsia"/>
                <w:sz w:val="26"/>
                <w:szCs w:val="26"/>
              </w:rPr>
              <w:t>NA as not a street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67DAAF4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1F54F11C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 NA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3D87DE6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NA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45C8974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</w:p>
          <w:p w14:paraId="5852DCA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</w:p>
          <w:p w14:paraId="5977803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12D3DF45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work?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Left to go </w:t>
            </w:r>
            <w:proofErr w:type="gramStart"/>
            <w:r w:rsidR="00292582">
              <w:rPr>
                <w:rFonts w:eastAsiaTheme="minorEastAsia"/>
                <w:sz w:val="26"/>
                <w:szCs w:val="26"/>
              </w:rPr>
              <w:t>wild</w:t>
            </w:r>
            <w:proofErr w:type="gramEnd"/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016430EF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 Yes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2F18EAE9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Does the scheme for the provision of bird and bat boxes and bee bricks accord with the recommendations of any ecological survey work? N/A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34E1CFB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="00292582">
              <w:rPr>
                <w:rFonts w:eastAsiaTheme="minorEastAsia"/>
                <w:sz w:val="26"/>
                <w:szCs w:val="26"/>
              </w:rPr>
              <w:t>NA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2C16AB8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  <w:r w:rsidR="00292582">
              <w:rPr>
                <w:rFonts w:eastAsiaTheme="minorEastAsia"/>
                <w:sz w:val="26"/>
                <w:szCs w:val="26"/>
              </w:rPr>
              <w:t xml:space="preserve"> NA</w:t>
            </w:r>
          </w:p>
          <w:p w14:paraId="334690F7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9105" w14:textId="77777777" w:rsidR="00FB02D2" w:rsidRDefault="00FB02D2" w:rsidP="00E51D7A">
      <w:pPr>
        <w:spacing w:after="0" w:line="240" w:lineRule="auto"/>
      </w:pPr>
      <w:r>
        <w:separator/>
      </w:r>
    </w:p>
  </w:endnote>
  <w:endnote w:type="continuationSeparator" w:id="0">
    <w:p w14:paraId="4DB3C7DC" w14:textId="77777777" w:rsidR="00FB02D2" w:rsidRDefault="00FB02D2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0BA4" w14:textId="77777777" w:rsidR="00FB02D2" w:rsidRDefault="00FB02D2" w:rsidP="00E51D7A">
      <w:pPr>
        <w:spacing w:after="0" w:line="240" w:lineRule="auto"/>
      </w:pPr>
      <w:r>
        <w:separator/>
      </w:r>
    </w:p>
  </w:footnote>
  <w:footnote w:type="continuationSeparator" w:id="0">
    <w:p w14:paraId="0E82AD17" w14:textId="77777777" w:rsidR="00FB02D2" w:rsidRDefault="00FB02D2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345D0"/>
    <w:rsid w:val="0005295E"/>
    <w:rsid w:val="0007782F"/>
    <w:rsid w:val="000840D2"/>
    <w:rsid w:val="00084E0D"/>
    <w:rsid w:val="000B2557"/>
    <w:rsid w:val="000D4A6A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92582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87A"/>
    <w:rsid w:val="00442737"/>
    <w:rsid w:val="00461302"/>
    <w:rsid w:val="004D0F1C"/>
    <w:rsid w:val="004D25FE"/>
    <w:rsid w:val="004F2F8F"/>
    <w:rsid w:val="00533834"/>
    <w:rsid w:val="005A2C74"/>
    <w:rsid w:val="005B1CCF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12794"/>
    <w:rsid w:val="00962260"/>
    <w:rsid w:val="009907A3"/>
    <w:rsid w:val="009F4CC4"/>
    <w:rsid w:val="00A22BD0"/>
    <w:rsid w:val="00B15745"/>
    <w:rsid w:val="00B22A18"/>
    <w:rsid w:val="00B26AE5"/>
    <w:rsid w:val="00B3060E"/>
    <w:rsid w:val="00B815EC"/>
    <w:rsid w:val="00BB1F17"/>
    <w:rsid w:val="00C108FC"/>
    <w:rsid w:val="00C205FA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B02D2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Angela Warwick</cp:lastModifiedBy>
  <cp:revision>2</cp:revision>
  <dcterms:created xsi:type="dcterms:W3CDTF">2024-01-03T11:02:00Z</dcterms:created>
  <dcterms:modified xsi:type="dcterms:W3CDTF">2024-01-03T11:02:00Z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