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25DD" w14:textId="77777777" w:rsidR="00044EFC" w:rsidRDefault="00044EFC" w:rsidP="0038429A">
      <w:pPr>
        <w:jc w:val="center"/>
        <w:rPr>
          <w:rFonts w:ascii="Castellar" w:hAnsi="Castellar"/>
          <w:b/>
          <w:sz w:val="62"/>
          <w:szCs w:val="62"/>
          <w:u w:val="single"/>
        </w:rPr>
      </w:pPr>
    </w:p>
    <w:p w14:paraId="5CBA5A23" w14:textId="77777777" w:rsidR="006253F2" w:rsidRPr="00344423" w:rsidRDefault="00344423" w:rsidP="0038429A">
      <w:pPr>
        <w:jc w:val="center"/>
        <w:rPr>
          <w:rFonts w:cstheme="minorHAnsi"/>
          <w:b/>
          <w:sz w:val="62"/>
          <w:szCs w:val="62"/>
          <w:u w:val="single"/>
        </w:rPr>
      </w:pPr>
      <w:r>
        <w:rPr>
          <w:rFonts w:cstheme="minorHAnsi"/>
          <w:b/>
          <w:sz w:val="62"/>
          <w:szCs w:val="62"/>
          <w:u w:val="single"/>
        </w:rPr>
        <w:t>STAINTON QUARRY Ltd</w:t>
      </w:r>
    </w:p>
    <w:p w14:paraId="7420DC29" w14:textId="77777777" w:rsidR="0038429A" w:rsidRDefault="0038429A">
      <w:pPr>
        <w:rPr>
          <w:noProof/>
        </w:rPr>
      </w:pPr>
    </w:p>
    <w:p w14:paraId="2BAAFCDE" w14:textId="2C6D7DAD" w:rsidR="00BB49B3" w:rsidRDefault="006166D9">
      <w:r>
        <w:rPr>
          <w:noProof/>
        </w:rPr>
        <w:drawing>
          <wp:inline distT="0" distB="0" distL="0" distR="0" wp14:anchorId="7F7B2412" wp14:editId="1C9CDB5E">
            <wp:extent cx="5731510" cy="3810000"/>
            <wp:effectExtent l="0" t="0" r="2540" b="0"/>
            <wp:docPr id="638015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015789" name="Picture 638015789"/>
                    <pic:cNvPicPr/>
                  </pic:nvPicPr>
                  <pic:blipFill>
                    <a:blip r:embed="rId8">
                      <a:extLst>
                        <a:ext uri="{28A0092B-C50C-407E-A947-70E740481C1C}">
                          <a14:useLocalDpi xmlns:a14="http://schemas.microsoft.com/office/drawing/2010/main" val="0"/>
                        </a:ext>
                      </a:extLst>
                    </a:blip>
                    <a:stretch>
                      <a:fillRect/>
                    </a:stretch>
                  </pic:blipFill>
                  <pic:spPr>
                    <a:xfrm>
                      <a:off x="0" y="0"/>
                      <a:ext cx="5731510" cy="3810000"/>
                    </a:xfrm>
                    <a:prstGeom prst="rect">
                      <a:avLst/>
                    </a:prstGeom>
                  </pic:spPr>
                </pic:pic>
              </a:graphicData>
            </a:graphic>
          </wp:inline>
        </w:drawing>
      </w:r>
    </w:p>
    <w:p w14:paraId="59B3A0BF" w14:textId="77777777" w:rsidR="00015099" w:rsidRDefault="00015099"/>
    <w:p w14:paraId="5B2A9FE5" w14:textId="77777777" w:rsidR="0038429A" w:rsidRDefault="0038429A"/>
    <w:p w14:paraId="0D44EC3C" w14:textId="77777777" w:rsidR="0038429A" w:rsidRDefault="0038429A"/>
    <w:p w14:paraId="28277DAF" w14:textId="77777777" w:rsidR="0038429A" w:rsidRDefault="0038429A"/>
    <w:p w14:paraId="1A94DAB0" w14:textId="37A8901C" w:rsidR="00121B8B" w:rsidRDefault="006166D9" w:rsidP="009E0D8E">
      <w:pPr>
        <w:jc w:val="center"/>
        <w:rPr>
          <w:b/>
          <w:sz w:val="56"/>
          <w:szCs w:val="56"/>
        </w:rPr>
      </w:pPr>
      <w:r>
        <w:rPr>
          <w:b/>
          <w:sz w:val="56"/>
          <w:szCs w:val="56"/>
        </w:rPr>
        <w:t>Noise</w:t>
      </w:r>
      <w:r w:rsidR="009E0D8E" w:rsidRPr="009E0D8E">
        <w:rPr>
          <w:b/>
          <w:sz w:val="56"/>
          <w:szCs w:val="56"/>
        </w:rPr>
        <w:t xml:space="preserve"> Management Scheme </w:t>
      </w:r>
    </w:p>
    <w:p w14:paraId="0E0D6BC8" w14:textId="1A90B267" w:rsidR="009E0D8E" w:rsidRPr="009E0D8E" w:rsidRDefault="009E0D8E" w:rsidP="00121B8B">
      <w:pPr>
        <w:jc w:val="center"/>
        <w:rPr>
          <w:b/>
          <w:sz w:val="56"/>
          <w:szCs w:val="56"/>
        </w:rPr>
      </w:pPr>
      <w:r w:rsidRPr="009E0D8E">
        <w:rPr>
          <w:b/>
          <w:sz w:val="56"/>
          <w:szCs w:val="56"/>
        </w:rPr>
        <w:t xml:space="preserve">Ref. </w:t>
      </w:r>
      <w:r w:rsidR="006166D9">
        <w:rPr>
          <w:b/>
          <w:sz w:val="56"/>
          <w:szCs w:val="56"/>
        </w:rPr>
        <w:t>N</w:t>
      </w:r>
      <w:r w:rsidR="00302DB2">
        <w:rPr>
          <w:b/>
          <w:sz w:val="56"/>
          <w:szCs w:val="56"/>
        </w:rPr>
        <w:t>MS</w:t>
      </w:r>
      <w:r w:rsidR="00121B8B">
        <w:rPr>
          <w:b/>
          <w:sz w:val="56"/>
          <w:szCs w:val="56"/>
        </w:rPr>
        <w:t xml:space="preserve"> </w:t>
      </w:r>
      <w:r w:rsidR="006166D9">
        <w:rPr>
          <w:b/>
          <w:sz w:val="56"/>
          <w:szCs w:val="56"/>
        </w:rPr>
        <w:t>1</w:t>
      </w:r>
      <w:r w:rsidR="00302DB2">
        <w:rPr>
          <w:b/>
          <w:sz w:val="56"/>
          <w:szCs w:val="56"/>
        </w:rPr>
        <w:t>.0</w:t>
      </w:r>
      <w:r w:rsidRPr="009E0D8E">
        <w:rPr>
          <w:b/>
          <w:sz w:val="56"/>
          <w:szCs w:val="56"/>
        </w:rPr>
        <w:t xml:space="preserve"> Rev. </w:t>
      </w:r>
      <w:r w:rsidR="006166D9">
        <w:rPr>
          <w:b/>
          <w:sz w:val="56"/>
          <w:szCs w:val="56"/>
        </w:rPr>
        <w:t>1</w:t>
      </w:r>
      <w:r w:rsidR="00121B8B">
        <w:rPr>
          <w:b/>
          <w:sz w:val="56"/>
          <w:szCs w:val="56"/>
        </w:rPr>
        <w:t>.0</w:t>
      </w:r>
      <w:r w:rsidRPr="009E0D8E">
        <w:rPr>
          <w:b/>
          <w:sz w:val="56"/>
          <w:szCs w:val="56"/>
        </w:rPr>
        <w:t xml:space="preserve"> </w:t>
      </w:r>
      <w:r w:rsidR="006166D9">
        <w:rPr>
          <w:b/>
          <w:sz w:val="56"/>
          <w:szCs w:val="56"/>
        </w:rPr>
        <w:t>Jan</w:t>
      </w:r>
      <w:r w:rsidR="00121B8B">
        <w:rPr>
          <w:b/>
          <w:sz w:val="56"/>
          <w:szCs w:val="56"/>
        </w:rPr>
        <w:t xml:space="preserve"> 202</w:t>
      </w:r>
      <w:r w:rsidR="006166D9">
        <w:rPr>
          <w:b/>
          <w:sz w:val="56"/>
          <w:szCs w:val="56"/>
        </w:rPr>
        <w:t>4</w:t>
      </w:r>
    </w:p>
    <w:p w14:paraId="33EC9CE4" w14:textId="77777777" w:rsidR="00044EFC" w:rsidRPr="009E0D8E" w:rsidRDefault="00044EFC" w:rsidP="0038429A">
      <w:pPr>
        <w:jc w:val="center"/>
        <w:rPr>
          <w:b/>
          <w:sz w:val="56"/>
          <w:szCs w:val="56"/>
        </w:rPr>
      </w:pPr>
    </w:p>
    <w:p w14:paraId="4CD3ECA8" w14:textId="77777777" w:rsidR="00044EFC" w:rsidRDefault="00044EFC" w:rsidP="006166D9">
      <w:pPr>
        <w:rPr>
          <w:sz w:val="24"/>
          <w:szCs w:val="24"/>
        </w:rPr>
      </w:pPr>
    </w:p>
    <w:p w14:paraId="792AC351" w14:textId="77777777" w:rsidR="009E0D8E" w:rsidRDefault="009E0D8E" w:rsidP="0038429A">
      <w:pPr>
        <w:jc w:val="center"/>
        <w:rPr>
          <w:sz w:val="24"/>
          <w:szCs w:val="24"/>
        </w:rPr>
      </w:pPr>
    </w:p>
    <w:p w14:paraId="7893F5E8" w14:textId="77777777" w:rsidR="000D0F20" w:rsidRPr="000D0F20" w:rsidRDefault="000D0F20" w:rsidP="0038429A">
      <w:pPr>
        <w:jc w:val="center"/>
        <w:rPr>
          <w:b/>
          <w:sz w:val="24"/>
          <w:szCs w:val="24"/>
          <w:u w:val="single"/>
        </w:rPr>
      </w:pPr>
      <w:r w:rsidRPr="000D0F20">
        <w:rPr>
          <w:b/>
          <w:sz w:val="24"/>
          <w:szCs w:val="24"/>
          <w:u w:val="single"/>
        </w:rPr>
        <w:lastRenderedPageBreak/>
        <w:t>CONTENTS</w:t>
      </w:r>
    </w:p>
    <w:p w14:paraId="3BC46EB8" w14:textId="5111319D" w:rsidR="000D0F20" w:rsidRPr="00BF7138" w:rsidRDefault="00BF7138" w:rsidP="00BF7138">
      <w:pPr>
        <w:pStyle w:val="ListParagraph"/>
        <w:numPr>
          <w:ilvl w:val="0"/>
          <w:numId w:val="2"/>
        </w:numPr>
        <w:rPr>
          <w:sz w:val="24"/>
          <w:szCs w:val="24"/>
        </w:rPr>
      </w:pPr>
      <w:r w:rsidRPr="00BF7138">
        <w:rPr>
          <w:sz w:val="24"/>
          <w:szCs w:val="24"/>
        </w:rPr>
        <w:t>Introduction</w:t>
      </w:r>
    </w:p>
    <w:p w14:paraId="478193D5" w14:textId="43D20E9D" w:rsidR="00BF7138" w:rsidRDefault="00BF7138" w:rsidP="00BF7138">
      <w:pPr>
        <w:pStyle w:val="ListParagraph"/>
        <w:numPr>
          <w:ilvl w:val="0"/>
          <w:numId w:val="2"/>
        </w:numPr>
        <w:rPr>
          <w:sz w:val="24"/>
          <w:szCs w:val="24"/>
        </w:rPr>
      </w:pPr>
      <w:r>
        <w:rPr>
          <w:sz w:val="24"/>
          <w:szCs w:val="24"/>
        </w:rPr>
        <w:t>Site Location</w:t>
      </w:r>
    </w:p>
    <w:p w14:paraId="2618C7D5" w14:textId="22734ADC" w:rsidR="00BF7138" w:rsidRDefault="00BF7138" w:rsidP="00BF7138">
      <w:pPr>
        <w:pStyle w:val="ListParagraph"/>
        <w:numPr>
          <w:ilvl w:val="0"/>
          <w:numId w:val="2"/>
        </w:numPr>
        <w:rPr>
          <w:sz w:val="24"/>
          <w:szCs w:val="24"/>
        </w:rPr>
      </w:pPr>
      <w:r>
        <w:rPr>
          <w:sz w:val="24"/>
          <w:szCs w:val="24"/>
        </w:rPr>
        <w:t>Noise Conditions</w:t>
      </w:r>
    </w:p>
    <w:p w14:paraId="26C87F5A" w14:textId="42520873" w:rsidR="00BF7138" w:rsidRDefault="00BF7138" w:rsidP="00BF7138">
      <w:pPr>
        <w:pStyle w:val="ListParagraph"/>
        <w:numPr>
          <w:ilvl w:val="0"/>
          <w:numId w:val="2"/>
        </w:numPr>
        <w:rPr>
          <w:sz w:val="24"/>
          <w:szCs w:val="24"/>
        </w:rPr>
      </w:pPr>
      <w:r>
        <w:rPr>
          <w:sz w:val="24"/>
          <w:szCs w:val="24"/>
        </w:rPr>
        <w:t>Noise Sources</w:t>
      </w:r>
    </w:p>
    <w:p w14:paraId="048F1E73" w14:textId="02703740" w:rsidR="00BF7138" w:rsidRDefault="00BF7138" w:rsidP="00BF7138">
      <w:pPr>
        <w:pStyle w:val="ListParagraph"/>
        <w:numPr>
          <w:ilvl w:val="0"/>
          <w:numId w:val="2"/>
        </w:numPr>
        <w:rPr>
          <w:sz w:val="24"/>
          <w:szCs w:val="24"/>
        </w:rPr>
      </w:pPr>
      <w:r>
        <w:rPr>
          <w:sz w:val="24"/>
          <w:szCs w:val="24"/>
        </w:rPr>
        <w:t>Noise Control Measures</w:t>
      </w:r>
    </w:p>
    <w:p w14:paraId="09F164E8" w14:textId="4D93E540" w:rsidR="00BF7138" w:rsidRDefault="00BF7138" w:rsidP="00BF7138">
      <w:pPr>
        <w:pStyle w:val="ListParagraph"/>
        <w:numPr>
          <w:ilvl w:val="0"/>
          <w:numId w:val="2"/>
        </w:numPr>
        <w:rPr>
          <w:sz w:val="24"/>
          <w:szCs w:val="24"/>
        </w:rPr>
      </w:pPr>
      <w:r>
        <w:rPr>
          <w:sz w:val="24"/>
          <w:szCs w:val="24"/>
        </w:rPr>
        <w:t>Noise Monitoring</w:t>
      </w:r>
    </w:p>
    <w:p w14:paraId="05D1443C" w14:textId="4B78F1A1" w:rsidR="00BE21D4" w:rsidRDefault="00BE21D4" w:rsidP="00BF7138">
      <w:pPr>
        <w:pStyle w:val="ListParagraph"/>
        <w:numPr>
          <w:ilvl w:val="0"/>
          <w:numId w:val="2"/>
        </w:numPr>
        <w:rPr>
          <w:sz w:val="24"/>
          <w:szCs w:val="24"/>
        </w:rPr>
      </w:pPr>
      <w:r>
        <w:rPr>
          <w:sz w:val="24"/>
          <w:szCs w:val="24"/>
        </w:rPr>
        <w:t>Noise Complaints</w:t>
      </w:r>
    </w:p>
    <w:p w14:paraId="515DDDFA" w14:textId="195AF3D3" w:rsidR="00BE21D4" w:rsidRPr="00BF7138" w:rsidRDefault="00BE21D4" w:rsidP="00BF7138">
      <w:pPr>
        <w:pStyle w:val="ListParagraph"/>
        <w:numPr>
          <w:ilvl w:val="0"/>
          <w:numId w:val="2"/>
        </w:numPr>
        <w:rPr>
          <w:sz w:val="24"/>
          <w:szCs w:val="24"/>
        </w:rPr>
      </w:pPr>
      <w:r>
        <w:rPr>
          <w:sz w:val="24"/>
          <w:szCs w:val="24"/>
        </w:rPr>
        <w:t xml:space="preserve">Exceeding Noise Criteria </w:t>
      </w:r>
    </w:p>
    <w:p w14:paraId="131E6DEE" w14:textId="77777777" w:rsidR="00213F59" w:rsidRDefault="00213F59" w:rsidP="000D0F20">
      <w:pPr>
        <w:rPr>
          <w:sz w:val="24"/>
          <w:szCs w:val="24"/>
        </w:rPr>
      </w:pPr>
    </w:p>
    <w:p w14:paraId="75017176" w14:textId="77777777" w:rsidR="00213F59" w:rsidRDefault="00213F59" w:rsidP="000D0F20">
      <w:pPr>
        <w:rPr>
          <w:sz w:val="24"/>
          <w:szCs w:val="24"/>
        </w:rPr>
      </w:pPr>
    </w:p>
    <w:p w14:paraId="79D86800" w14:textId="77777777" w:rsidR="000D0F20" w:rsidRDefault="000D0F20" w:rsidP="000D0F20">
      <w:pPr>
        <w:rPr>
          <w:b/>
          <w:sz w:val="24"/>
          <w:szCs w:val="24"/>
          <w:u w:val="single"/>
        </w:rPr>
      </w:pPr>
      <w:r w:rsidRPr="000D0F20">
        <w:rPr>
          <w:b/>
          <w:sz w:val="24"/>
          <w:szCs w:val="24"/>
          <w:u w:val="single"/>
        </w:rPr>
        <w:t>APPENDICES</w:t>
      </w:r>
    </w:p>
    <w:p w14:paraId="38E9FF5C" w14:textId="1A07AEB2" w:rsidR="000D0F20" w:rsidRDefault="004029CF" w:rsidP="000D0F20">
      <w:pPr>
        <w:rPr>
          <w:sz w:val="24"/>
          <w:szCs w:val="24"/>
        </w:rPr>
      </w:pPr>
      <w:r>
        <w:rPr>
          <w:sz w:val="24"/>
          <w:szCs w:val="24"/>
        </w:rPr>
        <w:t>Site Plan –</w:t>
      </w:r>
      <w:r>
        <w:rPr>
          <w:sz w:val="24"/>
          <w:szCs w:val="24"/>
        </w:rPr>
        <w:t xml:space="preserve"> </w:t>
      </w:r>
      <w:r w:rsidR="00213F59">
        <w:rPr>
          <w:sz w:val="24"/>
          <w:szCs w:val="24"/>
        </w:rPr>
        <w:t xml:space="preserve">Noise </w:t>
      </w:r>
      <w:r w:rsidR="00570E49">
        <w:rPr>
          <w:sz w:val="24"/>
          <w:szCs w:val="24"/>
        </w:rPr>
        <w:t xml:space="preserve">monitoring </w:t>
      </w:r>
      <w:r>
        <w:rPr>
          <w:sz w:val="24"/>
          <w:szCs w:val="24"/>
        </w:rPr>
        <w:t>points</w:t>
      </w:r>
    </w:p>
    <w:p w14:paraId="564846D0" w14:textId="0F2630FD" w:rsidR="00213F59" w:rsidRPr="004029CF" w:rsidRDefault="00213F59" w:rsidP="000D0F20">
      <w:pPr>
        <w:rPr>
          <w:sz w:val="24"/>
          <w:szCs w:val="24"/>
        </w:rPr>
      </w:pPr>
      <w:r>
        <w:rPr>
          <w:sz w:val="24"/>
          <w:szCs w:val="24"/>
        </w:rPr>
        <w:t xml:space="preserve">Near Miss/Near Hit Reporting Form </w:t>
      </w:r>
      <w:r w:rsidR="004029CF" w:rsidRPr="004029CF">
        <w:t>Ref. NMNHRF3.000 Rev. 3.000 MAY 2021</w:t>
      </w:r>
    </w:p>
    <w:p w14:paraId="03F64D88" w14:textId="77777777" w:rsidR="000D0F20" w:rsidRDefault="000D0F20" w:rsidP="000D0F20">
      <w:pPr>
        <w:rPr>
          <w:sz w:val="24"/>
          <w:szCs w:val="24"/>
        </w:rPr>
      </w:pPr>
    </w:p>
    <w:p w14:paraId="1B091D78" w14:textId="77777777" w:rsidR="000D0F20" w:rsidRDefault="000D0F20" w:rsidP="000D0F20">
      <w:pPr>
        <w:rPr>
          <w:sz w:val="24"/>
          <w:szCs w:val="24"/>
        </w:rPr>
      </w:pPr>
    </w:p>
    <w:p w14:paraId="47BC4DE0" w14:textId="77777777" w:rsidR="000D0F20" w:rsidRDefault="000D0F20" w:rsidP="000D0F20">
      <w:pPr>
        <w:rPr>
          <w:sz w:val="24"/>
          <w:szCs w:val="24"/>
        </w:rPr>
      </w:pPr>
    </w:p>
    <w:p w14:paraId="277A3B31" w14:textId="77777777" w:rsidR="000D0F20" w:rsidRDefault="000D0F20" w:rsidP="000D0F20">
      <w:pPr>
        <w:rPr>
          <w:sz w:val="24"/>
          <w:szCs w:val="24"/>
        </w:rPr>
      </w:pPr>
    </w:p>
    <w:p w14:paraId="173D8EF6" w14:textId="77777777" w:rsidR="000D0F20" w:rsidRDefault="000D0F20" w:rsidP="000D0F20">
      <w:pPr>
        <w:rPr>
          <w:sz w:val="24"/>
          <w:szCs w:val="24"/>
        </w:rPr>
      </w:pPr>
    </w:p>
    <w:p w14:paraId="2FA223C6" w14:textId="77777777" w:rsidR="000D0F20" w:rsidRDefault="000D0F20" w:rsidP="000D0F20">
      <w:pPr>
        <w:rPr>
          <w:sz w:val="24"/>
          <w:szCs w:val="24"/>
        </w:rPr>
      </w:pPr>
    </w:p>
    <w:p w14:paraId="7A432371" w14:textId="77777777" w:rsidR="000D0F20" w:rsidRDefault="000D0F20" w:rsidP="000D0F20">
      <w:pPr>
        <w:rPr>
          <w:sz w:val="24"/>
          <w:szCs w:val="24"/>
        </w:rPr>
      </w:pPr>
    </w:p>
    <w:p w14:paraId="7CB38EF2" w14:textId="77777777" w:rsidR="000D0F20" w:rsidRDefault="000D0F20" w:rsidP="000D0F20">
      <w:pPr>
        <w:rPr>
          <w:sz w:val="24"/>
          <w:szCs w:val="24"/>
        </w:rPr>
      </w:pPr>
    </w:p>
    <w:p w14:paraId="0F7FE582" w14:textId="77777777" w:rsidR="000D0F20" w:rsidRDefault="000D0F20" w:rsidP="000D0F20">
      <w:pPr>
        <w:rPr>
          <w:sz w:val="24"/>
          <w:szCs w:val="24"/>
        </w:rPr>
      </w:pPr>
    </w:p>
    <w:p w14:paraId="38946EFD" w14:textId="77777777" w:rsidR="000D0F20" w:rsidRDefault="000D0F20" w:rsidP="000D0F20">
      <w:pPr>
        <w:rPr>
          <w:sz w:val="24"/>
          <w:szCs w:val="24"/>
        </w:rPr>
      </w:pPr>
    </w:p>
    <w:p w14:paraId="3172B3AE" w14:textId="77777777" w:rsidR="000D0F20" w:rsidRDefault="000D0F20" w:rsidP="000D0F20">
      <w:pPr>
        <w:rPr>
          <w:sz w:val="24"/>
          <w:szCs w:val="24"/>
        </w:rPr>
      </w:pPr>
    </w:p>
    <w:p w14:paraId="1863F6E6" w14:textId="77777777" w:rsidR="000D0F20" w:rsidRDefault="000D0F20" w:rsidP="000D0F20">
      <w:pPr>
        <w:rPr>
          <w:sz w:val="24"/>
          <w:szCs w:val="24"/>
        </w:rPr>
      </w:pPr>
    </w:p>
    <w:p w14:paraId="4E03A37B" w14:textId="77777777" w:rsidR="000D0F20" w:rsidRDefault="000D0F20" w:rsidP="000D0F20">
      <w:pPr>
        <w:rPr>
          <w:sz w:val="24"/>
          <w:szCs w:val="24"/>
        </w:rPr>
      </w:pPr>
    </w:p>
    <w:p w14:paraId="7CA37BEC" w14:textId="77777777" w:rsidR="000D0F20" w:rsidRDefault="000D0F20" w:rsidP="000D0F20">
      <w:pPr>
        <w:rPr>
          <w:sz w:val="24"/>
          <w:szCs w:val="24"/>
        </w:rPr>
      </w:pPr>
    </w:p>
    <w:p w14:paraId="26D60F90" w14:textId="77777777" w:rsidR="000D0F20" w:rsidRDefault="000D0F20" w:rsidP="000D0F20">
      <w:pPr>
        <w:rPr>
          <w:sz w:val="24"/>
          <w:szCs w:val="24"/>
        </w:rPr>
      </w:pPr>
    </w:p>
    <w:p w14:paraId="7D1FC07B" w14:textId="77777777" w:rsidR="000D0F20" w:rsidRDefault="000D0F20" w:rsidP="000D0F20">
      <w:pPr>
        <w:rPr>
          <w:sz w:val="24"/>
          <w:szCs w:val="24"/>
        </w:rPr>
      </w:pPr>
    </w:p>
    <w:p w14:paraId="46281F3A" w14:textId="77777777" w:rsidR="000D0F20" w:rsidRDefault="000D0F20" w:rsidP="000D0F20">
      <w:pPr>
        <w:rPr>
          <w:sz w:val="24"/>
          <w:szCs w:val="24"/>
        </w:rPr>
      </w:pPr>
    </w:p>
    <w:p w14:paraId="1FB80434" w14:textId="77777777" w:rsidR="004029CF" w:rsidRPr="000D0F20" w:rsidRDefault="004029CF" w:rsidP="000D0F20">
      <w:pPr>
        <w:rPr>
          <w:sz w:val="24"/>
          <w:szCs w:val="24"/>
        </w:rPr>
      </w:pPr>
    </w:p>
    <w:p w14:paraId="0C42C752" w14:textId="67A627FA" w:rsidR="00044EFC" w:rsidRPr="002F0C07" w:rsidRDefault="00044EFC" w:rsidP="002F0C07">
      <w:pPr>
        <w:pStyle w:val="ListParagraph"/>
        <w:numPr>
          <w:ilvl w:val="0"/>
          <w:numId w:val="3"/>
        </w:numPr>
        <w:rPr>
          <w:b/>
          <w:noProof/>
          <w:u w:val="single"/>
        </w:rPr>
      </w:pPr>
      <w:r w:rsidRPr="002F0C07">
        <w:rPr>
          <w:b/>
          <w:noProof/>
          <w:u w:val="single"/>
        </w:rPr>
        <w:lastRenderedPageBreak/>
        <w:t>Introduction</w:t>
      </w:r>
    </w:p>
    <w:p w14:paraId="523DA308" w14:textId="235EBD81" w:rsidR="002F0C07" w:rsidRDefault="002F0C07" w:rsidP="002F0C07">
      <w:pPr>
        <w:rPr>
          <w:noProof/>
        </w:rPr>
      </w:pPr>
      <w:r>
        <w:rPr>
          <w:noProof/>
        </w:rPr>
        <w:t xml:space="preserve">Current activiites at Stainton Quarry have been operational since 2009 and include </w:t>
      </w:r>
      <w:r w:rsidRPr="00A97B8E">
        <w:rPr>
          <w:noProof/>
        </w:rPr>
        <w:t xml:space="preserve">working of existing spoil heaps by crushing and screening, removal of loose block and </w:t>
      </w:r>
      <w:r>
        <w:rPr>
          <w:noProof/>
        </w:rPr>
        <w:t xml:space="preserve">drilling/splitting of larger blocks in preparartion for cutting. </w:t>
      </w:r>
    </w:p>
    <w:p w14:paraId="622CB199" w14:textId="55CDC64F" w:rsidR="002F0C07" w:rsidRPr="002F0C07" w:rsidRDefault="002F0C07" w:rsidP="002F0C07">
      <w:pPr>
        <w:rPr>
          <w:noProof/>
        </w:rPr>
      </w:pPr>
      <w:r>
        <w:rPr>
          <w:noProof/>
        </w:rPr>
        <w:t xml:space="preserve">The site also benefits from a stone processing facility housed in two substantial fully enclosed buildings. Activites within the buildings include three automated stone cutting lines, forming, shaping and preparation of stone for masonry and walling and general mechanical maintenance of machinery and plant. </w:t>
      </w:r>
    </w:p>
    <w:p w14:paraId="78E540B2" w14:textId="77E36DF3" w:rsidR="00044EFC" w:rsidRDefault="00044EFC" w:rsidP="00044EFC">
      <w:pPr>
        <w:rPr>
          <w:noProof/>
        </w:rPr>
      </w:pPr>
      <w:r>
        <w:rPr>
          <w:noProof/>
        </w:rPr>
        <w:t xml:space="preserve">1.1 The </w:t>
      </w:r>
      <w:r w:rsidR="00F34208">
        <w:rPr>
          <w:noProof/>
        </w:rPr>
        <w:t>following noise</w:t>
      </w:r>
      <w:r>
        <w:rPr>
          <w:noProof/>
        </w:rPr>
        <w:t xml:space="preserve"> management scheme </w:t>
      </w:r>
      <w:r w:rsidR="00F34208">
        <w:rPr>
          <w:noProof/>
        </w:rPr>
        <w:t>is submitted in accordance with Condition</w:t>
      </w:r>
      <w:r w:rsidR="00F03F95">
        <w:rPr>
          <w:noProof/>
        </w:rPr>
        <w:t>s 25 and</w:t>
      </w:r>
      <w:r w:rsidR="00F34208">
        <w:rPr>
          <w:noProof/>
        </w:rPr>
        <w:t xml:space="preserve"> 26 of Plannin</w:t>
      </w:r>
      <w:r w:rsidR="00F03F95">
        <w:rPr>
          <w:noProof/>
        </w:rPr>
        <w:t>g</w:t>
      </w:r>
      <w:r w:rsidR="00F34208">
        <w:rPr>
          <w:noProof/>
        </w:rPr>
        <w:t xml:space="preserve"> Permission CE/14/00140/MIN</w:t>
      </w:r>
      <w:r w:rsidR="000D0F20">
        <w:rPr>
          <w:noProof/>
        </w:rPr>
        <w:t>.</w:t>
      </w:r>
      <w:r>
        <w:rPr>
          <w:noProof/>
        </w:rPr>
        <w:t xml:space="preserve"> </w:t>
      </w:r>
    </w:p>
    <w:p w14:paraId="0DEFD771" w14:textId="4CC2090F" w:rsidR="00044EFC" w:rsidRDefault="00044EFC" w:rsidP="00044EFC">
      <w:pPr>
        <w:rPr>
          <w:noProof/>
        </w:rPr>
      </w:pPr>
      <w:r>
        <w:rPr>
          <w:noProof/>
        </w:rPr>
        <w:t xml:space="preserve">1.2 This </w:t>
      </w:r>
      <w:r w:rsidR="00F34208">
        <w:rPr>
          <w:noProof/>
        </w:rPr>
        <w:t>noise</w:t>
      </w:r>
      <w:r>
        <w:rPr>
          <w:noProof/>
        </w:rPr>
        <w:t xml:space="preserve"> management scheme takes into consideration the updated planning conditions which came into effect March 2015 and explains precisely what measures shall be used to </w:t>
      </w:r>
      <w:r w:rsidR="00F34208">
        <w:rPr>
          <w:noProof/>
        </w:rPr>
        <w:t xml:space="preserve">monitor and </w:t>
      </w:r>
      <w:r>
        <w:rPr>
          <w:noProof/>
        </w:rPr>
        <w:t xml:space="preserve">control </w:t>
      </w:r>
      <w:r w:rsidR="00F34208">
        <w:rPr>
          <w:noProof/>
        </w:rPr>
        <w:t>noise</w:t>
      </w:r>
      <w:r>
        <w:rPr>
          <w:noProof/>
        </w:rPr>
        <w:t xml:space="preserve"> emissions</w:t>
      </w:r>
      <w:r w:rsidR="00F34208">
        <w:rPr>
          <w:noProof/>
        </w:rPr>
        <w:t xml:space="preserve">. </w:t>
      </w:r>
    </w:p>
    <w:p w14:paraId="4528B762" w14:textId="13BF9E63" w:rsidR="00044EFC" w:rsidRDefault="00044EFC" w:rsidP="00044EFC">
      <w:pPr>
        <w:rPr>
          <w:noProof/>
        </w:rPr>
      </w:pPr>
      <w:r>
        <w:rPr>
          <w:noProof/>
        </w:rPr>
        <w:t xml:space="preserve">1.3 The site is divided into four phases. Phase 1A and 1B, Phase 2 and Phase 3 with current activities taking place in Phase </w:t>
      </w:r>
      <w:r w:rsidR="00F34208">
        <w:rPr>
          <w:noProof/>
        </w:rPr>
        <w:t>3</w:t>
      </w:r>
      <w:r>
        <w:rPr>
          <w:noProof/>
        </w:rPr>
        <w:t>.</w:t>
      </w:r>
    </w:p>
    <w:p w14:paraId="46100052" w14:textId="543CA9FB" w:rsidR="00AC57CC" w:rsidRDefault="00AC57CC" w:rsidP="00044EFC">
      <w:pPr>
        <w:rPr>
          <w:noProof/>
        </w:rPr>
      </w:pPr>
      <w:r>
        <w:rPr>
          <w:noProof/>
        </w:rPr>
        <w:t xml:space="preserve">1.4 Minerals activities taking place within this phase include the working of existing spoil heaps by crushing and screening, removal of loose block </w:t>
      </w:r>
      <w:r w:rsidR="00F34208">
        <w:rPr>
          <w:noProof/>
        </w:rPr>
        <w:t xml:space="preserve">and drilling/splitting of large blocks in preparation for cutting. </w:t>
      </w:r>
    </w:p>
    <w:p w14:paraId="7F894BCB" w14:textId="1B3498F1" w:rsidR="00F34208" w:rsidRDefault="00F34208" w:rsidP="00044EFC">
      <w:pPr>
        <w:rPr>
          <w:noProof/>
        </w:rPr>
      </w:pPr>
      <w:r>
        <w:rPr>
          <w:noProof/>
        </w:rPr>
        <w:t>1.5 Th</w:t>
      </w:r>
      <w:r w:rsidR="00E35B8E">
        <w:rPr>
          <w:noProof/>
        </w:rPr>
        <w:t>is</w:t>
      </w:r>
      <w:r>
        <w:rPr>
          <w:noProof/>
        </w:rPr>
        <w:t xml:space="preserve"> noise management scheme outlines methods by which Stainton Quarry Limited </w:t>
      </w:r>
      <w:r w:rsidR="00E35B8E">
        <w:rPr>
          <w:noProof/>
        </w:rPr>
        <w:t>will assess and minimise the potential impacts of noise generated by the activities taking place onsite with a specific aim to:</w:t>
      </w:r>
    </w:p>
    <w:p w14:paraId="567ADEE0" w14:textId="61730CAC" w:rsidR="00E35B8E" w:rsidRPr="00E35B8E" w:rsidRDefault="00E35B8E" w:rsidP="00044EFC">
      <w:pPr>
        <w:rPr>
          <w:b/>
          <w:bCs/>
          <w:i/>
          <w:iCs/>
          <w:noProof/>
        </w:rPr>
      </w:pPr>
      <w:r w:rsidRPr="00E35B8E">
        <w:rPr>
          <w:b/>
          <w:bCs/>
          <w:i/>
          <w:iCs/>
          <w:noProof/>
        </w:rPr>
        <w:t>Reduce noise disurbance to minimise nuisence to nearby residents</w:t>
      </w:r>
    </w:p>
    <w:p w14:paraId="1BA7471A" w14:textId="4CD1C3BA" w:rsidR="00E35B8E" w:rsidRPr="00E35B8E" w:rsidRDefault="00E35B8E" w:rsidP="00044EFC">
      <w:pPr>
        <w:rPr>
          <w:b/>
          <w:bCs/>
          <w:i/>
          <w:iCs/>
          <w:noProof/>
        </w:rPr>
      </w:pPr>
      <w:r w:rsidRPr="00E35B8E">
        <w:rPr>
          <w:b/>
          <w:bCs/>
          <w:i/>
          <w:iCs/>
          <w:noProof/>
        </w:rPr>
        <w:t>Ensure compliance with environmental noise legislation</w:t>
      </w:r>
    </w:p>
    <w:p w14:paraId="3256D7AB" w14:textId="4711682F" w:rsidR="00E35B8E" w:rsidRPr="00E35B8E" w:rsidRDefault="00E35B8E" w:rsidP="00044EFC">
      <w:pPr>
        <w:rPr>
          <w:b/>
          <w:bCs/>
          <w:i/>
          <w:iCs/>
          <w:noProof/>
        </w:rPr>
      </w:pPr>
      <w:r w:rsidRPr="00E35B8E">
        <w:rPr>
          <w:b/>
          <w:bCs/>
          <w:i/>
          <w:iCs/>
          <w:noProof/>
        </w:rPr>
        <w:t>Develop noise control strategies to implement alongside daily site activities</w:t>
      </w:r>
    </w:p>
    <w:p w14:paraId="4EE4D1AD" w14:textId="7BD7AD92" w:rsidR="00E35B8E" w:rsidRPr="00E35B8E" w:rsidRDefault="00E35B8E" w:rsidP="00044EFC">
      <w:pPr>
        <w:rPr>
          <w:b/>
          <w:bCs/>
          <w:i/>
          <w:iCs/>
          <w:noProof/>
        </w:rPr>
      </w:pPr>
      <w:r w:rsidRPr="00E35B8E">
        <w:rPr>
          <w:b/>
          <w:bCs/>
          <w:i/>
          <w:iCs/>
          <w:noProof/>
        </w:rPr>
        <w:t>Ensure site activities are within specified noise levels and do not cause noise related nuisence</w:t>
      </w:r>
    </w:p>
    <w:p w14:paraId="42DC27C3" w14:textId="49E81B5E" w:rsidR="008622E1" w:rsidRDefault="008622E1" w:rsidP="00044EFC">
      <w:pPr>
        <w:rPr>
          <w:bCs/>
          <w:noProof/>
        </w:rPr>
      </w:pPr>
      <w:r w:rsidRPr="008622E1">
        <w:rPr>
          <w:bCs/>
          <w:noProof/>
        </w:rPr>
        <w:t xml:space="preserve">1.6 The aim of this scheme is to adresss the impact of noise and the control measures employed to mitigate that risk. These are supported through monitoring procedures to identify both exceedances over specified noise limits and review, investigate, manage and fully address any possible complaints from nearby residents. </w:t>
      </w:r>
      <w:r>
        <w:rPr>
          <w:bCs/>
          <w:noProof/>
        </w:rPr>
        <w:t xml:space="preserve"> </w:t>
      </w:r>
    </w:p>
    <w:p w14:paraId="64C694A6" w14:textId="66498105" w:rsidR="008622E1" w:rsidRPr="008622E1" w:rsidRDefault="008622E1" w:rsidP="00044EFC">
      <w:pPr>
        <w:rPr>
          <w:bCs/>
          <w:noProof/>
        </w:rPr>
      </w:pPr>
      <w:r>
        <w:rPr>
          <w:bCs/>
          <w:noProof/>
        </w:rPr>
        <w:t>1.7 This noise management scheme will be reviewed annually unless any equipment or process changes have taken place within the meantime. Further reviews will take place in the event of a complaint or identified non-compliance.</w:t>
      </w:r>
    </w:p>
    <w:p w14:paraId="6EE91BD5" w14:textId="2798A066" w:rsidR="00044EFC" w:rsidRPr="00AC57CC" w:rsidRDefault="00044EFC" w:rsidP="00044EFC">
      <w:pPr>
        <w:rPr>
          <w:b/>
          <w:noProof/>
          <w:u w:val="single"/>
        </w:rPr>
      </w:pPr>
      <w:r w:rsidRPr="00AC57CC">
        <w:rPr>
          <w:b/>
          <w:noProof/>
          <w:u w:val="single"/>
        </w:rPr>
        <w:t>2.0 Site Location</w:t>
      </w:r>
    </w:p>
    <w:p w14:paraId="7FDDB69B" w14:textId="77777777" w:rsidR="00AC57CC" w:rsidRDefault="00044EFC" w:rsidP="00044EFC">
      <w:pPr>
        <w:rPr>
          <w:noProof/>
        </w:rPr>
      </w:pPr>
      <w:r>
        <w:rPr>
          <w:noProof/>
        </w:rPr>
        <w:t xml:space="preserve">2.1 </w:t>
      </w:r>
      <w:r w:rsidR="00AC57CC">
        <w:rPr>
          <w:noProof/>
        </w:rPr>
        <w:t>Stainton Quarry is located immediately north of the village of Stainton which lies 1.6km from the town of Barnard Castle, County Durham. The southern boundaries of the site are within 20m of residential properties at certain points and the eastern boundary is within 50m of Staintion Hill Farm buildings. Grid Ref NZ 06990 18917.</w:t>
      </w:r>
      <w:r w:rsidR="00A97B8E">
        <w:rPr>
          <w:noProof/>
        </w:rPr>
        <w:t xml:space="preserve"> The site is 0.6km from the main A688 Barnard Castle trunk road and is accessed in a southerly direction only through the village of Stainton. </w:t>
      </w:r>
    </w:p>
    <w:p w14:paraId="3EC622BF" w14:textId="77777777" w:rsidR="004029CF" w:rsidRDefault="004029CF" w:rsidP="00044EFC">
      <w:pPr>
        <w:rPr>
          <w:b/>
          <w:noProof/>
          <w:u w:val="single"/>
        </w:rPr>
      </w:pPr>
    </w:p>
    <w:p w14:paraId="77B35ECD" w14:textId="71860DA3" w:rsidR="00044EFC" w:rsidRPr="00A97B8E" w:rsidRDefault="00044EFC" w:rsidP="00044EFC">
      <w:pPr>
        <w:rPr>
          <w:b/>
          <w:noProof/>
          <w:u w:val="single"/>
        </w:rPr>
      </w:pPr>
      <w:r w:rsidRPr="00A97B8E">
        <w:rPr>
          <w:b/>
          <w:noProof/>
          <w:u w:val="single"/>
        </w:rPr>
        <w:lastRenderedPageBreak/>
        <w:t xml:space="preserve">3.0 </w:t>
      </w:r>
      <w:r w:rsidR="008622E1">
        <w:rPr>
          <w:b/>
          <w:noProof/>
          <w:u w:val="single"/>
        </w:rPr>
        <w:t>Noise Con</w:t>
      </w:r>
      <w:r w:rsidR="00F03F95">
        <w:rPr>
          <w:b/>
          <w:noProof/>
          <w:u w:val="single"/>
        </w:rPr>
        <w:t>ditions</w:t>
      </w:r>
    </w:p>
    <w:p w14:paraId="12E38D9D" w14:textId="33EB9DB8" w:rsidR="00F03F95" w:rsidRDefault="00A97B8E" w:rsidP="00044EFC">
      <w:pPr>
        <w:rPr>
          <w:noProof/>
        </w:rPr>
      </w:pPr>
      <w:r>
        <w:rPr>
          <w:noProof/>
        </w:rPr>
        <w:t xml:space="preserve">3.1 </w:t>
      </w:r>
      <w:r w:rsidR="00F03F95">
        <w:rPr>
          <w:noProof/>
        </w:rPr>
        <w:t xml:space="preserve">Condition 25 of the planning permission states: </w:t>
      </w:r>
    </w:p>
    <w:p w14:paraId="52107465" w14:textId="4C205625" w:rsidR="00F03F95" w:rsidRDefault="00F03F95" w:rsidP="00044EFC">
      <w:pPr>
        <w:rPr>
          <w:noProof/>
        </w:rPr>
      </w:pPr>
      <w:r w:rsidRPr="00A4153B">
        <w:rPr>
          <w:i/>
          <w:iCs/>
          <w:noProof/>
        </w:rPr>
        <w:t>Noise emitted from operations taking plaxe on site shall not result in ambient noise levels greater than 60dB(A)L (Max) 50dB(A)Leq (1 hour)</w:t>
      </w:r>
      <w:r w:rsidR="0018218E" w:rsidRPr="00A4153B">
        <w:rPr>
          <w:i/>
          <w:iCs/>
          <w:noProof/>
        </w:rPr>
        <w:t xml:space="preserve"> (free field) Daytime 0700-2200 hours and 53dB(A)L(Max) 42dB(A) Leq (1 hour) (free field) Night time 2200-0700 hours, as measured at noise sensitive properties</w:t>
      </w:r>
      <w:r w:rsidR="0018218E">
        <w:rPr>
          <w:noProof/>
        </w:rPr>
        <w:t xml:space="preserve">. </w:t>
      </w:r>
    </w:p>
    <w:p w14:paraId="56C757C3" w14:textId="7BF8A3AA" w:rsidR="00A4153B" w:rsidRDefault="00A4153B" w:rsidP="00044EFC">
      <w:pPr>
        <w:rPr>
          <w:noProof/>
        </w:rPr>
      </w:pPr>
      <w:r>
        <w:rPr>
          <w:noProof/>
        </w:rPr>
        <w:t xml:space="preserve">3.2 Condition 26 of the planning permission states: </w:t>
      </w:r>
    </w:p>
    <w:p w14:paraId="10FFCBD9" w14:textId="59598CA6" w:rsidR="00A4153B" w:rsidRPr="00A4153B" w:rsidRDefault="00A4153B" w:rsidP="00044EFC">
      <w:pPr>
        <w:rPr>
          <w:i/>
          <w:iCs/>
          <w:noProof/>
        </w:rPr>
      </w:pPr>
      <w:r w:rsidRPr="00A4153B">
        <w:rPr>
          <w:i/>
          <w:iCs/>
          <w:noProof/>
        </w:rPr>
        <w:t xml:space="preserve">Monitoring of noise levels shall be carried out by the operator at the noise sensitive properties for a minimum of 1 hour every 3 months (both day time and night time) for a period of 12 months from the date of this certificate and the results submitted to the Mineral Planning Authority. A proposed future noise monitoring regime shall be submitted and agreed in writing by the Mineral Planning Authority within 3 months of the expiry of this 12 month period and thereafter implemented. </w:t>
      </w:r>
    </w:p>
    <w:p w14:paraId="79EB59D1" w14:textId="54E192AC" w:rsidR="00BD195F" w:rsidRPr="00BD195F" w:rsidRDefault="00BD195F" w:rsidP="00044EFC">
      <w:pPr>
        <w:rPr>
          <w:b/>
          <w:bCs/>
          <w:noProof/>
          <w:u w:val="single"/>
        </w:rPr>
      </w:pPr>
      <w:r w:rsidRPr="00BD195F">
        <w:rPr>
          <w:b/>
          <w:bCs/>
          <w:noProof/>
          <w:u w:val="single"/>
        </w:rPr>
        <w:t>4.0 Noise Sources</w:t>
      </w:r>
    </w:p>
    <w:p w14:paraId="1AEA4D00" w14:textId="675608CD" w:rsidR="00004C44" w:rsidRDefault="00004C44" w:rsidP="00044EFC">
      <w:pPr>
        <w:rPr>
          <w:noProof/>
        </w:rPr>
      </w:pPr>
      <w:r>
        <w:rPr>
          <w:noProof/>
        </w:rPr>
        <w:t xml:space="preserve">Contributing factors to </w:t>
      </w:r>
      <w:r w:rsidR="00BD195F">
        <w:rPr>
          <w:noProof/>
        </w:rPr>
        <w:t>noise</w:t>
      </w:r>
      <w:r>
        <w:rPr>
          <w:noProof/>
        </w:rPr>
        <w:t xml:space="preserve"> in the surrounding area are aggricultural activites and traffic including HGV traffic heading to or from other quarries in the Teesdale area. </w:t>
      </w:r>
      <w:r w:rsidR="00BD195F">
        <w:rPr>
          <w:noProof/>
        </w:rPr>
        <w:t>Noise related incidents</w:t>
      </w:r>
      <w:r w:rsidR="00A97B8E">
        <w:rPr>
          <w:noProof/>
        </w:rPr>
        <w:t xml:space="preserve"> have been minimal during this period of operations at the site</w:t>
      </w:r>
      <w:r>
        <w:rPr>
          <w:noProof/>
        </w:rPr>
        <w:t xml:space="preserve"> but there have been </w:t>
      </w:r>
      <w:r w:rsidR="00BD195F">
        <w:rPr>
          <w:noProof/>
        </w:rPr>
        <w:t>incidents that have led to complaints however, these incidents have been isolated</w:t>
      </w:r>
    </w:p>
    <w:p w14:paraId="201A16A0" w14:textId="16480ACC" w:rsidR="00BD195F" w:rsidRDefault="00BD195F" w:rsidP="00044EFC">
      <w:pPr>
        <w:rPr>
          <w:noProof/>
        </w:rPr>
      </w:pPr>
      <w:r>
        <w:rPr>
          <w:noProof/>
        </w:rPr>
        <w:t>4.1</w:t>
      </w:r>
      <w:r w:rsidR="00044EFC">
        <w:rPr>
          <w:noProof/>
        </w:rPr>
        <w:t xml:space="preserve"> </w:t>
      </w:r>
      <w:r>
        <w:rPr>
          <w:noProof/>
        </w:rPr>
        <w:t xml:space="preserve">Sources of noise generated at the site are limited to the following sources: </w:t>
      </w:r>
    </w:p>
    <w:p w14:paraId="0C024089" w14:textId="44952019" w:rsidR="00BD195F" w:rsidRPr="00F94F1E" w:rsidRDefault="00F94F1E" w:rsidP="00044EFC">
      <w:pPr>
        <w:rPr>
          <w:b/>
          <w:bCs/>
          <w:i/>
          <w:iCs/>
          <w:noProof/>
        </w:rPr>
      </w:pPr>
      <w:r w:rsidRPr="00F94F1E">
        <w:rPr>
          <w:b/>
          <w:bCs/>
          <w:i/>
          <w:iCs/>
          <w:noProof/>
        </w:rPr>
        <w:t>Crushing and screening plant</w:t>
      </w:r>
    </w:p>
    <w:p w14:paraId="76B71B2A" w14:textId="2EAF0492" w:rsidR="00F94F1E" w:rsidRPr="00F94F1E" w:rsidRDefault="00F94F1E" w:rsidP="00044EFC">
      <w:pPr>
        <w:rPr>
          <w:b/>
          <w:bCs/>
          <w:i/>
          <w:iCs/>
          <w:noProof/>
        </w:rPr>
      </w:pPr>
      <w:r w:rsidRPr="00F94F1E">
        <w:rPr>
          <w:b/>
          <w:bCs/>
          <w:i/>
          <w:iCs/>
          <w:noProof/>
        </w:rPr>
        <w:t>Mobile plant</w:t>
      </w:r>
    </w:p>
    <w:p w14:paraId="36FC58BD" w14:textId="693E654A" w:rsidR="00F94F1E" w:rsidRPr="00F94F1E" w:rsidRDefault="00F94F1E" w:rsidP="00044EFC">
      <w:pPr>
        <w:rPr>
          <w:b/>
          <w:bCs/>
          <w:i/>
          <w:iCs/>
          <w:noProof/>
        </w:rPr>
      </w:pPr>
      <w:r w:rsidRPr="00F94F1E">
        <w:rPr>
          <w:b/>
          <w:bCs/>
          <w:i/>
          <w:iCs/>
          <w:noProof/>
        </w:rPr>
        <w:t>Fork lift trucks</w:t>
      </w:r>
    </w:p>
    <w:p w14:paraId="1216D033" w14:textId="040A60B9" w:rsidR="00F94F1E" w:rsidRPr="00F94F1E" w:rsidRDefault="00F94F1E" w:rsidP="00044EFC">
      <w:pPr>
        <w:rPr>
          <w:b/>
          <w:bCs/>
          <w:i/>
          <w:iCs/>
          <w:noProof/>
        </w:rPr>
      </w:pPr>
      <w:r w:rsidRPr="00F94F1E">
        <w:rPr>
          <w:b/>
          <w:bCs/>
          <w:i/>
          <w:iCs/>
          <w:noProof/>
        </w:rPr>
        <w:t>Drilling rig</w:t>
      </w:r>
    </w:p>
    <w:p w14:paraId="70228D61" w14:textId="59FC024E" w:rsidR="00F94F1E" w:rsidRPr="00F94F1E" w:rsidRDefault="00F94F1E" w:rsidP="00044EFC">
      <w:pPr>
        <w:rPr>
          <w:b/>
          <w:bCs/>
          <w:i/>
          <w:iCs/>
          <w:noProof/>
        </w:rPr>
      </w:pPr>
      <w:r w:rsidRPr="00F94F1E">
        <w:rPr>
          <w:b/>
          <w:bCs/>
          <w:i/>
          <w:iCs/>
          <w:noProof/>
        </w:rPr>
        <w:t>Cutting plant</w:t>
      </w:r>
    </w:p>
    <w:p w14:paraId="77D1BEE4" w14:textId="1644D0CB" w:rsidR="00F94F1E" w:rsidRPr="00F94F1E" w:rsidRDefault="00F94F1E" w:rsidP="00044EFC">
      <w:pPr>
        <w:rPr>
          <w:b/>
          <w:bCs/>
          <w:i/>
          <w:iCs/>
          <w:noProof/>
        </w:rPr>
      </w:pPr>
      <w:r w:rsidRPr="00F94F1E">
        <w:rPr>
          <w:b/>
          <w:bCs/>
          <w:i/>
          <w:iCs/>
          <w:noProof/>
        </w:rPr>
        <w:t>HGV movements</w:t>
      </w:r>
    </w:p>
    <w:p w14:paraId="11C6E010" w14:textId="6212DAAD" w:rsidR="00E00053" w:rsidRDefault="00E00053" w:rsidP="00044EFC">
      <w:pPr>
        <w:rPr>
          <w:noProof/>
        </w:rPr>
      </w:pPr>
      <w:r>
        <w:rPr>
          <w:noProof/>
        </w:rPr>
        <w:t xml:space="preserve">4.2 The above noise sources are not continuous and therefore noise levels will vary at different points day to day. For example, aggregates are produced according to market demand and finished product is also stockpiled so the crushing and screening plant does not operate daily. This pattern of activity also determines the frequency and volume of HGV movements. </w:t>
      </w:r>
    </w:p>
    <w:p w14:paraId="214971E0" w14:textId="594BE530" w:rsidR="00F16DBF" w:rsidRDefault="00F16DBF" w:rsidP="00044EFC">
      <w:pPr>
        <w:rPr>
          <w:noProof/>
        </w:rPr>
      </w:pPr>
      <w:r>
        <w:rPr>
          <w:noProof/>
        </w:rPr>
        <w:t xml:space="preserve">4.3 </w:t>
      </w:r>
      <w:r w:rsidR="00D316A5">
        <w:rPr>
          <w:noProof/>
        </w:rPr>
        <w:t xml:space="preserve">The working hours for the site are variable and depending on production demand. </w:t>
      </w:r>
    </w:p>
    <w:p w14:paraId="6A7583CA" w14:textId="64D1FA8D" w:rsidR="00D316A5" w:rsidRPr="0061089A" w:rsidRDefault="00D316A5" w:rsidP="00044EFC">
      <w:pPr>
        <w:rPr>
          <w:b/>
          <w:bCs/>
          <w:noProof/>
        </w:rPr>
      </w:pPr>
      <w:r w:rsidRPr="0061089A">
        <w:rPr>
          <w:b/>
          <w:bCs/>
          <w:noProof/>
        </w:rPr>
        <w:t>Crushing and screening plant</w:t>
      </w:r>
      <w:r w:rsidR="0061089A" w:rsidRPr="0061089A">
        <w:rPr>
          <w:b/>
          <w:bCs/>
          <w:noProof/>
        </w:rPr>
        <w:t>, mobile plant, drilling rig</w:t>
      </w:r>
    </w:p>
    <w:p w14:paraId="51A8A213" w14:textId="55A1A601" w:rsidR="00D316A5" w:rsidRDefault="00D316A5" w:rsidP="00044EFC">
      <w:pPr>
        <w:rPr>
          <w:noProof/>
        </w:rPr>
      </w:pPr>
      <w:r>
        <w:rPr>
          <w:noProof/>
        </w:rPr>
        <w:t>Monday – Friday</w:t>
      </w:r>
      <w:r>
        <w:rPr>
          <w:noProof/>
        </w:rPr>
        <w:tab/>
        <w:t>0800 – 1800hrs</w:t>
      </w:r>
      <w:r>
        <w:rPr>
          <w:noProof/>
        </w:rPr>
        <w:tab/>
      </w:r>
      <w:r>
        <w:rPr>
          <w:noProof/>
        </w:rPr>
        <w:tab/>
        <w:t xml:space="preserve">Saturday – </w:t>
      </w:r>
      <w:r w:rsidR="0061089A">
        <w:rPr>
          <w:noProof/>
        </w:rPr>
        <w:t>Does not operate</w:t>
      </w:r>
    </w:p>
    <w:p w14:paraId="3888746C" w14:textId="5C4CF506" w:rsidR="0061089A" w:rsidRPr="0061089A" w:rsidRDefault="0061089A" w:rsidP="00044EFC">
      <w:pPr>
        <w:rPr>
          <w:b/>
          <w:bCs/>
          <w:noProof/>
        </w:rPr>
      </w:pPr>
      <w:r w:rsidRPr="0061089A">
        <w:rPr>
          <w:b/>
          <w:bCs/>
          <w:noProof/>
        </w:rPr>
        <w:t>Fork lift trucks, cutting plant</w:t>
      </w:r>
    </w:p>
    <w:p w14:paraId="0FB6D906" w14:textId="00912605" w:rsidR="0061089A" w:rsidRDefault="0061089A" w:rsidP="00044EFC">
      <w:pPr>
        <w:rPr>
          <w:noProof/>
        </w:rPr>
      </w:pPr>
      <w:r>
        <w:rPr>
          <w:noProof/>
        </w:rPr>
        <w:t>Monday – Friday</w:t>
      </w:r>
      <w:r>
        <w:rPr>
          <w:noProof/>
        </w:rPr>
        <w:tab/>
        <w:t>0800 – 1700hrs</w:t>
      </w:r>
      <w:r>
        <w:rPr>
          <w:noProof/>
        </w:rPr>
        <w:tab/>
      </w:r>
      <w:r>
        <w:rPr>
          <w:noProof/>
        </w:rPr>
        <w:tab/>
        <w:t>Saturday – 0800 – 1300hrs (Occasional)</w:t>
      </w:r>
    </w:p>
    <w:p w14:paraId="64BDF8A6" w14:textId="4137CFC6" w:rsidR="0061089A" w:rsidRPr="0061089A" w:rsidRDefault="0061089A" w:rsidP="00044EFC">
      <w:pPr>
        <w:rPr>
          <w:b/>
          <w:bCs/>
          <w:noProof/>
        </w:rPr>
      </w:pPr>
      <w:r w:rsidRPr="0061089A">
        <w:rPr>
          <w:b/>
          <w:bCs/>
          <w:noProof/>
        </w:rPr>
        <w:t>HGV Movements</w:t>
      </w:r>
    </w:p>
    <w:p w14:paraId="20308F92" w14:textId="06DA9814" w:rsidR="0061089A" w:rsidRDefault="0061089A" w:rsidP="00044EFC">
      <w:pPr>
        <w:rPr>
          <w:noProof/>
        </w:rPr>
      </w:pPr>
      <w:r>
        <w:rPr>
          <w:noProof/>
        </w:rPr>
        <w:t>Monday – Friday</w:t>
      </w:r>
      <w:r>
        <w:rPr>
          <w:noProof/>
        </w:rPr>
        <w:tab/>
        <w:t xml:space="preserve">0800 – 1700hrs </w:t>
      </w:r>
      <w:r>
        <w:rPr>
          <w:noProof/>
        </w:rPr>
        <w:tab/>
      </w:r>
      <w:r>
        <w:rPr>
          <w:noProof/>
        </w:rPr>
        <w:tab/>
        <w:t>Saturday – 0800 – 1300hrs (Occasional)</w:t>
      </w:r>
    </w:p>
    <w:p w14:paraId="51D23769" w14:textId="693B7809" w:rsidR="00D316A5" w:rsidRPr="004029CF" w:rsidRDefault="0061089A" w:rsidP="00044EFC">
      <w:pPr>
        <w:rPr>
          <w:i/>
          <w:iCs/>
          <w:noProof/>
        </w:rPr>
      </w:pPr>
      <w:r w:rsidRPr="004029CF">
        <w:rPr>
          <w:i/>
          <w:iCs/>
          <w:noProof/>
        </w:rPr>
        <w:lastRenderedPageBreak/>
        <w:t>NOTE: All of the above hours are variable</w:t>
      </w:r>
      <w:r w:rsidR="00690CD2" w:rsidRPr="004029CF">
        <w:rPr>
          <w:i/>
          <w:iCs/>
          <w:noProof/>
        </w:rPr>
        <w:t>. S</w:t>
      </w:r>
      <w:r w:rsidRPr="004029CF">
        <w:rPr>
          <w:i/>
          <w:iCs/>
          <w:noProof/>
        </w:rPr>
        <w:t xml:space="preserve">ince October 2020, </w:t>
      </w:r>
      <w:r w:rsidR="00690CD2" w:rsidRPr="004029CF">
        <w:rPr>
          <w:i/>
          <w:iCs/>
          <w:noProof/>
        </w:rPr>
        <w:t>the quarry has been closed on</w:t>
      </w:r>
      <w:r w:rsidRPr="004029CF">
        <w:rPr>
          <w:i/>
          <w:iCs/>
          <w:noProof/>
        </w:rPr>
        <w:t xml:space="preserve"> Saturdays</w:t>
      </w:r>
      <w:r w:rsidR="00690CD2" w:rsidRPr="004029CF">
        <w:rPr>
          <w:i/>
          <w:iCs/>
          <w:noProof/>
        </w:rPr>
        <w:t xml:space="preserve"> however, there be occasions when the site is open</w:t>
      </w:r>
      <w:r w:rsidRPr="004029CF">
        <w:rPr>
          <w:i/>
          <w:iCs/>
          <w:noProof/>
        </w:rPr>
        <w:t xml:space="preserve"> and this is mainly to carry out plant maintenance. The site does not operate on Sundays or Bank Holidays. </w:t>
      </w:r>
    </w:p>
    <w:p w14:paraId="0CFC8A4D" w14:textId="77777777" w:rsidR="002F0C07" w:rsidRDefault="002F0C07" w:rsidP="00044EFC">
      <w:pPr>
        <w:rPr>
          <w:noProof/>
        </w:rPr>
      </w:pPr>
    </w:p>
    <w:p w14:paraId="1CD5E2E6" w14:textId="73E198EA" w:rsidR="002F0C07" w:rsidRPr="002F0C07" w:rsidRDefault="002F0C07" w:rsidP="002F0C07">
      <w:pPr>
        <w:tabs>
          <w:tab w:val="left" w:pos="916"/>
        </w:tabs>
        <w:rPr>
          <w:b/>
          <w:bCs/>
          <w:noProof/>
          <w:u w:val="single"/>
        </w:rPr>
      </w:pPr>
      <w:r>
        <w:rPr>
          <w:b/>
          <w:bCs/>
          <w:noProof/>
          <w:u w:val="single"/>
        </w:rPr>
        <w:t>Equipment with potential to cause noise excess noise</w:t>
      </w:r>
    </w:p>
    <w:p w14:paraId="66741023" w14:textId="4B1918B6" w:rsidR="002F0C07" w:rsidRDefault="002F0C07" w:rsidP="002F0C07">
      <w:pPr>
        <w:tabs>
          <w:tab w:val="left" w:pos="916"/>
        </w:tabs>
        <w:rPr>
          <w:sz w:val="24"/>
          <w:szCs w:val="24"/>
        </w:rPr>
      </w:pPr>
      <w:r>
        <w:rPr>
          <w:sz w:val="24"/>
          <w:szCs w:val="24"/>
        </w:rPr>
        <w:t>DOOSAN 13.0 EXCAVATOR AND DRILLING RIG</w:t>
      </w:r>
    </w:p>
    <w:p w14:paraId="0D9C09D3" w14:textId="77777777" w:rsidR="002F0C07" w:rsidRDefault="002F0C07" w:rsidP="002F0C07">
      <w:pPr>
        <w:tabs>
          <w:tab w:val="left" w:pos="916"/>
        </w:tabs>
        <w:rPr>
          <w:sz w:val="24"/>
          <w:szCs w:val="24"/>
        </w:rPr>
      </w:pPr>
      <w:r>
        <w:rPr>
          <w:sz w:val="24"/>
          <w:szCs w:val="24"/>
        </w:rPr>
        <w:t>JCB200 EXCAVATOR</w:t>
      </w:r>
    </w:p>
    <w:p w14:paraId="3631A7D7" w14:textId="77777777" w:rsidR="002F0C07" w:rsidRDefault="002F0C07" w:rsidP="002F0C07">
      <w:pPr>
        <w:tabs>
          <w:tab w:val="left" w:pos="916"/>
        </w:tabs>
        <w:rPr>
          <w:sz w:val="24"/>
          <w:szCs w:val="24"/>
        </w:rPr>
      </w:pPr>
      <w:r>
        <w:rPr>
          <w:sz w:val="24"/>
          <w:szCs w:val="24"/>
        </w:rPr>
        <w:t>VOLVO460 EXCAVATOR</w:t>
      </w:r>
    </w:p>
    <w:p w14:paraId="2A00A1D2" w14:textId="77777777" w:rsidR="002F0C07" w:rsidRDefault="002F0C07" w:rsidP="002F0C07">
      <w:pPr>
        <w:tabs>
          <w:tab w:val="left" w:pos="916"/>
        </w:tabs>
        <w:rPr>
          <w:sz w:val="24"/>
          <w:szCs w:val="24"/>
        </w:rPr>
      </w:pPr>
      <w:r>
        <w:rPr>
          <w:sz w:val="24"/>
          <w:szCs w:val="24"/>
        </w:rPr>
        <w:t>HYUNDAI LOADING SHOVEL A</w:t>
      </w:r>
    </w:p>
    <w:p w14:paraId="754CD066" w14:textId="77777777" w:rsidR="002F0C07" w:rsidRDefault="002F0C07" w:rsidP="002F0C07">
      <w:pPr>
        <w:tabs>
          <w:tab w:val="left" w:pos="916"/>
        </w:tabs>
        <w:rPr>
          <w:sz w:val="24"/>
          <w:szCs w:val="24"/>
        </w:rPr>
      </w:pPr>
      <w:r>
        <w:rPr>
          <w:sz w:val="24"/>
          <w:szCs w:val="24"/>
        </w:rPr>
        <w:t>HYUNDAI LOADING SHOVEL B</w:t>
      </w:r>
    </w:p>
    <w:p w14:paraId="1EE3D477" w14:textId="77777777" w:rsidR="002F0C07" w:rsidRDefault="002F0C07" w:rsidP="002F0C07">
      <w:pPr>
        <w:tabs>
          <w:tab w:val="left" w:pos="916"/>
        </w:tabs>
        <w:rPr>
          <w:sz w:val="24"/>
          <w:szCs w:val="24"/>
        </w:rPr>
      </w:pPr>
      <w:r>
        <w:rPr>
          <w:sz w:val="24"/>
          <w:szCs w:val="24"/>
        </w:rPr>
        <w:t>CATERPILLAR980C LOADING SHOVEL</w:t>
      </w:r>
    </w:p>
    <w:p w14:paraId="255A9301" w14:textId="77777777" w:rsidR="002F0C07" w:rsidRDefault="002F0C07" w:rsidP="002F0C07">
      <w:pPr>
        <w:tabs>
          <w:tab w:val="left" w:pos="916"/>
        </w:tabs>
        <w:rPr>
          <w:sz w:val="24"/>
          <w:szCs w:val="24"/>
        </w:rPr>
      </w:pPr>
      <w:r>
        <w:rPr>
          <w:sz w:val="24"/>
          <w:szCs w:val="24"/>
        </w:rPr>
        <w:t>MANITOU TELEHANDLER</w:t>
      </w:r>
    </w:p>
    <w:p w14:paraId="1EC64291" w14:textId="77777777" w:rsidR="002F0C07" w:rsidRDefault="002F0C07" w:rsidP="002F0C07">
      <w:pPr>
        <w:tabs>
          <w:tab w:val="left" w:pos="916"/>
        </w:tabs>
        <w:rPr>
          <w:sz w:val="24"/>
          <w:szCs w:val="24"/>
        </w:rPr>
      </w:pPr>
      <w:r>
        <w:rPr>
          <w:sz w:val="24"/>
          <w:szCs w:val="24"/>
        </w:rPr>
        <w:t>FINLEY 883 POWERSCREEN</w:t>
      </w:r>
    </w:p>
    <w:p w14:paraId="36F466CE" w14:textId="77777777" w:rsidR="002F0C07" w:rsidRDefault="002F0C07" w:rsidP="002F0C07">
      <w:pPr>
        <w:tabs>
          <w:tab w:val="left" w:pos="916"/>
        </w:tabs>
        <w:rPr>
          <w:sz w:val="24"/>
          <w:szCs w:val="24"/>
        </w:rPr>
      </w:pPr>
      <w:r>
        <w:rPr>
          <w:sz w:val="24"/>
          <w:szCs w:val="24"/>
        </w:rPr>
        <w:t>METSO 105 MOBILE CRUSHER</w:t>
      </w:r>
    </w:p>
    <w:p w14:paraId="5918B42B" w14:textId="77777777" w:rsidR="002F0C07" w:rsidRPr="002B1015" w:rsidRDefault="002F0C07" w:rsidP="002F0C07">
      <w:pPr>
        <w:tabs>
          <w:tab w:val="left" w:pos="916"/>
        </w:tabs>
        <w:rPr>
          <w:sz w:val="24"/>
          <w:szCs w:val="24"/>
        </w:rPr>
      </w:pPr>
      <w:r>
        <w:rPr>
          <w:sz w:val="24"/>
          <w:szCs w:val="24"/>
        </w:rPr>
        <w:t>FINTEC 542 POWERSCREEN</w:t>
      </w:r>
    </w:p>
    <w:p w14:paraId="23C4AC77" w14:textId="0035B620" w:rsidR="002F0C07" w:rsidRPr="002F0C07" w:rsidRDefault="004029CF" w:rsidP="002F0C07">
      <w:pPr>
        <w:pStyle w:val="Header"/>
        <w:rPr>
          <w:b/>
          <w:bCs/>
        </w:rPr>
      </w:pPr>
      <w:r>
        <w:t>M</w:t>
      </w:r>
      <w:r w:rsidR="002F0C07">
        <w:t xml:space="preserve">obile plant and machinery </w:t>
      </w:r>
      <w:proofErr w:type="gramStart"/>
      <w:r>
        <w:t>is</w:t>
      </w:r>
      <w:proofErr w:type="gramEnd"/>
      <w:r w:rsidR="002F0C07">
        <w:t xml:space="preserve"> covered in the </w:t>
      </w:r>
      <w:r w:rsidR="002F0C07" w:rsidRPr="002F0C07">
        <w:rPr>
          <w:b/>
          <w:bCs/>
        </w:rPr>
        <w:t xml:space="preserve">Stainton Quarry Planned Maintenance System Ref. PMS1.000 Rev.1.000 June 2019. </w:t>
      </w:r>
      <w:r>
        <w:rPr>
          <w:b/>
          <w:bCs/>
        </w:rPr>
        <w:t>(Document available upon request).</w:t>
      </w:r>
    </w:p>
    <w:p w14:paraId="57D68806" w14:textId="77777777" w:rsidR="002F0C07" w:rsidRDefault="002F0C07" w:rsidP="00044EFC">
      <w:pPr>
        <w:rPr>
          <w:noProof/>
        </w:rPr>
      </w:pPr>
    </w:p>
    <w:p w14:paraId="0F1F631B" w14:textId="6EE7EB42" w:rsidR="00656C95" w:rsidRPr="00656C95" w:rsidRDefault="00656C95" w:rsidP="00044EFC">
      <w:pPr>
        <w:rPr>
          <w:b/>
          <w:bCs/>
          <w:noProof/>
          <w:u w:val="single"/>
        </w:rPr>
      </w:pPr>
      <w:r w:rsidRPr="00656C95">
        <w:rPr>
          <w:b/>
          <w:bCs/>
          <w:noProof/>
          <w:u w:val="single"/>
        </w:rPr>
        <w:t>5.0 Noise Control Measures</w:t>
      </w:r>
    </w:p>
    <w:p w14:paraId="520ADAF3" w14:textId="790A3F39" w:rsidR="00656C95" w:rsidRDefault="00656C95" w:rsidP="00656C95">
      <w:pPr>
        <w:rPr>
          <w:noProof/>
        </w:rPr>
      </w:pPr>
      <w:r>
        <w:rPr>
          <w:noProof/>
        </w:rPr>
        <w:t xml:space="preserve">5.1 Site Management are responsible for ensuring that nuisences and hazards arising from noise are minimised. Management will identify </w:t>
      </w:r>
      <w:r>
        <w:rPr>
          <w:noProof/>
        </w:rPr>
        <w:t xml:space="preserve">a noise </w:t>
      </w:r>
      <w:r>
        <w:rPr>
          <w:noProof/>
        </w:rPr>
        <w:t>that has</w:t>
      </w:r>
      <w:r>
        <w:rPr>
          <w:noProof/>
        </w:rPr>
        <w:t xml:space="preserve"> the potential to cause nuisence or harm</w:t>
      </w:r>
      <w:r>
        <w:rPr>
          <w:noProof/>
        </w:rPr>
        <w:t xml:space="preserve"> and will ensure that all staff are also trained accordingly. </w:t>
      </w:r>
      <w:r>
        <w:rPr>
          <w:noProof/>
        </w:rPr>
        <w:t xml:space="preserve"> </w:t>
      </w:r>
    </w:p>
    <w:p w14:paraId="6973FFF6" w14:textId="58173C00" w:rsidR="00E00053" w:rsidRDefault="00656C95" w:rsidP="00044EFC">
      <w:pPr>
        <w:rPr>
          <w:noProof/>
        </w:rPr>
      </w:pPr>
      <w:r>
        <w:rPr>
          <w:noProof/>
        </w:rPr>
        <w:t xml:space="preserve">Mitigation and operational controls will ensure the effective management of noise. </w:t>
      </w:r>
    </w:p>
    <w:p w14:paraId="6432F927" w14:textId="3A664F6B" w:rsidR="00044EFC" w:rsidRDefault="00BF7138" w:rsidP="0094090A">
      <w:pPr>
        <w:spacing w:after="0"/>
        <w:rPr>
          <w:noProof/>
        </w:rPr>
      </w:pPr>
      <w:r>
        <w:rPr>
          <w:noProof/>
        </w:rPr>
        <w:t>5.2</w:t>
      </w:r>
      <w:r w:rsidR="0094090A">
        <w:rPr>
          <w:noProof/>
        </w:rPr>
        <w:t xml:space="preserve"> </w:t>
      </w:r>
      <w:r w:rsidR="008205DC">
        <w:rPr>
          <w:noProof/>
        </w:rPr>
        <w:t xml:space="preserve">The following </w:t>
      </w:r>
      <w:r w:rsidR="00C005EE">
        <w:rPr>
          <w:noProof/>
        </w:rPr>
        <w:t xml:space="preserve">control measures will be implemented </w:t>
      </w:r>
      <w:r w:rsidR="008205DC">
        <w:rPr>
          <w:noProof/>
        </w:rPr>
        <w:t>and managed</w:t>
      </w:r>
      <w:r w:rsidR="00C005EE">
        <w:rPr>
          <w:noProof/>
        </w:rPr>
        <w:t xml:space="preserve"> to minimise potential noise impact: </w:t>
      </w:r>
    </w:p>
    <w:p w14:paraId="0A5E5319" w14:textId="77777777" w:rsidR="00C005EE" w:rsidRDefault="00C005EE" w:rsidP="0094090A">
      <w:pPr>
        <w:spacing w:after="0"/>
        <w:rPr>
          <w:noProof/>
        </w:rPr>
      </w:pPr>
    </w:p>
    <w:p w14:paraId="1729BFEF" w14:textId="3D10920A" w:rsidR="00C005EE" w:rsidRDefault="00C005EE" w:rsidP="0094090A">
      <w:pPr>
        <w:spacing w:after="0"/>
        <w:rPr>
          <w:noProof/>
        </w:rPr>
      </w:pPr>
      <w:r>
        <w:rPr>
          <w:noProof/>
        </w:rPr>
        <w:t>Working the quarry in phases, graduating outwards to create bunds a</w:t>
      </w:r>
      <w:r w:rsidR="008205DC">
        <w:rPr>
          <w:noProof/>
        </w:rPr>
        <w:t>s</w:t>
      </w:r>
      <w:r>
        <w:rPr>
          <w:noProof/>
        </w:rPr>
        <w:t xml:space="preserve"> work</w:t>
      </w:r>
      <w:r w:rsidR="008205DC">
        <w:rPr>
          <w:noProof/>
        </w:rPr>
        <w:t>s</w:t>
      </w:r>
      <w:r>
        <w:rPr>
          <w:noProof/>
        </w:rPr>
        <w:t xml:space="preserve"> progress</w:t>
      </w:r>
      <w:r w:rsidR="008205DC">
        <w:rPr>
          <w:noProof/>
        </w:rPr>
        <w:t>.</w:t>
      </w:r>
      <w:r>
        <w:rPr>
          <w:noProof/>
        </w:rPr>
        <w:t xml:space="preserve"> </w:t>
      </w:r>
    </w:p>
    <w:p w14:paraId="76EFAE35" w14:textId="77777777" w:rsidR="00C005EE" w:rsidRDefault="00C005EE" w:rsidP="0094090A">
      <w:pPr>
        <w:spacing w:after="0"/>
        <w:rPr>
          <w:noProof/>
        </w:rPr>
      </w:pPr>
    </w:p>
    <w:p w14:paraId="6DC68EF4" w14:textId="70FF8C0E" w:rsidR="008205DC" w:rsidRDefault="00C005EE" w:rsidP="0094090A">
      <w:pPr>
        <w:spacing w:after="0"/>
        <w:rPr>
          <w:noProof/>
        </w:rPr>
      </w:pPr>
      <w:r>
        <w:rPr>
          <w:noProof/>
        </w:rPr>
        <w:t xml:space="preserve">Activities will be scheduled to minimise the effects on nearby noise receptors. </w:t>
      </w:r>
    </w:p>
    <w:p w14:paraId="0DA0E861" w14:textId="77777777" w:rsidR="008205DC" w:rsidRDefault="008205DC" w:rsidP="0094090A">
      <w:pPr>
        <w:spacing w:after="0"/>
        <w:rPr>
          <w:noProof/>
        </w:rPr>
      </w:pPr>
    </w:p>
    <w:p w14:paraId="0912CFF0" w14:textId="65E72E1A" w:rsidR="00C005EE" w:rsidRDefault="00C005EE" w:rsidP="0094090A">
      <w:pPr>
        <w:spacing w:after="0"/>
        <w:rPr>
          <w:noProof/>
        </w:rPr>
      </w:pPr>
      <w:r>
        <w:rPr>
          <w:noProof/>
        </w:rPr>
        <w:t xml:space="preserve">Material handling, in particular loading of aggregates, will take place in screened/bunded areas of the site. If phases are in transition, temporary bunding will be contructed to screen loading noise. </w:t>
      </w:r>
    </w:p>
    <w:p w14:paraId="19B37977" w14:textId="77777777" w:rsidR="00F2638E" w:rsidRDefault="00F2638E" w:rsidP="0094090A">
      <w:pPr>
        <w:spacing w:after="0"/>
        <w:rPr>
          <w:noProof/>
        </w:rPr>
      </w:pPr>
    </w:p>
    <w:p w14:paraId="71A30673" w14:textId="242C6C83" w:rsidR="00F2638E" w:rsidRDefault="00F2638E" w:rsidP="0094090A">
      <w:pPr>
        <w:spacing w:after="0"/>
        <w:rPr>
          <w:noProof/>
        </w:rPr>
      </w:pPr>
      <w:r>
        <w:rPr>
          <w:noProof/>
        </w:rPr>
        <w:t xml:space="preserve">Drop heights when loading </w:t>
      </w:r>
      <w:r w:rsidR="00D061E2">
        <w:rPr>
          <w:noProof/>
        </w:rPr>
        <w:t xml:space="preserve">aggregates </w:t>
      </w:r>
      <w:r>
        <w:rPr>
          <w:noProof/>
        </w:rPr>
        <w:t xml:space="preserve">will be kept to a minimum. </w:t>
      </w:r>
    </w:p>
    <w:p w14:paraId="70F5C500" w14:textId="77777777" w:rsidR="00F2638E" w:rsidRDefault="00F2638E" w:rsidP="0094090A">
      <w:pPr>
        <w:spacing w:after="0"/>
        <w:rPr>
          <w:noProof/>
        </w:rPr>
      </w:pPr>
    </w:p>
    <w:p w14:paraId="78D4E50D" w14:textId="2F3A7107" w:rsidR="00F2638E" w:rsidRDefault="00F2638E" w:rsidP="0094090A">
      <w:pPr>
        <w:spacing w:after="0"/>
        <w:rPr>
          <w:noProof/>
        </w:rPr>
      </w:pPr>
      <w:r>
        <w:rPr>
          <w:noProof/>
        </w:rPr>
        <w:t xml:space="preserve">Haul roads will be contructed and graded to ensure smooth travel of mobile plant/HGVs. Haul roads, temporary haul roads and non-permiable areas of the site will be maintained to a high standard, regularly inspected for damage or wear and repaired immediately when required. </w:t>
      </w:r>
    </w:p>
    <w:p w14:paraId="387086F9" w14:textId="77777777" w:rsidR="008205DC" w:rsidRDefault="008205DC" w:rsidP="0094090A">
      <w:pPr>
        <w:spacing w:after="0"/>
        <w:rPr>
          <w:noProof/>
        </w:rPr>
      </w:pPr>
    </w:p>
    <w:p w14:paraId="4CF70038" w14:textId="62BA7990" w:rsidR="008205DC" w:rsidRDefault="008205DC" w:rsidP="0094090A">
      <w:pPr>
        <w:spacing w:after="0"/>
        <w:rPr>
          <w:noProof/>
        </w:rPr>
      </w:pPr>
      <w:r>
        <w:rPr>
          <w:noProof/>
        </w:rPr>
        <w:t xml:space="preserve">Plant and equipment procurement policy will ensure that equipment with the lowest sound output levels are used wherever possible. </w:t>
      </w:r>
    </w:p>
    <w:p w14:paraId="6F3F54D5" w14:textId="77777777" w:rsidR="00C005EE" w:rsidRDefault="00C005EE" w:rsidP="0094090A">
      <w:pPr>
        <w:spacing w:after="0"/>
        <w:rPr>
          <w:noProof/>
        </w:rPr>
      </w:pPr>
    </w:p>
    <w:p w14:paraId="7C9C4F7E" w14:textId="77A21CB1" w:rsidR="00F2638E" w:rsidRDefault="00F2638E" w:rsidP="00F2638E">
      <w:pPr>
        <w:spacing w:after="0"/>
        <w:rPr>
          <w:b/>
          <w:bCs/>
          <w:noProof/>
        </w:rPr>
      </w:pPr>
      <w:r>
        <w:rPr>
          <w:noProof/>
        </w:rPr>
        <w:t xml:space="preserve">All plant, machinery and equipment will be serviced and maintained according to the Planned Maintenance System </w:t>
      </w:r>
      <w:r w:rsidRPr="00F2638E">
        <w:rPr>
          <w:b/>
          <w:bCs/>
          <w:noProof/>
        </w:rPr>
        <w:t>Ref. PMS1.200 Rev. 1.200 Aug 2020</w:t>
      </w:r>
      <w:r>
        <w:rPr>
          <w:b/>
          <w:bCs/>
          <w:noProof/>
        </w:rPr>
        <w:t xml:space="preserve">. </w:t>
      </w:r>
      <w:r w:rsidR="004029CF">
        <w:rPr>
          <w:b/>
          <w:bCs/>
          <w:noProof/>
        </w:rPr>
        <w:t>(Document available upon request).</w:t>
      </w:r>
    </w:p>
    <w:p w14:paraId="0EB16EA8" w14:textId="201420F4" w:rsidR="00F2638E" w:rsidRDefault="00F2638E" w:rsidP="00F2638E">
      <w:pPr>
        <w:spacing w:after="0"/>
        <w:rPr>
          <w:b/>
          <w:bCs/>
          <w:noProof/>
        </w:rPr>
      </w:pPr>
    </w:p>
    <w:p w14:paraId="39BB0AB5" w14:textId="6FC975D7" w:rsidR="00F2638E" w:rsidRPr="00F2638E" w:rsidRDefault="00F2638E" w:rsidP="00F2638E">
      <w:pPr>
        <w:spacing w:after="0"/>
        <w:rPr>
          <w:noProof/>
        </w:rPr>
      </w:pPr>
      <w:r w:rsidRPr="00F2638E">
        <w:rPr>
          <w:noProof/>
        </w:rPr>
        <w:t xml:space="preserve">Mobile plant, machinery and equipment will be switched off when not in use. </w:t>
      </w:r>
    </w:p>
    <w:p w14:paraId="779B5489" w14:textId="77777777" w:rsidR="00F2638E" w:rsidRPr="00F2638E" w:rsidRDefault="00F2638E" w:rsidP="00F2638E">
      <w:pPr>
        <w:spacing w:after="0"/>
        <w:rPr>
          <w:noProof/>
        </w:rPr>
      </w:pPr>
    </w:p>
    <w:p w14:paraId="74905B25" w14:textId="07D8DD68" w:rsidR="00F2638E" w:rsidRDefault="00F2638E" w:rsidP="00F2638E">
      <w:pPr>
        <w:spacing w:after="0"/>
        <w:rPr>
          <w:noProof/>
        </w:rPr>
      </w:pPr>
      <w:r w:rsidRPr="00F2638E">
        <w:rPr>
          <w:noProof/>
        </w:rPr>
        <w:t>All mobile plant and FLTs will be fitted with broadband</w:t>
      </w:r>
      <w:r w:rsidR="008205DC">
        <w:rPr>
          <w:noProof/>
        </w:rPr>
        <w:t>/white sound</w:t>
      </w:r>
      <w:r w:rsidRPr="00F2638E">
        <w:rPr>
          <w:noProof/>
        </w:rPr>
        <w:t xml:space="preserve"> reversing alarms. </w:t>
      </w:r>
    </w:p>
    <w:p w14:paraId="50708AD4" w14:textId="77777777" w:rsidR="008205DC" w:rsidRDefault="008205DC" w:rsidP="00F2638E">
      <w:pPr>
        <w:spacing w:after="0"/>
        <w:rPr>
          <w:noProof/>
        </w:rPr>
      </w:pPr>
    </w:p>
    <w:p w14:paraId="4C521789" w14:textId="223295EC" w:rsidR="008205DC" w:rsidRDefault="00D061E2" w:rsidP="00F2638E">
      <w:pPr>
        <w:spacing w:after="0"/>
        <w:rPr>
          <w:noProof/>
        </w:rPr>
      </w:pPr>
      <w:r>
        <w:rPr>
          <w:noProof/>
        </w:rPr>
        <w:t>H</w:t>
      </w:r>
      <w:r w:rsidR="008205DC">
        <w:rPr>
          <w:noProof/>
        </w:rPr>
        <w:t>aul roads</w:t>
      </w:r>
      <w:r>
        <w:rPr>
          <w:noProof/>
        </w:rPr>
        <w:t>, temporary haul roads and loading areas</w:t>
      </w:r>
      <w:r w:rsidR="008205DC">
        <w:rPr>
          <w:noProof/>
        </w:rPr>
        <w:t xml:space="preserve"> </w:t>
      </w:r>
      <w:r>
        <w:rPr>
          <w:noProof/>
        </w:rPr>
        <w:t>will be</w:t>
      </w:r>
      <w:r w:rsidR="008205DC">
        <w:rPr>
          <w:noProof/>
        </w:rPr>
        <w:t xml:space="preserve"> constructed in a way that minimises uneccesary reversing. </w:t>
      </w:r>
    </w:p>
    <w:p w14:paraId="18592E7D" w14:textId="77777777" w:rsidR="00D061E2" w:rsidRDefault="00D061E2" w:rsidP="00F2638E">
      <w:pPr>
        <w:spacing w:after="0"/>
        <w:rPr>
          <w:noProof/>
        </w:rPr>
      </w:pPr>
    </w:p>
    <w:p w14:paraId="6772E3ED" w14:textId="162455C5" w:rsidR="00D061E2" w:rsidRDefault="00D061E2" w:rsidP="00F2638E">
      <w:pPr>
        <w:spacing w:after="0"/>
        <w:rPr>
          <w:noProof/>
        </w:rPr>
      </w:pPr>
      <w:r>
        <w:rPr>
          <w:noProof/>
        </w:rPr>
        <w:t xml:space="preserve">Regular noise monitoring in accordance wirth Condition 26. </w:t>
      </w:r>
    </w:p>
    <w:p w14:paraId="01EC64D9" w14:textId="77777777" w:rsidR="008205DC" w:rsidRDefault="008205DC" w:rsidP="00F2638E">
      <w:pPr>
        <w:spacing w:after="0"/>
        <w:rPr>
          <w:noProof/>
        </w:rPr>
      </w:pPr>
    </w:p>
    <w:p w14:paraId="1FD05D89" w14:textId="433BEB1D" w:rsidR="00F2638E" w:rsidRPr="006D2A02" w:rsidRDefault="008205DC" w:rsidP="00F2638E">
      <w:pPr>
        <w:spacing w:after="0"/>
        <w:rPr>
          <w:noProof/>
        </w:rPr>
      </w:pPr>
      <w:r>
        <w:rPr>
          <w:noProof/>
        </w:rPr>
        <w:t xml:space="preserve">All staff </w:t>
      </w:r>
      <w:r w:rsidR="00690CD2">
        <w:rPr>
          <w:noProof/>
        </w:rPr>
        <w:t>will be trained</w:t>
      </w:r>
      <w:r>
        <w:rPr>
          <w:noProof/>
        </w:rPr>
        <w:t xml:space="preserve"> and regular updates</w:t>
      </w:r>
      <w:r w:rsidR="00690CD2">
        <w:rPr>
          <w:noProof/>
        </w:rPr>
        <w:t xml:space="preserve"> provided</w:t>
      </w:r>
      <w:r>
        <w:rPr>
          <w:noProof/>
        </w:rPr>
        <w:t xml:space="preserve"> through toolbox talks to raise awareness of these control measures,</w:t>
      </w:r>
      <w:r w:rsidR="00690CD2">
        <w:rPr>
          <w:noProof/>
        </w:rPr>
        <w:t xml:space="preserve"> noise hazards,</w:t>
      </w:r>
      <w:r>
        <w:rPr>
          <w:noProof/>
        </w:rPr>
        <w:t xml:space="preserve"> how to identify</w:t>
      </w:r>
      <w:r w:rsidR="00690CD2">
        <w:rPr>
          <w:noProof/>
        </w:rPr>
        <w:t xml:space="preserve"> noise </w:t>
      </w:r>
      <w:r>
        <w:rPr>
          <w:noProof/>
        </w:rPr>
        <w:t>hazard</w:t>
      </w:r>
      <w:r w:rsidR="00690CD2">
        <w:rPr>
          <w:noProof/>
        </w:rPr>
        <w:t>s, how to identify something, (perhaps an item of faulty equipment) that has the potential to caused a noise hazard</w:t>
      </w:r>
      <w:r>
        <w:rPr>
          <w:noProof/>
        </w:rPr>
        <w:t xml:space="preserve"> and </w:t>
      </w:r>
      <w:r w:rsidR="00690CD2">
        <w:rPr>
          <w:noProof/>
        </w:rPr>
        <w:t xml:space="preserve">the importance of reporting to management. </w:t>
      </w:r>
    </w:p>
    <w:p w14:paraId="6B75347A" w14:textId="13A28804" w:rsidR="00C005EE" w:rsidRDefault="00C005EE" w:rsidP="0094090A">
      <w:pPr>
        <w:spacing w:after="0"/>
        <w:rPr>
          <w:noProof/>
        </w:rPr>
      </w:pPr>
    </w:p>
    <w:p w14:paraId="128D4595" w14:textId="77777777" w:rsidR="0094090A" w:rsidRDefault="0094090A" w:rsidP="00044EFC">
      <w:pPr>
        <w:rPr>
          <w:noProof/>
        </w:rPr>
      </w:pPr>
    </w:p>
    <w:p w14:paraId="50B314A2" w14:textId="2558BFC7" w:rsidR="00044EFC" w:rsidRPr="0094090A" w:rsidRDefault="00BF7138" w:rsidP="00044EFC">
      <w:pPr>
        <w:rPr>
          <w:b/>
          <w:noProof/>
          <w:u w:val="single"/>
        </w:rPr>
      </w:pPr>
      <w:r>
        <w:rPr>
          <w:b/>
          <w:noProof/>
          <w:u w:val="single"/>
        </w:rPr>
        <w:t>6.0</w:t>
      </w:r>
      <w:r w:rsidR="00044EFC" w:rsidRPr="0094090A">
        <w:rPr>
          <w:b/>
          <w:noProof/>
          <w:u w:val="single"/>
        </w:rPr>
        <w:t xml:space="preserve"> </w:t>
      </w:r>
      <w:r w:rsidR="006D2A02">
        <w:rPr>
          <w:b/>
          <w:noProof/>
          <w:u w:val="single"/>
        </w:rPr>
        <w:t>Noise Monitoring</w:t>
      </w:r>
    </w:p>
    <w:p w14:paraId="1679D8D1" w14:textId="1508BEC7" w:rsidR="00044EFC" w:rsidRDefault="00BF7138" w:rsidP="00044EFC">
      <w:pPr>
        <w:rPr>
          <w:noProof/>
        </w:rPr>
      </w:pPr>
      <w:r>
        <w:rPr>
          <w:noProof/>
        </w:rPr>
        <w:t>6.1</w:t>
      </w:r>
      <w:r w:rsidR="006D2A02">
        <w:rPr>
          <w:noProof/>
        </w:rPr>
        <w:t xml:space="preserve"> Noise Monitoring Locations</w:t>
      </w:r>
    </w:p>
    <w:p w14:paraId="3C1D807A" w14:textId="15AFD23A" w:rsidR="006D2A02" w:rsidRDefault="006D2A02" w:rsidP="00044EFC">
      <w:pPr>
        <w:rPr>
          <w:noProof/>
        </w:rPr>
      </w:pPr>
      <w:r>
        <w:rPr>
          <w:noProof/>
        </w:rPr>
        <w:t>The three agreed positions for noise monitoring are as follows:</w:t>
      </w:r>
    </w:p>
    <w:p w14:paraId="2411DD6C" w14:textId="0976A435" w:rsidR="006D2A02" w:rsidRDefault="006D2A02" w:rsidP="00044EFC">
      <w:pPr>
        <w:rPr>
          <w:noProof/>
        </w:rPr>
      </w:pPr>
      <w:r>
        <w:rPr>
          <w:noProof/>
        </w:rPr>
        <w:t>Stainton Hill Farm</w:t>
      </w:r>
    </w:p>
    <w:p w14:paraId="63B6CA0B" w14:textId="6C2FFE91" w:rsidR="006D2A02" w:rsidRDefault="006D2A02" w:rsidP="00044EFC">
      <w:pPr>
        <w:rPr>
          <w:noProof/>
        </w:rPr>
      </w:pPr>
      <w:r>
        <w:rPr>
          <w:noProof/>
        </w:rPr>
        <w:t>Rear of No. 2 Hesley Rise</w:t>
      </w:r>
    </w:p>
    <w:p w14:paraId="7FF0113E" w14:textId="5BE13DCE" w:rsidR="006D2A02" w:rsidRDefault="006D2A02" w:rsidP="00044EFC">
      <w:pPr>
        <w:rPr>
          <w:noProof/>
        </w:rPr>
      </w:pPr>
      <w:r>
        <w:rPr>
          <w:noProof/>
        </w:rPr>
        <w:t>Rear of No. 42 Stainton Village</w:t>
      </w:r>
    </w:p>
    <w:p w14:paraId="3CEDFE0B" w14:textId="7F3534D1" w:rsidR="006D2A02" w:rsidRPr="006D2A02" w:rsidRDefault="006D2A02" w:rsidP="00044EFC">
      <w:pPr>
        <w:rPr>
          <w:b/>
          <w:bCs/>
          <w:noProof/>
        </w:rPr>
      </w:pPr>
      <w:r w:rsidRPr="006D2A02">
        <w:rPr>
          <w:b/>
          <w:bCs/>
          <w:noProof/>
        </w:rPr>
        <w:t xml:space="preserve">These positions are identified on Site Plan </w:t>
      </w:r>
      <w:r w:rsidR="004029CF">
        <w:rPr>
          <w:b/>
          <w:bCs/>
          <w:noProof/>
        </w:rPr>
        <w:t>(See APPENDIX).</w:t>
      </w:r>
    </w:p>
    <w:p w14:paraId="2351788E" w14:textId="038AA840" w:rsidR="006D2A02" w:rsidRDefault="006D2A02" w:rsidP="00BF7138">
      <w:pPr>
        <w:rPr>
          <w:noProof/>
        </w:rPr>
      </w:pPr>
      <w:r>
        <w:rPr>
          <w:noProof/>
        </w:rPr>
        <w:t xml:space="preserve">If access cannot be gained at the proposed monitoring time, a suitable position nearby, of similar characteristics will be selected for the monitoring. In the event of a temporary change, all details must be noted on the subsequent noise report. </w:t>
      </w:r>
    </w:p>
    <w:p w14:paraId="6CAB424A" w14:textId="0B51BB85" w:rsidR="006D2A02" w:rsidRDefault="00BF7138" w:rsidP="00044EFC">
      <w:pPr>
        <w:rPr>
          <w:noProof/>
        </w:rPr>
      </w:pPr>
      <w:r>
        <w:rPr>
          <w:noProof/>
        </w:rPr>
        <w:t>6.2</w:t>
      </w:r>
      <w:r w:rsidR="006D2A02">
        <w:rPr>
          <w:noProof/>
        </w:rPr>
        <w:t xml:space="preserve"> The noise levels in the specified monitoring positions must not exceed 55dBLAeq, 1hr (free field).</w:t>
      </w:r>
    </w:p>
    <w:p w14:paraId="5B7F8DA9" w14:textId="418543AD" w:rsidR="00044EFC" w:rsidRDefault="00BF7138" w:rsidP="00044EFC">
      <w:pPr>
        <w:rPr>
          <w:noProof/>
        </w:rPr>
      </w:pPr>
      <w:r>
        <w:rPr>
          <w:noProof/>
        </w:rPr>
        <w:t>6.3</w:t>
      </w:r>
      <w:r w:rsidR="00491E0F">
        <w:rPr>
          <w:noProof/>
        </w:rPr>
        <w:t xml:space="preserve"> Noise measurements will be made with a Type 1 intergrating sound level meter, complient with BS EN </w:t>
      </w:r>
      <w:r w:rsidR="00222715">
        <w:rPr>
          <w:noProof/>
        </w:rPr>
        <w:t>61672-1:2003</w:t>
      </w:r>
      <w:r w:rsidR="00491E0F">
        <w:rPr>
          <w:noProof/>
        </w:rPr>
        <w:t xml:space="preserve"> </w:t>
      </w:r>
      <w:r w:rsidR="00222715">
        <w:rPr>
          <w:noProof/>
        </w:rPr>
        <w:t xml:space="preserve">“Electroacoustics. Sound level meters. Specifications </w:t>
      </w:r>
      <w:r w:rsidR="00222715">
        <w:rPr>
          <w:noProof/>
        </w:rPr>
        <w:t>BS EN 60804:1994</w:t>
      </w:r>
      <w:r w:rsidR="00222715">
        <w:rPr>
          <w:noProof/>
        </w:rPr>
        <w:t xml:space="preserve"> </w:t>
      </w:r>
      <w:r w:rsidR="00491E0F">
        <w:rPr>
          <w:noProof/>
        </w:rPr>
        <w:t xml:space="preserve">and will be supervised throughout the monotoring period. </w:t>
      </w:r>
    </w:p>
    <w:p w14:paraId="504C8293" w14:textId="77777777" w:rsidR="00491E0F" w:rsidRDefault="00491E0F" w:rsidP="00044EFC">
      <w:pPr>
        <w:rPr>
          <w:noProof/>
        </w:rPr>
      </w:pPr>
      <w:r>
        <w:rPr>
          <w:noProof/>
        </w:rPr>
        <w:t>An effective windshield will be engaged to minimise turbulence.</w:t>
      </w:r>
    </w:p>
    <w:p w14:paraId="7E070C9E" w14:textId="0A107C8E" w:rsidR="00222715" w:rsidRDefault="00222715" w:rsidP="00044EFC">
      <w:pPr>
        <w:rPr>
          <w:noProof/>
        </w:rPr>
      </w:pPr>
      <w:r>
        <w:rPr>
          <w:noProof/>
        </w:rPr>
        <w:t xml:space="preserve">A acoustic calibrator or pintonphone will be applied to the microphone before and after readings to check the sensitivity of the equipment. In addition, instrument calibration should be carried out by an independent body to ensure that all equipment meets national standards. </w:t>
      </w:r>
    </w:p>
    <w:p w14:paraId="618F7BB0" w14:textId="1D5642ED" w:rsidR="00222715" w:rsidRDefault="00BF7138" w:rsidP="00044EFC">
      <w:pPr>
        <w:rPr>
          <w:noProof/>
        </w:rPr>
      </w:pPr>
      <w:r>
        <w:rPr>
          <w:noProof/>
        </w:rPr>
        <w:lastRenderedPageBreak/>
        <w:t>6.4</w:t>
      </w:r>
      <w:r w:rsidR="00FB3AAA">
        <w:rPr>
          <w:noProof/>
        </w:rPr>
        <w:t xml:space="preserve"> </w:t>
      </w:r>
      <w:r w:rsidR="00222715">
        <w:rPr>
          <w:noProof/>
        </w:rPr>
        <w:t xml:space="preserve">Noise monitoring will be carried out at each of the agreed positions and frequency of monitoring will be determined by </w:t>
      </w:r>
      <w:r w:rsidR="00A279C5">
        <w:rPr>
          <w:noProof/>
        </w:rPr>
        <w:t xml:space="preserve">the Minerals Planning Authority. </w:t>
      </w:r>
    </w:p>
    <w:p w14:paraId="0AC47863" w14:textId="6D2F79D2" w:rsidR="003B0715" w:rsidRDefault="00A279C5" w:rsidP="00BE21D4">
      <w:pPr>
        <w:pStyle w:val="Header"/>
      </w:pPr>
      <w:r>
        <w:rPr>
          <w:noProof/>
        </w:rPr>
        <w:t>In the event of a noise related complaint, an internal investigation will be carried out to determine the source of the noise.</w:t>
      </w:r>
      <w:r w:rsidR="003B0715">
        <w:rPr>
          <w:noProof/>
        </w:rPr>
        <w:t xml:space="preserve"> The form </w:t>
      </w:r>
      <w:r w:rsidR="003B0715" w:rsidRPr="003B0715">
        <w:rPr>
          <w:b/>
          <w:bCs/>
        </w:rPr>
        <w:t>Near Miss/Near Hit Reporting Form Ref. NMNHRF3.000 Rev. 3.000 MAY 2021</w:t>
      </w:r>
      <w:r w:rsidR="003B0715">
        <w:rPr>
          <w:b/>
          <w:bCs/>
        </w:rPr>
        <w:t xml:space="preserve"> </w:t>
      </w:r>
      <w:r w:rsidR="003B0715">
        <w:t>should</w:t>
      </w:r>
      <w:r w:rsidR="003B0715" w:rsidRPr="003B0715">
        <w:t xml:space="preserve"> </w:t>
      </w:r>
      <w:proofErr w:type="gramStart"/>
      <w:r w:rsidR="003B0715" w:rsidRPr="003B0715">
        <w:t>be used</w:t>
      </w:r>
      <w:proofErr w:type="gramEnd"/>
      <w:r w:rsidR="003B0715" w:rsidRPr="003B0715">
        <w:t xml:space="preserve"> to document the investigation</w:t>
      </w:r>
      <w:r w:rsidR="003B0715">
        <w:t xml:space="preserve">, subsequent findings and action taken. </w:t>
      </w:r>
      <w:r w:rsidR="00BE21D4">
        <w:t xml:space="preserve">(See Section 7.0 of this document). </w:t>
      </w:r>
    </w:p>
    <w:p w14:paraId="215650A9" w14:textId="77777777" w:rsidR="00BE21D4" w:rsidRDefault="00BE21D4" w:rsidP="00BE21D4">
      <w:pPr>
        <w:pStyle w:val="Header"/>
      </w:pPr>
    </w:p>
    <w:p w14:paraId="36353277" w14:textId="77777777" w:rsidR="00BE21D4" w:rsidRPr="00BE21D4" w:rsidRDefault="00BE21D4" w:rsidP="00BE21D4">
      <w:pPr>
        <w:pStyle w:val="Header"/>
        <w:rPr>
          <w:b/>
          <w:bCs/>
          <w:sz w:val="16"/>
          <w:szCs w:val="16"/>
        </w:rPr>
      </w:pPr>
    </w:p>
    <w:p w14:paraId="42D0777A" w14:textId="1CF46E02" w:rsidR="00FB3AAA" w:rsidRDefault="00BF7138" w:rsidP="00044EFC">
      <w:pPr>
        <w:rPr>
          <w:noProof/>
        </w:rPr>
      </w:pPr>
      <w:r>
        <w:rPr>
          <w:noProof/>
        </w:rPr>
        <w:t>6.5</w:t>
      </w:r>
      <w:r w:rsidR="00FB3AAA">
        <w:rPr>
          <w:noProof/>
        </w:rPr>
        <w:t xml:space="preserve"> Noise monitoring and reporting shall be undertaken by a competent person/organisation. </w:t>
      </w:r>
    </w:p>
    <w:p w14:paraId="4E82765C" w14:textId="3DD6C245" w:rsidR="002865D8" w:rsidRPr="002865D8" w:rsidRDefault="002865D8" w:rsidP="002865D8">
      <w:pPr>
        <w:spacing w:after="0"/>
        <w:rPr>
          <w:b/>
          <w:bCs/>
          <w:noProof/>
        </w:rPr>
      </w:pPr>
      <w:r w:rsidRPr="002865D8">
        <w:rPr>
          <w:b/>
          <w:bCs/>
          <w:noProof/>
        </w:rPr>
        <w:t>Martin Tunstall</w:t>
      </w:r>
    </w:p>
    <w:p w14:paraId="1593CAEB" w14:textId="57074F85" w:rsidR="00FB3AAA" w:rsidRPr="002865D8" w:rsidRDefault="002865D8" w:rsidP="002865D8">
      <w:pPr>
        <w:spacing w:after="0"/>
        <w:rPr>
          <w:b/>
          <w:bCs/>
          <w:noProof/>
        </w:rPr>
      </w:pPr>
      <w:r w:rsidRPr="002865D8">
        <w:rPr>
          <w:b/>
          <w:bCs/>
          <w:noProof/>
        </w:rPr>
        <w:t>NEMS Northern Environmental Monitoring Services</w:t>
      </w:r>
    </w:p>
    <w:p w14:paraId="305D471F" w14:textId="300152B5" w:rsidR="002865D8" w:rsidRPr="002865D8" w:rsidRDefault="002865D8" w:rsidP="002865D8">
      <w:pPr>
        <w:spacing w:after="0"/>
        <w:rPr>
          <w:b/>
          <w:bCs/>
          <w:noProof/>
        </w:rPr>
      </w:pPr>
      <w:r w:rsidRPr="002865D8">
        <w:rPr>
          <w:b/>
          <w:bCs/>
          <w:noProof/>
        </w:rPr>
        <w:t>83 Victoria Rd</w:t>
      </w:r>
    </w:p>
    <w:p w14:paraId="40C2296D" w14:textId="23C35BC6" w:rsidR="002865D8" w:rsidRPr="002865D8" w:rsidRDefault="002865D8" w:rsidP="002865D8">
      <w:pPr>
        <w:spacing w:after="0"/>
        <w:rPr>
          <w:b/>
          <w:bCs/>
          <w:noProof/>
        </w:rPr>
      </w:pPr>
      <w:r w:rsidRPr="002865D8">
        <w:rPr>
          <w:b/>
          <w:bCs/>
          <w:noProof/>
        </w:rPr>
        <w:t>Darlington</w:t>
      </w:r>
    </w:p>
    <w:p w14:paraId="78740EB5" w14:textId="46888BB0" w:rsidR="002865D8" w:rsidRPr="002865D8" w:rsidRDefault="002865D8" w:rsidP="002865D8">
      <w:pPr>
        <w:spacing w:after="0"/>
        <w:rPr>
          <w:b/>
          <w:bCs/>
          <w:noProof/>
        </w:rPr>
      </w:pPr>
      <w:r w:rsidRPr="002865D8">
        <w:rPr>
          <w:b/>
          <w:bCs/>
          <w:noProof/>
        </w:rPr>
        <w:t>DL1 5JQ</w:t>
      </w:r>
    </w:p>
    <w:p w14:paraId="32945ADC" w14:textId="0FB9848E" w:rsidR="002865D8" w:rsidRPr="002865D8" w:rsidRDefault="002865D8" w:rsidP="002865D8">
      <w:pPr>
        <w:spacing w:after="0"/>
        <w:rPr>
          <w:b/>
          <w:bCs/>
          <w:noProof/>
        </w:rPr>
      </w:pPr>
      <w:r w:rsidRPr="002865D8">
        <w:rPr>
          <w:b/>
          <w:bCs/>
          <w:noProof/>
        </w:rPr>
        <w:t>01325 255187</w:t>
      </w:r>
    </w:p>
    <w:p w14:paraId="4B19BDC1" w14:textId="5F62B059" w:rsidR="002865D8" w:rsidRDefault="002865D8" w:rsidP="002865D8">
      <w:pPr>
        <w:spacing w:after="0"/>
        <w:rPr>
          <w:noProof/>
        </w:rPr>
      </w:pPr>
      <w:hyperlink r:id="rId9" w:history="1">
        <w:r w:rsidRPr="004721FB">
          <w:rPr>
            <w:rStyle w:val="Hyperlink"/>
            <w:noProof/>
          </w:rPr>
          <w:t>info@nems.co.uk</w:t>
        </w:r>
      </w:hyperlink>
    </w:p>
    <w:p w14:paraId="6D6E1446" w14:textId="77777777" w:rsidR="002865D8" w:rsidRDefault="002865D8" w:rsidP="002865D8">
      <w:pPr>
        <w:spacing w:after="0"/>
        <w:rPr>
          <w:noProof/>
        </w:rPr>
      </w:pPr>
    </w:p>
    <w:p w14:paraId="305C54CF" w14:textId="421CB4F9" w:rsidR="00FB3AAA" w:rsidRDefault="00BF7138" w:rsidP="00044EFC">
      <w:pPr>
        <w:rPr>
          <w:noProof/>
        </w:rPr>
      </w:pPr>
      <w:r>
        <w:rPr>
          <w:noProof/>
        </w:rPr>
        <w:t>6.6</w:t>
      </w:r>
      <w:r w:rsidR="00FB3AAA">
        <w:rPr>
          <w:noProof/>
        </w:rPr>
        <w:t xml:space="preserve"> Noise monitoring will be carried out at the locations identified as noise sensitive receptors (See 7.1) in accordance with the procedures set out in BS4142: 1997 “Method of Rating Industrial Noise Affecting Mixed Residential and Industrial Areas”. </w:t>
      </w:r>
    </w:p>
    <w:p w14:paraId="7045FD6C" w14:textId="7E249E4F" w:rsidR="00FB3AAA" w:rsidRDefault="00BF7138" w:rsidP="00044EFC">
      <w:pPr>
        <w:rPr>
          <w:noProof/>
        </w:rPr>
      </w:pPr>
      <w:r>
        <w:rPr>
          <w:noProof/>
        </w:rPr>
        <w:t>6.7</w:t>
      </w:r>
      <w:r w:rsidR="00FB3AAA">
        <w:rPr>
          <w:noProof/>
        </w:rPr>
        <w:t xml:space="preserve"> Monitoring will be carried out over a period of one hour at each of the locations when suitable weather conditions prevail. Monitoring shall not be undertaken in conditions when wind speeds are higher than 5 m/second and when heavy rain is falling to minimise the risk of noise interference. </w:t>
      </w:r>
    </w:p>
    <w:p w14:paraId="1723D0F6" w14:textId="1305A6C9" w:rsidR="00FB3AAA" w:rsidRDefault="00BF7138" w:rsidP="00044EFC">
      <w:pPr>
        <w:rPr>
          <w:noProof/>
        </w:rPr>
      </w:pPr>
      <w:r>
        <w:rPr>
          <w:noProof/>
        </w:rPr>
        <w:t>6.8</w:t>
      </w:r>
      <w:r w:rsidR="00FB3AAA">
        <w:rPr>
          <w:noProof/>
        </w:rPr>
        <w:t xml:space="preserve"> Monitoring will only be undertaken when the site is fully operational and during normal working hours. Break times or periods when regularly used plant is down for maintenance should be avoided. </w:t>
      </w:r>
    </w:p>
    <w:p w14:paraId="2DD4786D" w14:textId="0F11E2A3" w:rsidR="00491E0F" w:rsidRDefault="00BF7138" w:rsidP="00044EFC">
      <w:pPr>
        <w:rPr>
          <w:noProof/>
        </w:rPr>
      </w:pPr>
      <w:r>
        <w:rPr>
          <w:noProof/>
        </w:rPr>
        <w:t>6.9</w:t>
      </w:r>
      <w:r w:rsidR="002865D8">
        <w:rPr>
          <w:noProof/>
        </w:rPr>
        <w:t xml:space="preserve"> All monitoring will take place in a ‘free field’ location with the microphone positioned at least 3.5m from any reflecting façade and at a height of 1.2 – 1.5m above ground level. </w:t>
      </w:r>
    </w:p>
    <w:p w14:paraId="2253EF8D" w14:textId="4AE1CB58" w:rsidR="002865D8" w:rsidRDefault="00BF7138" w:rsidP="00044EFC">
      <w:pPr>
        <w:rPr>
          <w:noProof/>
        </w:rPr>
      </w:pPr>
      <w:r>
        <w:rPr>
          <w:noProof/>
        </w:rPr>
        <w:t>6.10</w:t>
      </w:r>
      <w:r w:rsidR="007F1EC9">
        <w:rPr>
          <w:noProof/>
        </w:rPr>
        <w:t xml:space="preserve"> The monitoring equipment will be supervised continuously during the monitoring period and notes will be made of the date, time, prevailing weather conditions and any significant noise sources that are unrelated to the quarry site. </w:t>
      </w:r>
    </w:p>
    <w:p w14:paraId="47C0C37D" w14:textId="7EC36000" w:rsidR="007F1EC9" w:rsidRDefault="00BF7138" w:rsidP="00044EFC">
      <w:pPr>
        <w:rPr>
          <w:noProof/>
        </w:rPr>
      </w:pPr>
      <w:r>
        <w:rPr>
          <w:noProof/>
        </w:rPr>
        <w:t>6.11</w:t>
      </w:r>
      <w:r w:rsidR="007F1EC9">
        <w:rPr>
          <w:noProof/>
        </w:rPr>
        <w:t xml:space="preserve"> The pause facility on the equipment will be used to exclude extraneous noise as far as possible so that the recorded results are representative of noise produced from the quarry site. </w:t>
      </w:r>
    </w:p>
    <w:p w14:paraId="070B4198" w14:textId="7F3DAFB7" w:rsidR="007F1EC9" w:rsidRDefault="007F1EC9" w:rsidP="00044EFC">
      <w:pPr>
        <w:rPr>
          <w:noProof/>
        </w:rPr>
      </w:pPr>
      <w:r>
        <w:rPr>
          <w:noProof/>
        </w:rPr>
        <w:t xml:space="preserve">Where it is not possible to to utilise the pause button to exclude extraneous noise, an allowance shall be made in accordance with the methodology detailed in BS4142. </w:t>
      </w:r>
    </w:p>
    <w:p w14:paraId="7A043F64" w14:textId="2A7862C0" w:rsidR="007F1EC9" w:rsidRDefault="00BF7138" w:rsidP="00044EFC">
      <w:pPr>
        <w:rPr>
          <w:noProof/>
        </w:rPr>
      </w:pPr>
      <w:r>
        <w:rPr>
          <w:noProof/>
        </w:rPr>
        <w:t>6.12</w:t>
      </w:r>
      <w:r w:rsidR="007F1EC9">
        <w:rPr>
          <w:noProof/>
        </w:rPr>
        <w:t xml:space="preserve"> The noise monitoring report will include an inventory of plant activity and operations being undertaken on the site</w:t>
      </w:r>
      <w:r w:rsidR="0074006C">
        <w:rPr>
          <w:noProof/>
        </w:rPr>
        <w:t xml:space="preserve"> during the time of the survey and shall include the following: </w:t>
      </w:r>
    </w:p>
    <w:p w14:paraId="1E59E9F0" w14:textId="68E9129F" w:rsidR="0074006C" w:rsidRDefault="003C5F13" w:rsidP="00044EFC">
      <w:pPr>
        <w:rPr>
          <w:noProof/>
        </w:rPr>
      </w:pPr>
      <w:r>
        <w:rPr>
          <w:noProof/>
        </w:rPr>
        <w:t>Average Wind speed</w:t>
      </w:r>
    </w:p>
    <w:p w14:paraId="4B3100CD" w14:textId="6AE89BFF" w:rsidR="003C5F13" w:rsidRDefault="003C5F13" w:rsidP="00044EFC">
      <w:pPr>
        <w:rPr>
          <w:noProof/>
        </w:rPr>
      </w:pPr>
      <w:r>
        <w:rPr>
          <w:noProof/>
        </w:rPr>
        <w:t>Climatic conditions including % cloud cover</w:t>
      </w:r>
    </w:p>
    <w:p w14:paraId="61B501AD" w14:textId="57D5CF52" w:rsidR="003C5F13" w:rsidRDefault="003C5F13" w:rsidP="00044EFC">
      <w:pPr>
        <w:rPr>
          <w:noProof/>
        </w:rPr>
      </w:pPr>
      <w:r>
        <w:rPr>
          <w:noProof/>
        </w:rPr>
        <w:t>Identified noise sources during monitoring periods</w:t>
      </w:r>
    </w:p>
    <w:p w14:paraId="720E1A6E" w14:textId="3B53409A" w:rsidR="003C5F13" w:rsidRDefault="003C5F13" w:rsidP="00044EFC">
      <w:pPr>
        <w:rPr>
          <w:noProof/>
        </w:rPr>
      </w:pPr>
      <w:r>
        <w:rPr>
          <w:noProof/>
        </w:rPr>
        <w:t>Noise monitoring location</w:t>
      </w:r>
    </w:p>
    <w:p w14:paraId="17F1DEF6" w14:textId="31895B50" w:rsidR="003C5F13" w:rsidRDefault="003C5F13" w:rsidP="00044EFC">
      <w:pPr>
        <w:rPr>
          <w:noProof/>
        </w:rPr>
      </w:pPr>
      <w:r>
        <w:rPr>
          <w:noProof/>
        </w:rPr>
        <w:t>Details of monitoring equipment including serial numbers and calibration dates</w:t>
      </w:r>
    </w:p>
    <w:p w14:paraId="55094033" w14:textId="786E2335" w:rsidR="003C5F13" w:rsidRDefault="003C5F13" w:rsidP="00044EFC">
      <w:pPr>
        <w:rPr>
          <w:noProof/>
        </w:rPr>
      </w:pPr>
      <w:r>
        <w:rPr>
          <w:noProof/>
        </w:rPr>
        <w:lastRenderedPageBreak/>
        <w:t>Details of free field noise measurements LAeq, LA90, Lamax</w:t>
      </w:r>
    </w:p>
    <w:p w14:paraId="737B4D84" w14:textId="687200EC" w:rsidR="003C5F13" w:rsidRDefault="003C5F13" w:rsidP="00044EFC">
      <w:pPr>
        <w:rPr>
          <w:noProof/>
        </w:rPr>
      </w:pPr>
      <w:r>
        <w:rPr>
          <w:noProof/>
        </w:rPr>
        <w:t>Assessment against planning permitted noise limit criterion</w:t>
      </w:r>
    </w:p>
    <w:p w14:paraId="6A7673AF" w14:textId="3F2E011C" w:rsidR="003C5F13" w:rsidRDefault="00BF7138" w:rsidP="00044EFC">
      <w:pPr>
        <w:rPr>
          <w:noProof/>
        </w:rPr>
      </w:pPr>
      <w:r>
        <w:rPr>
          <w:noProof/>
        </w:rPr>
        <w:t>6.13</w:t>
      </w:r>
      <w:r w:rsidR="003C5F13">
        <w:rPr>
          <w:noProof/>
        </w:rPr>
        <w:t xml:space="preserve"> The noise monitoring results and corresponding report shall be made available to the Minerals Planning Authority upon request. </w:t>
      </w:r>
      <w:r>
        <w:rPr>
          <w:noProof/>
        </w:rPr>
        <w:t>6.14</w:t>
      </w:r>
      <w:r w:rsidR="003C5F13">
        <w:rPr>
          <w:noProof/>
        </w:rPr>
        <w:t xml:space="preserve"> Records of noise monitoring results and reports shall be maintained in hard copy and digital format for a minimum period of 3 years. </w:t>
      </w:r>
    </w:p>
    <w:p w14:paraId="2A6C61BD" w14:textId="77777777" w:rsidR="00491E0F" w:rsidRDefault="00491E0F" w:rsidP="00044EFC">
      <w:pPr>
        <w:rPr>
          <w:noProof/>
        </w:rPr>
      </w:pPr>
    </w:p>
    <w:p w14:paraId="72D15E51" w14:textId="0498C13A" w:rsidR="002B1015" w:rsidRPr="002F0C07" w:rsidRDefault="00491E0F" w:rsidP="00044EFC">
      <w:pPr>
        <w:rPr>
          <w:b/>
          <w:noProof/>
          <w:u w:val="single"/>
        </w:rPr>
      </w:pPr>
      <w:r>
        <w:rPr>
          <w:noProof/>
        </w:rPr>
        <w:t xml:space="preserve"> </w:t>
      </w:r>
      <w:r w:rsidR="00BE21D4" w:rsidRPr="002A1ABB">
        <w:rPr>
          <w:b/>
          <w:bCs/>
          <w:noProof/>
          <w:u w:val="single"/>
        </w:rPr>
        <w:t>7.0 Noise Complaints</w:t>
      </w:r>
    </w:p>
    <w:p w14:paraId="7F89AA73" w14:textId="0649A5F1" w:rsidR="00BE21D4" w:rsidRDefault="00BE21D4" w:rsidP="00044EFC">
      <w:pPr>
        <w:rPr>
          <w:noProof/>
        </w:rPr>
      </w:pPr>
      <w:r>
        <w:rPr>
          <w:noProof/>
        </w:rPr>
        <w:t xml:space="preserve">The following system is in place and shall be utilised if a noise generated from the site causes nuisence to nearby receptors resulting in complaints. </w:t>
      </w:r>
    </w:p>
    <w:p w14:paraId="246218FE" w14:textId="2864B338" w:rsidR="00BE21D4" w:rsidRDefault="00BE21D4" w:rsidP="00044EFC">
      <w:r>
        <w:rPr>
          <w:noProof/>
        </w:rPr>
        <w:t xml:space="preserve">7.1 </w:t>
      </w:r>
      <w:r>
        <w:rPr>
          <w:noProof/>
        </w:rPr>
        <w:t xml:space="preserve">In the event of a noise related complaint, an internal investigation will be carried out to determine the source of the noise. </w:t>
      </w:r>
      <w:r>
        <w:rPr>
          <w:noProof/>
        </w:rPr>
        <w:t>Use the</w:t>
      </w:r>
      <w:r>
        <w:rPr>
          <w:noProof/>
        </w:rPr>
        <w:t xml:space="preserve"> </w:t>
      </w:r>
      <w:r w:rsidRPr="003B0715">
        <w:rPr>
          <w:b/>
          <w:bCs/>
        </w:rPr>
        <w:t>Near Miss/Near Hit Reporting Form Ref. NMNHRF3.000 Rev. 3.000 MAY 2021</w:t>
      </w:r>
      <w:r>
        <w:rPr>
          <w:b/>
          <w:bCs/>
        </w:rPr>
        <w:t xml:space="preserve"> </w:t>
      </w:r>
      <w:r w:rsidRPr="003B0715">
        <w:t>to document the investigation</w:t>
      </w:r>
      <w:r>
        <w:t>, subsequent findings and action taken.</w:t>
      </w:r>
      <w:r>
        <w:t xml:space="preserve"> (See Appendix)</w:t>
      </w:r>
    </w:p>
    <w:p w14:paraId="63EB469C" w14:textId="229A0342" w:rsidR="00BE21D4" w:rsidRDefault="002A1ABB" w:rsidP="00044EFC">
      <w:pPr>
        <w:rPr>
          <w:noProof/>
        </w:rPr>
      </w:pPr>
      <w:r>
        <w:rPr>
          <w:noProof/>
        </w:rPr>
        <w:t>7.2 The noise complaint investigation will include the following:</w:t>
      </w:r>
    </w:p>
    <w:p w14:paraId="693C65AC" w14:textId="62C80A42" w:rsidR="002A1ABB" w:rsidRDefault="002A1ABB" w:rsidP="00044EFC">
      <w:pPr>
        <w:rPr>
          <w:noProof/>
        </w:rPr>
      </w:pPr>
      <w:r>
        <w:rPr>
          <w:noProof/>
        </w:rPr>
        <w:t xml:space="preserve">Investigate the complaint to determine the source of the noise. </w:t>
      </w:r>
    </w:p>
    <w:p w14:paraId="7E2ACCE9" w14:textId="77777777" w:rsidR="002A1ABB" w:rsidRDefault="00BE21D4" w:rsidP="00BE21D4">
      <w:pPr>
        <w:rPr>
          <w:noProof/>
        </w:rPr>
      </w:pPr>
      <w:r>
        <w:rPr>
          <w:noProof/>
        </w:rPr>
        <w:t xml:space="preserve">Additional noise monitoring will be organised, taking into account similar weather conditions and carried out whilst the complaint related activity is taking place. </w:t>
      </w:r>
    </w:p>
    <w:p w14:paraId="734872DB" w14:textId="00090319" w:rsidR="002A1ABB" w:rsidRDefault="00BE21D4" w:rsidP="00BE21D4">
      <w:pPr>
        <w:rPr>
          <w:noProof/>
        </w:rPr>
      </w:pPr>
      <w:r>
        <w:rPr>
          <w:noProof/>
        </w:rPr>
        <w:t xml:space="preserve">If it is found that noise levels relating to the activity are higher than specified, </w:t>
      </w:r>
      <w:r w:rsidR="002A1ABB">
        <w:rPr>
          <w:noProof/>
        </w:rPr>
        <w:t xml:space="preserve">activities in relation to the noise complaint will be reviewed </w:t>
      </w:r>
      <w:r>
        <w:rPr>
          <w:noProof/>
        </w:rPr>
        <w:t xml:space="preserve">suitable </w:t>
      </w:r>
      <w:r w:rsidR="002A1ABB">
        <w:rPr>
          <w:noProof/>
        </w:rPr>
        <w:t>improvements implemented.</w:t>
      </w:r>
    </w:p>
    <w:p w14:paraId="4D23DB2E" w14:textId="63CD7AB7" w:rsidR="002A1ABB" w:rsidRDefault="002A1ABB" w:rsidP="00BE21D4">
      <w:pPr>
        <w:rPr>
          <w:noProof/>
        </w:rPr>
      </w:pPr>
      <w:r>
        <w:rPr>
          <w:noProof/>
        </w:rPr>
        <w:t xml:space="preserve">In certain circumstances, works may be suspended until a full review is complete. </w:t>
      </w:r>
    </w:p>
    <w:p w14:paraId="3491BE51" w14:textId="77777777" w:rsidR="002A1ABB" w:rsidRDefault="00BE21D4" w:rsidP="00BE21D4">
      <w:pPr>
        <w:rPr>
          <w:noProof/>
        </w:rPr>
      </w:pPr>
      <w:r>
        <w:rPr>
          <w:noProof/>
        </w:rPr>
        <w:t xml:space="preserve">Once the necessary improvements have been made, further noise monitoring will be organised to ensure that the activity is now operating within the specified noise levels. </w:t>
      </w:r>
    </w:p>
    <w:p w14:paraId="31DDC8F6" w14:textId="5B3C54E5" w:rsidR="00BE21D4" w:rsidRDefault="00BE21D4" w:rsidP="00BE21D4">
      <w:pPr>
        <w:rPr>
          <w:noProof/>
        </w:rPr>
      </w:pPr>
      <w:r>
        <w:rPr>
          <w:noProof/>
        </w:rPr>
        <w:t xml:space="preserve">All results and documentation relating to the investigation should be made available to the Mineral Planning Authority. </w:t>
      </w:r>
    </w:p>
    <w:p w14:paraId="2647012A" w14:textId="1D9B0948" w:rsidR="00953826" w:rsidRDefault="00953826" w:rsidP="00BE21D4">
      <w:pPr>
        <w:rPr>
          <w:noProof/>
        </w:rPr>
      </w:pPr>
    </w:p>
    <w:p w14:paraId="5D40F400" w14:textId="019C9077" w:rsidR="00953826" w:rsidRPr="002F0C07" w:rsidRDefault="00953826" w:rsidP="00BE21D4">
      <w:pPr>
        <w:rPr>
          <w:b/>
          <w:bCs/>
          <w:noProof/>
          <w:u w:val="single"/>
        </w:rPr>
      </w:pPr>
      <w:r w:rsidRPr="002F0C07">
        <w:rPr>
          <w:b/>
          <w:bCs/>
          <w:noProof/>
          <w:u w:val="single"/>
        </w:rPr>
        <w:t>8.0 Exceeding specified noise levels</w:t>
      </w:r>
    </w:p>
    <w:p w14:paraId="6ECD4295" w14:textId="577F6FCA" w:rsidR="00953826" w:rsidRDefault="00953826" w:rsidP="00044EFC">
      <w:pPr>
        <w:rPr>
          <w:noProof/>
        </w:rPr>
      </w:pPr>
      <w:r w:rsidRPr="00953826">
        <w:rPr>
          <w:noProof/>
        </w:rPr>
        <w:t>If noise levels are found to be higher t</w:t>
      </w:r>
      <w:r>
        <w:rPr>
          <w:noProof/>
        </w:rPr>
        <w:t>han specified</w:t>
      </w:r>
      <w:r w:rsidRPr="00953826">
        <w:rPr>
          <w:noProof/>
        </w:rPr>
        <w:t xml:space="preserve"> during routine noise monitoring, the following mitigation measures will be </w:t>
      </w:r>
      <w:r>
        <w:rPr>
          <w:noProof/>
        </w:rPr>
        <w:t>untilised:</w:t>
      </w:r>
    </w:p>
    <w:p w14:paraId="7297976E" w14:textId="77777777" w:rsidR="00953826" w:rsidRDefault="00953826" w:rsidP="00953826">
      <w:pPr>
        <w:rPr>
          <w:noProof/>
        </w:rPr>
      </w:pPr>
      <w:r>
        <w:rPr>
          <w:noProof/>
        </w:rPr>
        <w:t xml:space="preserve">Investigate the complaint to determine the source of the noise. </w:t>
      </w:r>
    </w:p>
    <w:p w14:paraId="683F11EC" w14:textId="3B0F7DF4" w:rsidR="00643296" w:rsidRDefault="00643296" w:rsidP="00953826">
      <w:pPr>
        <w:rPr>
          <w:noProof/>
        </w:rPr>
      </w:pPr>
      <w:r>
        <w:rPr>
          <w:noProof/>
        </w:rPr>
        <w:t xml:space="preserve">All activities (with potential to create elevated noise levels) taking place at the time of monitoring, will be reviewed to determine the source of the high noise reading. </w:t>
      </w:r>
    </w:p>
    <w:p w14:paraId="64B6968B" w14:textId="3239385C" w:rsidR="00643296" w:rsidRDefault="00643296" w:rsidP="00953826">
      <w:pPr>
        <w:rPr>
          <w:noProof/>
        </w:rPr>
      </w:pPr>
      <w:r>
        <w:rPr>
          <w:noProof/>
        </w:rPr>
        <w:t xml:space="preserve">The identified source activity will be suspended until necessary improvements are made. If the improvement requires new equipment or substantial equipment repairs, the activity will remain suspended until this course of action is complete. </w:t>
      </w:r>
    </w:p>
    <w:p w14:paraId="53505634" w14:textId="77777777" w:rsidR="00643296" w:rsidRDefault="00643296" w:rsidP="00643296">
      <w:pPr>
        <w:rPr>
          <w:noProof/>
        </w:rPr>
      </w:pPr>
      <w:r>
        <w:rPr>
          <w:noProof/>
        </w:rPr>
        <w:t xml:space="preserve">Once the necessary improvements have been made, further noise monitoring will be organised to ensure that the activity is now operating within the specified noise levels. </w:t>
      </w:r>
    </w:p>
    <w:p w14:paraId="5A07DE41" w14:textId="68036814" w:rsidR="00643296" w:rsidRDefault="00643296" w:rsidP="00643296">
      <w:pPr>
        <w:rPr>
          <w:noProof/>
        </w:rPr>
      </w:pPr>
      <w:r>
        <w:rPr>
          <w:noProof/>
        </w:rPr>
        <w:lastRenderedPageBreak/>
        <w:t>If the improvement requires new equipment or a change of process within the source activity, staff training will be carried out</w:t>
      </w:r>
      <w:r w:rsidR="002F0C07">
        <w:rPr>
          <w:noProof/>
        </w:rPr>
        <w:t xml:space="preserve"> to the required standard. </w:t>
      </w:r>
    </w:p>
    <w:p w14:paraId="58A6C154" w14:textId="2D8C51B0" w:rsidR="002F0C07" w:rsidRDefault="002F0C07" w:rsidP="002F0C07">
      <w:pPr>
        <w:rPr>
          <w:noProof/>
        </w:rPr>
      </w:pPr>
      <w:r>
        <w:rPr>
          <w:noProof/>
        </w:rPr>
        <w:t>All results</w:t>
      </w:r>
      <w:r>
        <w:rPr>
          <w:noProof/>
        </w:rPr>
        <w:t xml:space="preserve">, </w:t>
      </w:r>
      <w:r>
        <w:rPr>
          <w:noProof/>
        </w:rPr>
        <w:t>documentation relating to the investigation</w:t>
      </w:r>
      <w:r>
        <w:rPr>
          <w:noProof/>
        </w:rPr>
        <w:t xml:space="preserve"> and details of improvements</w:t>
      </w:r>
      <w:r>
        <w:rPr>
          <w:noProof/>
        </w:rPr>
        <w:t xml:space="preserve"> should be made available to the Mineral Planning Authority. </w:t>
      </w:r>
    </w:p>
    <w:p w14:paraId="01DDB602" w14:textId="77777777" w:rsidR="002F0C07" w:rsidRDefault="002F0C07" w:rsidP="002F0C07">
      <w:pPr>
        <w:rPr>
          <w:noProof/>
        </w:rPr>
      </w:pPr>
    </w:p>
    <w:p w14:paraId="4BEC51D3" w14:textId="77777777" w:rsidR="002F0C07" w:rsidRDefault="002F0C07" w:rsidP="002F0C07">
      <w:pPr>
        <w:rPr>
          <w:noProof/>
        </w:rPr>
      </w:pPr>
    </w:p>
    <w:p w14:paraId="18F3F2FD" w14:textId="77777777" w:rsidR="002F0C07" w:rsidRDefault="002F0C07" w:rsidP="002F0C07">
      <w:pPr>
        <w:rPr>
          <w:noProof/>
        </w:rPr>
      </w:pPr>
    </w:p>
    <w:p w14:paraId="41CB726F" w14:textId="77777777" w:rsidR="002F0C07" w:rsidRDefault="002F0C07" w:rsidP="002F0C07">
      <w:pPr>
        <w:rPr>
          <w:noProof/>
        </w:rPr>
      </w:pPr>
    </w:p>
    <w:p w14:paraId="40793B06" w14:textId="77777777" w:rsidR="002F0C07" w:rsidRDefault="002F0C07" w:rsidP="002F0C07">
      <w:pPr>
        <w:rPr>
          <w:noProof/>
        </w:rPr>
      </w:pPr>
    </w:p>
    <w:p w14:paraId="155FC23A" w14:textId="77777777" w:rsidR="002F0C07" w:rsidRDefault="002F0C07" w:rsidP="00643296">
      <w:pPr>
        <w:rPr>
          <w:noProof/>
        </w:rPr>
      </w:pPr>
    </w:p>
    <w:p w14:paraId="7A667461" w14:textId="77777777" w:rsidR="00643296" w:rsidRDefault="00643296" w:rsidP="00953826">
      <w:pPr>
        <w:rPr>
          <w:noProof/>
        </w:rPr>
      </w:pPr>
    </w:p>
    <w:p w14:paraId="7A9CB7E4" w14:textId="77777777" w:rsidR="00953826" w:rsidRDefault="00953826" w:rsidP="00044EFC">
      <w:pPr>
        <w:rPr>
          <w:noProof/>
        </w:rPr>
      </w:pPr>
    </w:p>
    <w:p w14:paraId="40B767A6" w14:textId="77777777" w:rsidR="00953826" w:rsidRPr="00953826" w:rsidRDefault="00953826" w:rsidP="00044EFC">
      <w:pPr>
        <w:rPr>
          <w:noProof/>
        </w:rPr>
      </w:pPr>
    </w:p>
    <w:p w14:paraId="56A034E4" w14:textId="77777777" w:rsidR="002B1015" w:rsidRDefault="002B1015" w:rsidP="00044EFC">
      <w:pPr>
        <w:rPr>
          <w:b/>
          <w:bCs/>
          <w:i/>
          <w:iCs/>
          <w:noProof/>
          <w:u w:val="single"/>
        </w:rPr>
      </w:pPr>
    </w:p>
    <w:p w14:paraId="0B1CA403" w14:textId="77777777" w:rsidR="002B1015" w:rsidRDefault="002B1015" w:rsidP="00044EFC">
      <w:pPr>
        <w:rPr>
          <w:b/>
          <w:bCs/>
          <w:i/>
          <w:iCs/>
          <w:noProof/>
          <w:u w:val="single"/>
        </w:rPr>
      </w:pPr>
    </w:p>
    <w:p w14:paraId="1B31FB30" w14:textId="77777777" w:rsidR="00A16B55" w:rsidRDefault="00A16B55" w:rsidP="00044EFC">
      <w:pPr>
        <w:rPr>
          <w:b/>
          <w:noProof/>
          <w:u w:val="single"/>
        </w:rPr>
      </w:pPr>
    </w:p>
    <w:p w14:paraId="569C0DE5" w14:textId="77777777" w:rsidR="005457DC" w:rsidRDefault="005457DC" w:rsidP="00044EFC">
      <w:pPr>
        <w:rPr>
          <w:noProof/>
        </w:rPr>
      </w:pPr>
    </w:p>
    <w:p w14:paraId="54A4EA7B" w14:textId="77777777" w:rsidR="00A16B55" w:rsidRDefault="00A16B55" w:rsidP="00044EFC">
      <w:pPr>
        <w:rPr>
          <w:noProof/>
        </w:rPr>
      </w:pPr>
    </w:p>
    <w:p w14:paraId="2DC4A6A3" w14:textId="77777777" w:rsidR="002F0C07" w:rsidRDefault="002F0C07" w:rsidP="00ED2B50">
      <w:pPr>
        <w:rPr>
          <w:noProof/>
        </w:rPr>
      </w:pPr>
    </w:p>
    <w:p w14:paraId="7623E242" w14:textId="77777777" w:rsidR="002F0C07" w:rsidRDefault="002F0C07" w:rsidP="00ED2B50">
      <w:pPr>
        <w:rPr>
          <w:noProof/>
        </w:rPr>
      </w:pPr>
    </w:p>
    <w:p w14:paraId="346B91AB" w14:textId="77777777" w:rsidR="002F0C07" w:rsidRDefault="002F0C07" w:rsidP="00ED2B50">
      <w:pPr>
        <w:rPr>
          <w:noProof/>
        </w:rPr>
      </w:pPr>
    </w:p>
    <w:p w14:paraId="6E6A2B22" w14:textId="77777777" w:rsidR="002F0C07" w:rsidRDefault="002F0C07" w:rsidP="00ED2B50">
      <w:pPr>
        <w:rPr>
          <w:noProof/>
        </w:rPr>
      </w:pPr>
    </w:p>
    <w:p w14:paraId="46A2084E" w14:textId="77777777" w:rsidR="002F0C07" w:rsidRDefault="002F0C07" w:rsidP="00ED2B50">
      <w:pPr>
        <w:rPr>
          <w:noProof/>
        </w:rPr>
      </w:pPr>
    </w:p>
    <w:p w14:paraId="228911D1" w14:textId="77777777" w:rsidR="002F0C07" w:rsidRDefault="002F0C07" w:rsidP="00ED2B50">
      <w:pPr>
        <w:rPr>
          <w:noProof/>
        </w:rPr>
      </w:pPr>
    </w:p>
    <w:p w14:paraId="0558F92D" w14:textId="77777777" w:rsidR="002F0C07" w:rsidRDefault="002F0C07" w:rsidP="00ED2B50">
      <w:pPr>
        <w:rPr>
          <w:noProof/>
        </w:rPr>
      </w:pPr>
    </w:p>
    <w:p w14:paraId="7AF59DE0" w14:textId="77777777" w:rsidR="002F0C07" w:rsidRDefault="002F0C07" w:rsidP="00ED2B50">
      <w:pPr>
        <w:rPr>
          <w:noProof/>
        </w:rPr>
      </w:pPr>
    </w:p>
    <w:p w14:paraId="687A2452" w14:textId="77777777" w:rsidR="002F0C07" w:rsidRDefault="002F0C07" w:rsidP="00ED2B50">
      <w:pPr>
        <w:rPr>
          <w:noProof/>
        </w:rPr>
      </w:pPr>
    </w:p>
    <w:p w14:paraId="402C3F10" w14:textId="77777777" w:rsidR="002F0C07" w:rsidRDefault="002F0C07" w:rsidP="00ED2B50">
      <w:pPr>
        <w:rPr>
          <w:noProof/>
        </w:rPr>
      </w:pPr>
    </w:p>
    <w:p w14:paraId="42E53FD9" w14:textId="77777777" w:rsidR="002F0C07" w:rsidRDefault="002F0C07" w:rsidP="00ED2B50">
      <w:pPr>
        <w:rPr>
          <w:noProof/>
        </w:rPr>
      </w:pPr>
    </w:p>
    <w:p w14:paraId="7AF50DBA" w14:textId="77777777" w:rsidR="002F0C07" w:rsidRDefault="002F0C07" w:rsidP="00ED2B50">
      <w:pPr>
        <w:rPr>
          <w:noProof/>
        </w:rPr>
      </w:pPr>
    </w:p>
    <w:p w14:paraId="2EA85D83" w14:textId="77777777" w:rsidR="002F0C07" w:rsidRDefault="002F0C07" w:rsidP="00ED2B50">
      <w:pPr>
        <w:rPr>
          <w:noProof/>
        </w:rPr>
      </w:pPr>
    </w:p>
    <w:p w14:paraId="15BED2E9" w14:textId="77777777" w:rsidR="002F0C07" w:rsidRDefault="002F0C07" w:rsidP="00ED2B50">
      <w:pPr>
        <w:rPr>
          <w:noProof/>
        </w:rPr>
      </w:pPr>
    </w:p>
    <w:p w14:paraId="3A49F026" w14:textId="673C83B5" w:rsidR="004029CF" w:rsidRPr="004029CF" w:rsidRDefault="004029CF" w:rsidP="004029CF">
      <w:pPr>
        <w:jc w:val="center"/>
        <w:rPr>
          <w:b/>
          <w:bCs/>
          <w:noProof/>
          <w:sz w:val="44"/>
          <w:szCs w:val="44"/>
          <w:u w:val="single"/>
        </w:rPr>
      </w:pPr>
      <w:r w:rsidRPr="004029CF">
        <w:rPr>
          <w:b/>
          <w:bCs/>
          <w:noProof/>
          <w:sz w:val="44"/>
          <w:szCs w:val="44"/>
          <w:u w:val="single"/>
        </w:rPr>
        <w:lastRenderedPageBreak/>
        <w:t>APPENDIX</w:t>
      </w:r>
    </w:p>
    <w:p w14:paraId="4E737F83" w14:textId="5E4498F1" w:rsidR="00650F55" w:rsidRPr="004029CF" w:rsidRDefault="002F0C07" w:rsidP="00ED2B50">
      <w:pPr>
        <w:rPr>
          <w:b/>
          <w:bCs/>
          <w:noProof/>
          <w:sz w:val="24"/>
          <w:szCs w:val="24"/>
          <w:u w:val="single"/>
        </w:rPr>
      </w:pPr>
      <w:r w:rsidRPr="002F0C07">
        <w:rPr>
          <w:b/>
          <w:bCs/>
          <w:noProof/>
          <w:sz w:val="24"/>
          <w:szCs w:val="24"/>
          <w:u w:val="single"/>
        </w:rPr>
        <w:t>Noise</w:t>
      </w:r>
      <w:r w:rsidR="00650F55" w:rsidRPr="002F0C07">
        <w:rPr>
          <w:b/>
          <w:bCs/>
          <w:noProof/>
          <w:sz w:val="24"/>
          <w:szCs w:val="24"/>
          <w:u w:val="single"/>
        </w:rPr>
        <w:t xml:space="preserve"> Monitoring </w:t>
      </w:r>
      <w:r w:rsidR="004029CF">
        <w:rPr>
          <w:b/>
          <w:bCs/>
          <w:noProof/>
          <w:sz w:val="24"/>
          <w:szCs w:val="24"/>
          <w:u w:val="single"/>
        </w:rPr>
        <w:t>Points</w:t>
      </w:r>
    </w:p>
    <w:p w14:paraId="2C8B38BB" w14:textId="09144967" w:rsidR="00ED2B50" w:rsidRDefault="004029CF" w:rsidP="00ED2B50">
      <w:pPr>
        <w:rPr>
          <w:sz w:val="24"/>
          <w:szCs w:val="24"/>
        </w:rPr>
      </w:pPr>
      <w:r>
        <w:rPr>
          <w:noProof/>
          <w:sz w:val="24"/>
          <w:szCs w:val="24"/>
        </w:rPr>
        <mc:AlternateContent>
          <mc:Choice Requires="wpi">
            <w:drawing>
              <wp:anchor distT="0" distB="0" distL="114300" distR="114300" simplePos="0" relativeHeight="251659264" behindDoc="0" locked="0" layoutInCell="1" allowOverlap="1" wp14:anchorId="3C7F44A8" wp14:editId="6A50B8D3">
                <wp:simplePos x="0" y="0"/>
                <wp:positionH relativeFrom="margin">
                  <wp:align>right</wp:align>
                </wp:positionH>
                <wp:positionV relativeFrom="paragraph">
                  <wp:posOffset>4571365</wp:posOffset>
                </wp:positionV>
                <wp:extent cx="360" cy="81360"/>
                <wp:effectExtent l="133350" t="228600" r="133350" b="223520"/>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360" cy="81360"/>
                      </w14:xfrm>
                    </w14:contentPart>
                  </a:graphicData>
                </a:graphic>
              </wp:anchor>
            </w:drawing>
          </mc:Choice>
          <mc:Fallback>
            <w:pict>
              <v:shapetype w14:anchorId="20E6AE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44.1pt;margin-top:345.7pt;width:14.2pt;height:34.85pt;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drDxxAQAACwMAAA4AAABkcnMvZTJvRG9jLnhtbJxSy07DMBC8I/EP&#10;lu80SYEqRE16oELqAegBPsB17MYi9kZrt2n/nk36BiGk+mDZs/LszI7Hk42t2VqhN+ByngxizpST&#10;UBq3zPnnx8tdypkPwpWiBqdyvlWeT4rbm3HbZGoIFdSlQkYkzmdtk/MqhCaLIi8rZYUfQKMcFTWg&#10;FYGuuIxKFC2x2zoaxvEoagHLBkEq7wmd7oq86Pm1VjK8a+1VYHXOn2JanAXSmcZpd8QjuOjBxyTl&#10;UTEW2RJFUxm5Fyau0GWFcSTjSDUVQbAVml9U1kgEDzoMJNgItDZS9a7IXxL/8DdzX5235EGuMJPg&#10;gnJhLjAcJtgXrmlha84W7SuUlJFYBeB7RprQ/5HsRE9Brizp2eWCqhaBPoWvTONp0pkpc46zMjnp&#10;d+vnk4M5nny9XRYokWhv+a8nG422GzYpYZucU7Tbbu+zVJvAJIH3I4Il4WnSHc9Yd68PPc7GSo0v&#10;Ajy/d6LO/nDxDQAA//8DAFBLAwQUAAYACAAAACEAz38gP/YBAAC9BAAAEAAAAGRycy9pbmsvaW5r&#10;MS54bWykU02PmzAQvVfqf7C8h70EsCFpUrRkT41UqVWj3a3UHlmYBStgI9tskn/f4cuJVLpq1cMg&#10;GPPezJt5vrs/1RV5BW2EkgnlPqMEZKZyIYuEfn/aeRtKjE1lnlZKQkLPYOj99v27OyEPdRXjkyCD&#10;NN1bXSW0tLaJg+B4PPrHyFe6CELGouCzPHz9QrcjKocXIYXFkmZKZUpaONmOLBZ5QjN7Yu5/5H5U&#10;rc7AHXcZnV3+sDrNYKd0nVrHWKZSQkVkWmPfPyix5wZfBNYpQFNSCxTshT5frpebTx8xkZ4SevXd&#10;YosGO6lpMM/58z85g35m8Z9732vVgLYCLmMaRI0HZ5IN372+QagGo6q2my0lr2nVomTOGK51lMOD&#10;GUG/86G2f+MbxYwNXXc+nrglTsO0oga0Vt24rVqDfXbpR6t7A4YsDD0WeRF/4mHMljGL/DXfdAuZ&#10;6g2+mTifdWtKx/esLw7pT5zOQdtR5LZ0Y2L+yk3pekZzyBJEUVoH5X8NzFSl0HzjZm52u3CFy3EG&#10;m6tlReMAGjK8jEUFb0N0aizobxdcnZrDHuTbKFFIpWGPDjKtBleTX427788Nf+Ye92Ym421+gJeE&#10;3vRXmfTIIdGvhRG+uGW3qwVldLNgZI3xAWOJEWFwDLZg3mradM/sSqObtr8AAAD//wMAUEsDBBQA&#10;BgAIAAAAIQCnYI1f3AAAAAoBAAAPAAAAZHJzL2Rvd25yZXYueG1sTI/BTsMwDIbvSLxDZCRuW9qq&#10;KlDqTggJod1GN3HOGtMUGqdqsq17e9ITHG1/+v391Wa2gzjT5HvHCOk6AUHcOt1zh3DYv60eQfig&#10;WKvBMSFcycOmvr2pVKndhT/o3IROxBD2pUIwIYyllL41ZJVfu5E43r7cZFWI49RJPalLDLeDzJKk&#10;kFb1HD8YNdKrofanOVmEtvneObPV76bZZ3SV9Jlvdxbx/m5+eQYRaA5/MCz6UR3q6HR0J9ZeDAir&#10;NM8iilA8pTmIhVgWR4SHIk1B1pX8X6H+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FdrDxxAQAACwMAAA4AAAAAAAAAAAAAAAAAPAIAAGRycy9lMm9Eb2Mu&#10;eG1sUEsBAi0AFAAGAAgAAAAhAM9/ID/2AQAAvQQAABAAAAAAAAAAAAAAAAAA2QMAAGRycy9pbmsv&#10;aW5rMS54bWxQSwECLQAUAAYACAAAACEAp2CNX9wAAAAKAQAADwAAAAAAAAAAAAAAAAD9BQAAZHJz&#10;L2Rvd25yZXYueG1sUEsBAi0AFAAGAAgAAAAhAHkYvJ2/AAAAIQEAABkAAAAAAAAAAAAAAAAABgcA&#10;AGRycy9fcmVscy9lMm9Eb2MueG1sLnJlbHNQSwUGAAAAAAYABgB4AQAA/AcAAAAA&#10;">
                <v:imagedata r:id="rId11" o:title=""/>
                <w10:wrap anchorx="margin"/>
              </v:shape>
            </w:pict>
          </mc:Fallback>
        </mc:AlternateContent>
      </w:r>
      <w:r>
        <w:rPr>
          <w:noProof/>
          <w:sz w:val="24"/>
          <w:szCs w:val="24"/>
        </w:rPr>
        <mc:AlternateContent>
          <mc:Choice Requires="wpi">
            <w:drawing>
              <wp:anchor distT="0" distB="0" distL="114300" distR="114300" simplePos="0" relativeHeight="251663360" behindDoc="0" locked="0" layoutInCell="1" allowOverlap="1" wp14:anchorId="53363A03" wp14:editId="6E0AF492">
                <wp:simplePos x="0" y="0"/>
                <wp:positionH relativeFrom="margin">
                  <wp:posOffset>1971675</wp:posOffset>
                </wp:positionH>
                <wp:positionV relativeFrom="paragraph">
                  <wp:posOffset>6141720</wp:posOffset>
                </wp:positionV>
                <wp:extent cx="360" cy="81360"/>
                <wp:effectExtent l="133350" t="228600" r="133350" b="223520"/>
                <wp:wrapNone/>
                <wp:docPr id="1776697790" name="Ink 1776697790"/>
                <wp:cNvGraphicFramePr/>
                <a:graphic xmlns:a="http://schemas.openxmlformats.org/drawingml/2006/main">
                  <a:graphicData uri="http://schemas.microsoft.com/office/word/2010/wordprocessingInk">
                    <w14:contentPart bwMode="auto" r:id="rId12">
                      <w14:nvContentPartPr>
                        <w14:cNvContentPartPr/>
                      </w14:nvContentPartPr>
                      <w14:xfrm>
                        <a:off x="0" y="0"/>
                        <a:ext cx="360" cy="81360"/>
                      </w14:xfrm>
                    </w14:contentPart>
                  </a:graphicData>
                </a:graphic>
              </wp:anchor>
            </w:drawing>
          </mc:Choice>
          <mc:Fallback>
            <w:pict>
              <v:shape w14:anchorId="781F6D9F" id="Ink 1776697790" o:spid="_x0000_s1026" type="#_x0000_t75" style="position:absolute;margin-left:148.15pt;margin-top:469.35pt;width:14.2pt;height:34.8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drDxxAQAACwMAAA4AAABkcnMvZTJvRG9jLnhtbJxSy07DMBC8I/EP&#10;lu80SYEqRE16oELqAegBPsB17MYi9kZrt2n/nk36BiGk+mDZs/LszI7Hk42t2VqhN+ByngxizpST&#10;UBq3zPnnx8tdypkPwpWiBqdyvlWeT4rbm3HbZGoIFdSlQkYkzmdtk/MqhCaLIi8rZYUfQKMcFTWg&#10;FYGuuIxKFC2x2zoaxvEoagHLBkEq7wmd7oq86Pm1VjK8a+1VYHXOn2JanAXSmcZpd8QjuOjBxyTl&#10;UTEW2RJFUxm5Fyau0GWFcSTjSDUVQbAVml9U1kgEDzoMJNgItDZS9a7IXxL/8DdzX5235EGuMJPg&#10;gnJhLjAcJtgXrmlha84W7SuUlJFYBeB7RprQ/5HsRE9Brizp2eWCqhaBPoWvTONp0pkpc46zMjnp&#10;d+vnk4M5nny9XRYokWhv+a8nG422GzYpYZucU7Tbbu+zVJvAJIH3I4Il4WnSHc9Yd68PPc7GSo0v&#10;Ajy/d6LO/nDxDQAA//8DAFBLAwQUAAYACAAAACEALXdxXfcBAAC9BAAAEAAAAGRycy9pbmsvaW5r&#10;MS54bWykU02PmzAQvVfqf7C8h70EsCEkKVqyp0aq1KpRd1dqjyyZBStgI9tskn/f4cuJ1OyqVQ+D&#10;YMx7M2/m+e7+WFfkFbQRSqaU+4wSkLnaCVmk9Olx460oMTaTu6xSElJ6AkPv1x8/3Am5r6sEnwQZ&#10;pOne6iqlpbVNEgSHw8E/RL7SRRAyFgVf5P7bV7oeUTt4EVJYLGmmVK6khaPtyBKxS2luj8z9j9wP&#10;qtU5uOMuo/PzH1ZnOWyUrjPrGMtMSqiIzGrs+ycl9tTgi8A6BWhKaoGCvdDn8+V89fkTJrJjSi++&#10;W2zRYCc1Da5z/vpPzqCfWfJ271utGtBWwHlMg6jx4ETy4bvXNwjVYFTVdrOl5DWrWpTMGcO1jnJ4&#10;cEXQn3yo7d/4RjFjQ5edjyduidMwragBrVU3bqvWYJ9d+sHq3oAhC+ce4x5fPPI4iRdJGPlRtOwW&#10;MtUbfDNxPuvWlI7vWZ8d0p84nYO2g9jZ0o2J+bGb0uWMriFLEEVpHZT/NTBXlULzjZu52WzCGJfj&#10;DHatlhWNA2jI8TIWFbwP0ZmxoL+fcXVm9luQ76NEIZWGLTrItBpcTX4x7r4/N/wr97g3Mxlv8w94&#10;SelNf5VJjxwS/VoY4bNbdhvPKKOrGSNLjAXGHCPC4Bhsxrx42nTP7Eqjm9a/AQAA//8DAFBLAwQU&#10;AAYACAAAACEAVDGL2t8AAAAMAQAADwAAAGRycy9kb3ducmV2LnhtbEyPwU7DMAyG70i8Q2Qkbiyl&#10;rUbXNZ0QEkK7jQ5xzhqvKTRO1WRb9/aYE9xs+dPv7682sxvEGafQe1LwuEhAILXe9NQp+Ni/PhQg&#10;QtRk9OAJFVwxwKa+val0afyF3vHcxE5wCIVSK7AxjqWUobXodFj4EYlvRz85HXmdOmkmfeFwN8g0&#10;SZbS6Z74g9Ujvlhsv5uTU9A2Xztvt+bNNvsUrxI/8+3OKXV/Nz+vQUSc4x8Mv/qsDjU7HfyJTBCD&#10;gnS1zBhVsMqKJxBMZGnOw4HRJClykHUl/5eo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hXaw8cQEAAAsDAAAOAAAAAAAAAAAAAAAAADwCAABkcnMvZTJv&#10;RG9jLnhtbFBLAQItABQABgAIAAAAIQAtd3Fd9wEAAL0EAAAQAAAAAAAAAAAAAAAAANkDAABkcnMv&#10;aW5rL2luazEueG1sUEsBAi0AFAAGAAgAAAAhAFQxi9rfAAAADAEAAA8AAAAAAAAAAAAAAAAA/gUA&#10;AGRycy9kb3ducmV2LnhtbFBLAQItABQABgAIAAAAIQB5GLydvwAAACEBAAAZAAAAAAAAAAAAAAAA&#10;AAoHAABkcnMvX3JlbHMvZTJvRG9jLnhtbC5yZWxzUEsFBgAAAAAGAAYAeAEAAAAIAAAAAA==&#10;">
                <v:imagedata r:id="rId11" o:title=""/>
                <w10:wrap anchorx="margin"/>
              </v:shape>
            </w:pict>
          </mc:Fallback>
        </mc:AlternateContent>
      </w:r>
      <w:r>
        <w:rPr>
          <w:noProof/>
          <w:sz w:val="24"/>
          <w:szCs w:val="24"/>
        </w:rPr>
        <mc:AlternateContent>
          <mc:Choice Requires="wpi">
            <w:drawing>
              <wp:anchor distT="0" distB="0" distL="114300" distR="114300" simplePos="0" relativeHeight="251661312" behindDoc="0" locked="0" layoutInCell="1" allowOverlap="1" wp14:anchorId="3E33F086" wp14:editId="190FDE4D">
                <wp:simplePos x="0" y="0"/>
                <wp:positionH relativeFrom="margin">
                  <wp:posOffset>4486275</wp:posOffset>
                </wp:positionH>
                <wp:positionV relativeFrom="paragraph">
                  <wp:posOffset>2350770</wp:posOffset>
                </wp:positionV>
                <wp:extent cx="360" cy="81360"/>
                <wp:effectExtent l="133350" t="228600" r="133350" b="223520"/>
                <wp:wrapNone/>
                <wp:docPr id="571757760" name="Ink 571757760"/>
                <wp:cNvGraphicFramePr/>
                <a:graphic xmlns:a="http://schemas.openxmlformats.org/drawingml/2006/main">
                  <a:graphicData uri="http://schemas.microsoft.com/office/word/2010/wordprocessingInk">
                    <w14:contentPart bwMode="auto" r:id="rId13">
                      <w14:nvContentPartPr>
                        <w14:cNvContentPartPr/>
                      </w14:nvContentPartPr>
                      <w14:xfrm>
                        <a:off x="0" y="0"/>
                        <a:ext cx="360" cy="81360"/>
                      </w14:xfrm>
                    </w14:contentPart>
                  </a:graphicData>
                </a:graphic>
              </wp:anchor>
            </w:drawing>
          </mc:Choice>
          <mc:Fallback>
            <w:pict>
              <v:shape w14:anchorId="02D8B1A6" id="Ink 571757760" o:spid="_x0000_s1026" type="#_x0000_t75" style="position:absolute;margin-left:346.15pt;margin-top:170.85pt;width:14.2pt;height:34.8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drDxxAQAACwMAAA4AAABkcnMvZTJvRG9jLnhtbJxSy07DMBC8I/EP&#10;lu80SYEqRE16oELqAegBPsB17MYi9kZrt2n/nk36BiGk+mDZs/LszI7Hk42t2VqhN+ByngxizpST&#10;UBq3zPnnx8tdypkPwpWiBqdyvlWeT4rbm3HbZGoIFdSlQkYkzmdtk/MqhCaLIi8rZYUfQKMcFTWg&#10;FYGuuIxKFC2x2zoaxvEoagHLBkEq7wmd7oq86Pm1VjK8a+1VYHXOn2JanAXSmcZpd8QjuOjBxyTl&#10;UTEW2RJFUxm5Fyau0GWFcSTjSDUVQbAVml9U1kgEDzoMJNgItDZS9a7IXxL/8DdzX5235EGuMJPg&#10;gnJhLjAcJtgXrmlha84W7SuUlJFYBeB7RprQ/5HsRE9Brizp2eWCqhaBPoWvTONp0pkpc46zMjnp&#10;d+vnk4M5nny9XRYokWhv+a8nG422GzYpYZucU7Tbbu+zVJvAJIH3I4Il4WnSHc9Yd68PPc7GSo0v&#10;Ajy/d6LO/nDxDQAA//8DAFBLAwQUAAYACAAAACEAHsSHhvYBAAC9BAAAEAAAAGRycy9pbmsvaW5r&#10;MS54bWykU1FvmzAQfp+0/2C5D31JwCYhTVFJnxZp0qZFbSd1j5RcwQrYyDYl+fc7DHEiLa027eEQ&#10;nPm+u+/u8939vq7IG2gjlEwpDxglIHO1FbJI6c+n9XRJibGZ3GaVkpDSAxh6v/r86U7IXV0l+CTI&#10;IE3/VlcpLa1tkjDsui7oZoHSRRgxNgu/yt33b3Q1orbwKqSwWNIcU7mSFva2J0vENqW53TP/P3I/&#10;qlbn4I/7jM5Pf1id5bBWus6sZywzKaEiMqux72dK7KHBF4F1CtCU1AIFT6OAz2/myy+3mMj2KT37&#10;brFFg53UNLzM+es/OUM3s+T93jdaNaCtgNOYBlHjwYHkw7fTNwjVYFTV9rOl5C2rWpTMGcO1jnJ4&#10;eEHQn3yo7d/4RjFjQ+edjyd+icdhWlEDWqtu/FatwT779KPVzoARi+ZTxqd88cTjJF4knAfRLe8X&#10;cqw3+ObI+aJbU3q+F31yiDvxOgdtndja0o+JBbGf0vmMLiFLEEVpPZT/NTBXlULzjZu5Wq+jGJfj&#10;DXaplhWNB2jI8TIWFXwM0ZmxoH+ccHVmdhuQH6NEIZWGDTrItBp8zfNxu/788C/cY2dmMt7mB3hN&#10;6ZW7ysQhh4RbCyN8cs2u4wlldDlh5AZjgTHHmGFwDDZh0/i4acfsS6ObVr8BAAD//wMAUEsDBBQA&#10;BgAIAAAAIQBQNVLs3wAAAAsBAAAPAAAAZHJzL2Rvd25yZXYueG1sTI/BTsMwDIbvSHuHyEjcWNqu&#10;2qA0nSYkhHbbOsQ5a0xTaJyqybbu7TGncbPlT7+/v1xPrhdnHEPnSUE6T0AgNd501Cr4OLw9PoEI&#10;UZPRvSdUcMUA62p2V+rC+Avt8VzHVnAIhUIrsDEOhZShseh0mPsBiW9ffnQ68jq20oz6wuGul1mS&#10;LKXTHfEHqwd8tdj81CenoKm/d95uzbutDxleJX7m251T6uF+2ryAiDjFGwx/+qwOFTsd/YlMEL2C&#10;5XO2YFTBIk9XIJhYZQkPRwV5muYgq1L+71D9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FdrDxxAQAACwMAAA4AAAAAAAAAAAAAAAAAPAIAAGRycy9lMm9E&#10;b2MueG1sUEsBAi0AFAAGAAgAAAAhAB7Eh4b2AQAAvQQAABAAAAAAAAAAAAAAAAAA2QMAAGRycy9p&#10;bmsvaW5rMS54bWxQSwECLQAUAAYACAAAACEAUDVS7N8AAAALAQAADwAAAAAAAAAAAAAAAAD9BQAA&#10;ZHJzL2Rvd25yZXYueG1sUEsBAi0AFAAGAAgAAAAhAHkYvJ2/AAAAIQEAABkAAAAAAAAAAAAAAAAA&#10;CQcAAGRycy9fcmVscy9lMm9Eb2MueG1sLnJlbHNQSwUGAAAAAAYABgB4AQAA/wcAAAAA&#10;">
                <v:imagedata r:id="rId11" o:title=""/>
                <w10:wrap anchorx="margin"/>
              </v:shape>
            </w:pict>
          </mc:Fallback>
        </mc:AlternateContent>
      </w:r>
      <w:r w:rsidR="00650F55">
        <w:rPr>
          <w:noProof/>
          <w:sz w:val="24"/>
          <w:szCs w:val="24"/>
        </w:rPr>
        <w:drawing>
          <wp:inline distT="0" distB="0" distL="0" distR="0" wp14:anchorId="3D3DA186" wp14:editId="59463178">
            <wp:extent cx="5735127" cy="70774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5450" cy="7090193"/>
                    </a:xfrm>
                    <a:prstGeom prst="rect">
                      <a:avLst/>
                    </a:prstGeom>
                    <a:noFill/>
                  </pic:spPr>
                </pic:pic>
              </a:graphicData>
            </a:graphic>
          </wp:inline>
        </w:drawing>
      </w:r>
    </w:p>
    <w:p w14:paraId="740C32D3" w14:textId="35556A7E" w:rsidR="00ED2B50" w:rsidRDefault="004029CF" w:rsidP="00ED2B50">
      <w:pPr>
        <w:ind w:firstLine="720"/>
        <w:rPr>
          <w:sz w:val="24"/>
          <w:szCs w:val="24"/>
        </w:rPr>
      </w:pPr>
      <w:r>
        <w:rPr>
          <w:noProof/>
          <w:sz w:val="24"/>
          <w:szCs w:val="24"/>
        </w:rPr>
        <mc:AlternateContent>
          <mc:Choice Requires="wpi">
            <w:drawing>
              <wp:anchor distT="0" distB="0" distL="114300" distR="114300" simplePos="0" relativeHeight="251665408" behindDoc="0" locked="0" layoutInCell="1" allowOverlap="1" wp14:anchorId="28E33B84" wp14:editId="306F0554">
                <wp:simplePos x="0" y="0"/>
                <wp:positionH relativeFrom="margin">
                  <wp:posOffset>0</wp:posOffset>
                </wp:positionH>
                <wp:positionV relativeFrom="paragraph">
                  <wp:posOffset>227965</wp:posOffset>
                </wp:positionV>
                <wp:extent cx="360" cy="81360"/>
                <wp:effectExtent l="133350" t="228600" r="133350" b="223520"/>
                <wp:wrapNone/>
                <wp:docPr id="1657615557" name="Ink 1657615557"/>
                <wp:cNvGraphicFramePr/>
                <a:graphic xmlns:a="http://schemas.openxmlformats.org/drawingml/2006/main">
                  <a:graphicData uri="http://schemas.microsoft.com/office/word/2010/wordprocessingInk">
                    <w14:contentPart bwMode="auto" r:id="rId15">
                      <w14:nvContentPartPr>
                        <w14:cNvContentPartPr/>
                      </w14:nvContentPartPr>
                      <w14:xfrm>
                        <a:off x="0" y="0"/>
                        <a:ext cx="360" cy="81360"/>
                      </w14:xfrm>
                    </w14:contentPart>
                  </a:graphicData>
                </a:graphic>
              </wp:anchor>
            </w:drawing>
          </mc:Choice>
          <mc:Fallback>
            <w:pict>
              <v:shape w14:anchorId="46CFD79C" id="Ink 1657615557" o:spid="_x0000_s1026" type="#_x0000_t75" style="position:absolute;margin-left:-7.1pt;margin-top:3.7pt;width:14.2pt;height:34.85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drDxxAQAACwMAAA4AAABkcnMvZTJvRG9jLnhtbJxSy07DMBC8I/EP&#10;lu80SYEqRE16oELqAegBPsB17MYi9kZrt2n/nk36BiGk+mDZs/LszI7Hk42t2VqhN+ByngxizpST&#10;UBq3zPnnx8tdypkPwpWiBqdyvlWeT4rbm3HbZGoIFdSlQkYkzmdtk/MqhCaLIi8rZYUfQKMcFTWg&#10;FYGuuIxKFC2x2zoaxvEoagHLBkEq7wmd7oq86Pm1VjK8a+1VYHXOn2JanAXSmcZpd8QjuOjBxyTl&#10;UTEW2RJFUxm5Fyau0GWFcSTjSDUVQbAVml9U1kgEDzoMJNgItDZS9a7IXxL/8DdzX5235EGuMJPg&#10;gnJhLjAcJtgXrmlha84W7SuUlJFYBeB7RprQ/5HsRE9Brizp2eWCqhaBPoWvTONp0pkpc46zMjnp&#10;d+vnk4M5nny9XRYokWhv+a8nG422GzYpYZucU7Tbbu+zVJvAJIH3I4Il4WnSHc9Yd68PPc7GSo0v&#10;Ajy/d6LO/nDxDQAA//8DAFBLAwQUAAYACAAAACEA3zFkS/cBAAC9BAAAEAAAAGRycy9pbmsvaW5r&#10;MS54bWykU1FvmzAQfp+0/2C5D30JYJOQpqikT4s0adOitpO6R0quYAXsyDZN8u93GOJEGq027eEQ&#10;nPm+u+/u8939oanJG2gjlMwoDxklIAu1EbLM6M+nVbCgxNhcbvJaScjoEQy9X37+dCfktqlTfBJk&#10;kKZ7a+qMVtbu0ija7/fhfhoqXUYxY9Poq9x+/0aXA2oDr0IKiyXNKVUoaeFgO7JUbDJa2APz/yP3&#10;o2p1Af64y+ji/IfVeQErpZvcesYqlxJqIvMG+36mxB53+CKwTgmakkag4CAO+exmtvhyi4n8kNGL&#10;7xZbNNhJQ6Nxzl//yRm5maXv977WagfaCjiPqRc1HBxJ0X87fb1QDUbVbTdbSt7yukXJnDFc6yCH&#10;RyOC/uRDbf/GN4gZGrrsfDjxSzwN04oG0FrNzm/VGuyzSz9a7QwYs3gWMB7w+RNP0mSezuLwlk+7&#10;hZzq9b45cb7o1lSe70WfHeJOvM5e215sbOXHxMLET+lyRmPICkRZWQ/lfw0sVK3QfMNmrlarOMHl&#10;eION1bJi5wEaCryMZQ0fQ3RuLOgfZ1yTm+0a5McoUUqlYY0OMq0GX5NfjNv154c/co+dmclwmx/g&#10;NaNX7ioTh+wTbi2M8Mk1u04mlNHFhJEbjDnGDGOKwTHYhAXJadOO2ZdGNy1/AwAA//8DAFBLAwQU&#10;AAYACAAAACEAmLFeuNgAAAAHAQAADwAAAGRycy9kb3ducmV2LnhtbEyOwWrDMBBE74X8g9hAb4ls&#10;Y5riWg4lEEpuqVN63lhby621MpaSOH9f+dQeHzPMvHI72V5cafSdYwXpOgFB3Djdcavg47RfPYPw&#10;AVlj75gU3MnDtlo8lFhod+N3utahFXGEfYEKTAhDIaVvDFn0azcQx+zLjRZDxLGVesRbHLe9zJLk&#10;SVrsOD4YHGhnqPmpL1ZBU38fnTnoN1OfMrpL+swPR6vU43J6fQERaAp/ZZj1ozpU0ensLqy96BWs&#10;0jyLVQWbHMScz3iOuElBVqX871/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FdrDxxAQAACwMAAA4AAAAAAAAAAAAAAAAAPAIAAGRycy9lMm9Eb2MueG1s&#10;UEsBAi0AFAAGAAgAAAAhAN8xZEv3AQAAvQQAABAAAAAAAAAAAAAAAAAA2QMAAGRycy9pbmsvaW5r&#10;MS54bWxQSwECLQAUAAYACAAAACEAmLFeuNgAAAAHAQAADwAAAAAAAAAAAAAAAAD+BQAAZHJzL2Rv&#10;d25yZXYueG1sUEsBAi0AFAAGAAgAAAAhAHkYvJ2/AAAAIQEAABkAAAAAAAAAAAAAAAAAAwcAAGRy&#10;cy9fcmVscy9lMm9Eb2MueG1sLnJlbHNQSwUGAAAAAAYABgB4AQAA+QcAAAAA&#10;">
                <v:imagedata r:id="rId11" o:title=""/>
                <w10:wrap anchorx="margin"/>
              </v:shape>
            </w:pict>
          </mc:Fallback>
        </mc:AlternateContent>
      </w:r>
    </w:p>
    <w:p w14:paraId="197C77BA" w14:textId="1B70D053" w:rsidR="004029CF" w:rsidRDefault="004029CF" w:rsidP="004029CF">
      <w:pPr>
        <w:rPr>
          <w:sz w:val="24"/>
          <w:szCs w:val="24"/>
        </w:rPr>
      </w:pPr>
      <w:r>
        <w:rPr>
          <w:sz w:val="24"/>
          <w:szCs w:val="24"/>
        </w:rPr>
        <w:t xml:space="preserve">     =   Noise Monitoring Point</w:t>
      </w:r>
    </w:p>
    <w:p w14:paraId="33541C65" w14:textId="77777777" w:rsidR="004029CF" w:rsidRDefault="004029CF" w:rsidP="004029CF">
      <w:pPr>
        <w:rPr>
          <w:sz w:val="24"/>
          <w:szCs w:val="24"/>
        </w:rPr>
      </w:pPr>
    </w:p>
    <w:p w14:paraId="138001A9" w14:textId="77777777" w:rsidR="003F6B55" w:rsidRPr="005F4784" w:rsidRDefault="003F6B55" w:rsidP="003F6B55">
      <w:pPr>
        <w:rPr>
          <w:b/>
          <w:bCs/>
          <w:u w:val="single"/>
        </w:rPr>
      </w:pPr>
      <w:r w:rsidRPr="005F4784">
        <w:rPr>
          <w:b/>
          <w:bCs/>
          <w:u w:val="single"/>
        </w:rPr>
        <w:lastRenderedPageBreak/>
        <w:t>NEAR MISS</w:t>
      </w:r>
      <w:r>
        <w:rPr>
          <w:b/>
          <w:bCs/>
          <w:u w:val="single"/>
        </w:rPr>
        <w:t>/NEAR HIT</w:t>
      </w:r>
      <w:r w:rsidRPr="005F4784">
        <w:rPr>
          <w:b/>
          <w:bCs/>
          <w:u w:val="single"/>
        </w:rPr>
        <w:t xml:space="preserve"> REPORTING FORM</w:t>
      </w:r>
    </w:p>
    <w:p w14:paraId="30CC697E" w14:textId="77777777" w:rsidR="003F6B55" w:rsidRPr="00F24B32" w:rsidRDefault="003F6B55" w:rsidP="003F6B55">
      <w:pPr>
        <w:rPr>
          <w:b/>
          <w:bCs/>
          <w:i/>
          <w:iCs/>
        </w:rPr>
      </w:pPr>
      <w:r w:rsidRPr="00F24B32">
        <w:rPr>
          <w:b/>
          <w:bCs/>
          <w:i/>
          <w:iCs/>
        </w:rPr>
        <w:t>WHAT IS A NEAR MISS</w:t>
      </w:r>
      <w:r>
        <w:rPr>
          <w:b/>
          <w:bCs/>
          <w:i/>
          <w:iCs/>
        </w:rPr>
        <w:t>/HIT AND WHY SHOULD I USE THIS FORM</w:t>
      </w:r>
      <w:r w:rsidRPr="00F24B32">
        <w:rPr>
          <w:b/>
          <w:bCs/>
          <w:i/>
          <w:iCs/>
        </w:rPr>
        <w:t xml:space="preserve">? </w:t>
      </w:r>
    </w:p>
    <w:p w14:paraId="2CF7C9FC" w14:textId="77777777" w:rsidR="003F6B55" w:rsidRDefault="003F6B55" w:rsidP="003F6B55">
      <w:r>
        <w:t>A near miss/hit is something in the workplace that does not result in injury, illness or damage but has the potential to do so.</w:t>
      </w:r>
    </w:p>
    <w:p w14:paraId="390C9FC4" w14:textId="77777777" w:rsidR="003F6B55" w:rsidRDefault="003F6B55" w:rsidP="003F6B55">
      <w:r>
        <w:t xml:space="preserve">Reporting a near miss/hit will help us to take actions and make improvements that will contribute to avoiding </w:t>
      </w:r>
      <w:proofErr w:type="gramStart"/>
      <w:r>
        <w:t>possible accidents</w:t>
      </w:r>
      <w:proofErr w:type="gramEnd"/>
      <w:r>
        <w:t xml:space="preserve"> or incidents which may have the potential to cause injury, harm or loss.  </w:t>
      </w:r>
    </w:p>
    <w:p w14:paraId="3459E62A" w14:textId="77777777" w:rsidR="003F6B55" w:rsidRPr="005F4784" w:rsidRDefault="003F6B55" w:rsidP="003F6B55">
      <w:pPr>
        <w:rPr>
          <w:b/>
          <w:bCs/>
          <w:i/>
          <w:iCs/>
        </w:rPr>
      </w:pPr>
      <w:r w:rsidRPr="005F4784">
        <w:rPr>
          <w:b/>
          <w:bCs/>
          <w:i/>
          <w:iCs/>
        </w:rPr>
        <w:t xml:space="preserve">Example: </w:t>
      </w:r>
      <w:r>
        <w:rPr>
          <w:b/>
          <w:bCs/>
          <w:i/>
          <w:iCs/>
        </w:rPr>
        <w:t>An external r</w:t>
      </w:r>
      <w:r w:rsidRPr="005F4784">
        <w:rPr>
          <w:b/>
          <w:bCs/>
          <w:i/>
          <w:iCs/>
        </w:rPr>
        <w:t>oof above a walkway</w:t>
      </w:r>
      <w:r>
        <w:rPr>
          <w:b/>
          <w:bCs/>
          <w:i/>
          <w:iCs/>
        </w:rPr>
        <w:t xml:space="preserve"> is damaged and</w:t>
      </w:r>
      <w:r w:rsidRPr="005F4784">
        <w:rPr>
          <w:b/>
          <w:bCs/>
          <w:i/>
          <w:iCs/>
        </w:rPr>
        <w:t xml:space="preserve"> </w:t>
      </w:r>
      <w:r>
        <w:rPr>
          <w:b/>
          <w:bCs/>
          <w:i/>
          <w:iCs/>
        </w:rPr>
        <w:t>could leak</w:t>
      </w:r>
      <w:r w:rsidRPr="005F4784">
        <w:rPr>
          <w:b/>
          <w:bCs/>
          <w:i/>
          <w:iCs/>
        </w:rPr>
        <w:t>. Personnel passing through this area are at risk of slipping</w:t>
      </w:r>
      <w:r>
        <w:rPr>
          <w:b/>
          <w:bCs/>
          <w:i/>
          <w:iCs/>
        </w:rPr>
        <w:t xml:space="preserve">, </w:t>
      </w:r>
      <w:r w:rsidRPr="005F4784">
        <w:rPr>
          <w:b/>
          <w:bCs/>
          <w:i/>
          <w:iCs/>
        </w:rPr>
        <w:t xml:space="preserve">causing injury to themselves or others. </w:t>
      </w:r>
    </w:p>
    <w:p w14:paraId="77DFA96E" w14:textId="77777777" w:rsidR="003F6B55" w:rsidRPr="005F4784" w:rsidRDefault="003F6B55" w:rsidP="003F6B55">
      <w:pPr>
        <w:rPr>
          <w:b/>
          <w:bCs/>
          <w:i/>
          <w:iCs/>
        </w:rPr>
      </w:pPr>
      <w:r w:rsidRPr="005F4784">
        <w:rPr>
          <w:b/>
          <w:bCs/>
          <w:i/>
          <w:iCs/>
        </w:rPr>
        <w:t xml:space="preserve">Action: Roof repaired before any accidents/incidents occur. </w:t>
      </w:r>
    </w:p>
    <w:p w14:paraId="5A73C870" w14:textId="77777777" w:rsidR="003F6B55" w:rsidRDefault="003F6B55" w:rsidP="003F6B55">
      <w:r>
        <w:t xml:space="preserve">Complete this form if you have any concerns about the safety or wellbeing of yourself or your colleagues and post it in the HS Suggestion Box at reception. </w:t>
      </w:r>
    </w:p>
    <w:p w14:paraId="26DD44AF" w14:textId="77777777" w:rsidR="003F6B55" w:rsidRDefault="003F6B55" w:rsidP="003F6B55"/>
    <w:p w14:paraId="11A0B8CE" w14:textId="77777777" w:rsidR="003F6B55" w:rsidRDefault="003F6B55" w:rsidP="003F6B55">
      <w:r>
        <w:t>DATE………/……</w:t>
      </w:r>
      <w:proofErr w:type="gramStart"/>
      <w:r>
        <w:t>…..</w:t>
      </w:r>
      <w:proofErr w:type="gramEnd"/>
      <w:r>
        <w:t>/…………</w:t>
      </w:r>
      <w:r>
        <w:tab/>
        <w:t xml:space="preserve">NAME </w:t>
      </w:r>
      <w:r>
        <w:rPr>
          <w:sz w:val="16"/>
          <w:szCs w:val="16"/>
        </w:rPr>
        <w:t>(</w:t>
      </w:r>
      <w:r w:rsidRPr="0041186C">
        <w:rPr>
          <w:sz w:val="16"/>
          <w:szCs w:val="16"/>
        </w:rPr>
        <w:t xml:space="preserve">Leave blank if </w:t>
      </w:r>
      <w:proofErr w:type="gramStart"/>
      <w:r w:rsidRPr="0041186C">
        <w:rPr>
          <w:sz w:val="16"/>
          <w:szCs w:val="16"/>
        </w:rPr>
        <w:t>preferred)</w:t>
      </w:r>
      <w:r>
        <w:t>…</w:t>
      </w:r>
      <w:proofErr w:type="gramEnd"/>
      <w:r>
        <w:t>…………………………………………………….</w:t>
      </w:r>
    </w:p>
    <w:p w14:paraId="5DDE7866" w14:textId="77777777" w:rsidR="003F6B55" w:rsidRDefault="003F6B55" w:rsidP="003F6B55">
      <w:r>
        <w:t>LOCATION OF NEAR MISS/HIT…………………………………………………………………………………………………………….</w:t>
      </w:r>
    </w:p>
    <w:p w14:paraId="3ABDB86C" w14:textId="77777777" w:rsidR="003F6B55" w:rsidRDefault="003F6B55" w:rsidP="003F6B55">
      <w:r>
        <w:t>DESCRIPTION OF NEAR MISS/HIT …………………………………………………………………………………………………………………………………………………………………………………………………………………………………………………………………………………………………………………………………………………………………………………………………………………………………………………………………………………………………………………………………………………………………………………………………………………………………………………………………………………………………………………………………………………………………………………………………………………………………………………………………………………………………………………………………………………………………………………………………………………………………………………………………………………………………………………………………………………………………………………………………………………………………………………………………………………………………………</w:t>
      </w:r>
    </w:p>
    <w:p w14:paraId="1B58D922" w14:textId="77777777" w:rsidR="003F6B55" w:rsidRPr="0041186C" w:rsidRDefault="003F6B55" w:rsidP="003F6B55">
      <w:pPr>
        <w:rPr>
          <w:b/>
          <w:bCs/>
          <w:i/>
          <w:iCs/>
          <w:u w:val="single"/>
        </w:rPr>
      </w:pPr>
      <w:r w:rsidRPr="0041186C">
        <w:rPr>
          <w:b/>
          <w:bCs/>
          <w:i/>
          <w:iCs/>
          <w:u w:val="single"/>
        </w:rPr>
        <w:t>Office use only</w:t>
      </w:r>
    </w:p>
    <w:p w14:paraId="3A8EB549" w14:textId="77777777" w:rsidR="003F6B55" w:rsidRDefault="003F6B55" w:rsidP="003F6B55">
      <w:r>
        <w:t>NEAR MISS/NEAR HIT ASSESSED BY………………………………………………………</w:t>
      </w:r>
    </w:p>
    <w:p w14:paraId="0FCD7363" w14:textId="77777777" w:rsidR="003F6B55" w:rsidRDefault="003F6B55" w:rsidP="003F6B55">
      <w:r>
        <w:t>DATE OF ASSESSMENT……</w:t>
      </w:r>
      <w:proofErr w:type="gramStart"/>
      <w:r>
        <w:t>…./</w:t>
      </w:r>
      <w:proofErr w:type="gramEnd"/>
      <w:r>
        <w:t>………./……….</w:t>
      </w:r>
    </w:p>
    <w:p w14:paraId="57D0437A" w14:textId="77777777" w:rsidR="003F6B55" w:rsidRDefault="003F6B55" w:rsidP="003F6B55">
      <w:r>
        <w:t>ACTION TAKEN</w:t>
      </w:r>
    </w:p>
    <w:p w14:paraId="6BB98718" w14:textId="77777777" w:rsidR="003F6B55" w:rsidRDefault="003F6B55" w:rsidP="003F6B55">
      <w:r>
        <w:t>………………………………………………………………………………………………………………………………………………………………………………………………………………………………………………………………………………………………………………………………………………………………………………………………………………………………………………………………………………………………………………………………………………………………………………………………………………………………………………………………………………………………………………………………………………………………………………………………………………………………………………………………………………………………………………………………………………………………………………</w:t>
      </w:r>
    </w:p>
    <w:p w14:paraId="47809383" w14:textId="77777777" w:rsidR="003F6B55" w:rsidRPr="0041186C" w:rsidRDefault="003F6B55" w:rsidP="003F6B55">
      <w:pPr>
        <w:rPr>
          <w:b/>
          <w:bCs/>
          <w:i/>
          <w:iCs/>
        </w:rPr>
      </w:pPr>
      <w:r w:rsidRPr="0041186C">
        <w:rPr>
          <w:b/>
          <w:bCs/>
          <w:i/>
          <w:iCs/>
        </w:rPr>
        <w:t xml:space="preserve">I confirm that the near miss has </w:t>
      </w:r>
      <w:proofErr w:type="gramStart"/>
      <w:r w:rsidRPr="0041186C">
        <w:rPr>
          <w:b/>
          <w:bCs/>
          <w:i/>
          <w:iCs/>
        </w:rPr>
        <w:t>been assessed</w:t>
      </w:r>
      <w:proofErr w:type="gramEnd"/>
      <w:r w:rsidRPr="0041186C">
        <w:rPr>
          <w:b/>
          <w:bCs/>
          <w:i/>
          <w:iCs/>
        </w:rPr>
        <w:t xml:space="preserve"> and relevant corrective action/s taken. </w:t>
      </w:r>
    </w:p>
    <w:p w14:paraId="2AA7E2BB" w14:textId="77777777" w:rsidR="003F6B55" w:rsidRDefault="003F6B55" w:rsidP="003F6B55"/>
    <w:p w14:paraId="05B1E71F" w14:textId="77777777" w:rsidR="003F6B55" w:rsidRDefault="003F6B55" w:rsidP="003F6B55">
      <w:r>
        <w:t>SIGNED……………………………………………………………………DATE……</w:t>
      </w:r>
      <w:proofErr w:type="gramStart"/>
      <w:r>
        <w:t>…./</w:t>
      </w:r>
      <w:proofErr w:type="gramEnd"/>
      <w:r>
        <w:t>…………/…………</w:t>
      </w:r>
    </w:p>
    <w:p w14:paraId="14FC32CE" w14:textId="77777777" w:rsidR="003F6B55" w:rsidRDefault="003F6B55" w:rsidP="003F6B55">
      <w:r>
        <w:t>PRINT………………………………………………………………………POSITION……………………………………………………………</w:t>
      </w:r>
    </w:p>
    <w:p w14:paraId="491054BF" w14:textId="77777777" w:rsidR="003F6B55" w:rsidRDefault="003F6B55" w:rsidP="003F6B55">
      <w:pPr>
        <w:jc w:val="center"/>
        <w:rPr>
          <w:sz w:val="24"/>
          <w:szCs w:val="24"/>
        </w:rPr>
      </w:pPr>
    </w:p>
    <w:p w14:paraId="3951477A" w14:textId="77777777" w:rsidR="003F6B55" w:rsidRDefault="003F6B55" w:rsidP="003F6B55">
      <w:pPr>
        <w:jc w:val="center"/>
        <w:rPr>
          <w:sz w:val="24"/>
          <w:szCs w:val="24"/>
        </w:rPr>
      </w:pPr>
    </w:p>
    <w:p w14:paraId="0C76D46D" w14:textId="77777777" w:rsidR="003F6B55" w:rsidRDefault="003F6B55" w:rsidP="003F6B55">
      <w:pPr>
        <w:jc w:val="center"/>
        <w:rPr>
          <w:sz w:val="24"/>
          <w:szCs w:val="24"/>
        </w:rPr>
      </w:pPr>
    </w:p>
    <w:p w14:paraId="773D7B7B" w14:textId="77777777" w:rsidR="003F6B55" w:rsidRDefault="003F6B55" w:rsidP="003F6B55">
      <w:pPr>
        <w:jc w:val="center"/>
        <w:rPr>
          <w:sz w:val="24"/>
          <w:szCs w:val="24"/>
        </w:rPr>
      </w:pPr>
    </w:p>
    <w:p w14:paraId="663673E7" w14:textId="77777777" w:rsidR="003F6B55" w:rsidRDefault="003F6B55" w:rsidP="003F6B55">
      <w:pPr>
        <w:jc w:val="center"/>
        <w:rPr>
          <w:sz w:val="24"/>
          <w:szCs w:val="24"/>
        </w:rPr>
      </w:pPr>
    </w:p>
    <w:p w14:paraId="49C7727B" w14:textId="77777777" w:rsidR="003F6B55" w:rsidRDefault="003F6B55" w:rsidP="003F6B55">
      <w:pPr>
        <w:jc w:val="center"/>
        <w:rPr>
          <w:sz w:val="24"/>
          <w:szCs w:val="24"/>
        </w:rPr>
      </w:pPr>
    </w:p>
    <w:p w14:paraId="56D65A7F" w14:textId="77777777" w:rsidR="003F6B55" w:rsidRDefault="003F6B55" w:rsidP="003F6B55">
      <w:pPr>
        <w:jc w:val="center"/>
        <w:rPr>
          <w:sz w:val="24"/>
          <w:szCs w:val="24"/>
        </w:rPr>
      </w:pPr>
    </w:p>
    <w:p w14:paraId="44F75A7C" w14:textId="77777777" w:rsidR="003F6B55" w:rsidRDefault="003F6B55" w:rsidP="003F6B55">
      <w:pPr>
        <w:jc w:val="center"/>
        <w:rPr>
          <w:sz w:val="24"/>
          <w:szCs w:val="24"/>
        </w:rPr>
      </w:pPr>
    </w:p>
    <w:p w14:paraId="0A47AE1F" w14:textId="77777777" w:rsidR="003F6B55" w:rsidRDefault="003F6B55" w:rsidP="003F6B55">
      <w:pPr>
        <w:jc w:val="center"/>
        <w:rPr>
          <w:sz w:val="24"/>
          <w:szCs w:val="24"/>
        </w:rPr>
      </w:pPr>
    </w:p>
    <w:p w14:paraId="5526A49B" w14:textId="77777777" w:rsidR="003F6B55" w:rsidRDefault="003F6B55" w:rsidP="003F6B55">
      <w:pPr>
        <w:jc w:val="center"/>
        <w:rPr>
          <w:sz w:val="24"/>
          <w:szCs w:val="24"/>
        </w:rPr>
      </w:pPr>
    </w:p>
    <w:p w14:paraId="1D714CA5" w14:textId="7AEF9B52" w:rsidR="005F5D53" w:rsidRPr="003F6B55" w:rsidRDefault="003F6B55" w:rsidP="003F6B55">
      <w:pPr>
        <w:jc w:val="center"/>
        <w:rPr>
          <w:b/>
          <w:bCs/>
          <w:sz w:val="24"/>
          <w:szCs w:val="24"/>
        </w:rPr>
      </w:pPr>
      <w:r w:rsidRPr="003F6B55">
        <w:rPr>
          <w:b/>
          <w:bCs/>
          <w:sz w:val="24"/>
          <w:szCs w:val="24"/>
        </w:rPr>
        <w:t>(DOCUMENT ENDS)</w:t>
      </w:r>
    </w:p>
    <w:p w14:paraId="2244EF3C" w14:textId="77777777" w:rsidR="003F6B55" w:rsidRPr="004029CF" w:rsidRDefault="003F6B55" w:rsidP="003F6B55">
      <w:pPr>
        <w:jc w:val="center"/>
        <w:rPr>
          <w:sz w:val="24"/>
          <w:szCs w:val="24"/>
        </w:rPr>
      </w:pPr>
    </w:p>
    <w:sectPr w:rsidR="003F6B55" w:rsidRPr="004029C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C066" w14:textId="77777777" w:rsidR="000227FA" w:rsidRDefault="000227FA" w:rsidP="00015099">
      <w:pPr>
        <w:spacing w:after="0" w:line="240" w:lineRule="auto"/>
      </w:pPr>
      <w:r>
        <w:separator/>
      </w:r>
    </w:p>
  </w:endnote>
  <w:endnote w:type="continuationSeparator" w:id="0">
    <w:p w14:paraId="1EB12918" w14:textId="77777777" w:rsidR="000227FA" w:rsidRDefault="000227FA" w:rsidP="0001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866893"/>
      <w:docPartObj>
        <w:docPartGallery w:val="Page Numbers (Bottom of Page)"/>
        <w:docPartUnique/>
      </w:docPartObj>
    </w:sdtPr>
    <w:sdtEndPr>
      <w:rPr>
        <w:noProof/>
      </w:rPr>
    </w:sdtEndPr>
    <w:sdtContent>
      <w:p w14:paraId="05D476BA" w14:textId="77777777" w:rsidR="00AA00A6" w:rsidRDefault="00AA00A6">
        <w:pPr>
          <w:pStyle w:val="Footer"/>
          <w:jc w:val="right"/>
        </w:pPr>
        <w:r>
          <w:fldChar w:fldCharType="begin"/>
        </w:r>
        <w:r>
          <w:instrText xml:space="preserve"> PAGE   \* MERGEFORMAT </w:instrText>
        </w:r>
        <w:r>
          <w:fldChar w:fldCharType="separate"/>
        </w:r>
        <w:r w:rsidR="003D479F">
          <w:rPr>
            <w:noProof/>
          </w:rPr>
          <w:t>1</w:t>
        </w:r>
        <w:r>
          <w:rPr>
            <w:noProof/>
          </w:rPr>
          <w:fldChar w:fldCharType="end"/>
        </w:r>
      </w:p>
    </w:sdtContent>
  </w:sdt>
  <w:p w14:paraId="42DB62BC" w14:textId="77777777" w:rsidR="00AA00A6" w:rsidRDefault="00AA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5467" w14:textId="77777777" w:rsidR="000227FA" w:rsidRDefault="000227FA" w:rsidP="00015099">
      <w:pPr>
        <w:spacing w:after="0" w:line="240" w:lineRule="auto"/>
      </w:pPr>
      <w:r>
        <w:separator/>
      </w:r>
    </w:p>
  </w:footnote>
  <w:footnote w:type="continuationSeparator" w:id="0">
    <w:p w14:paraId="17A58CF8" w14:textId="77777777" w:rsidR="000227FA" w:rsidRDefault="000227FA" w:rsidP="0001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B12B" w14:textId="1FFEE852" w:rsidR="00AA00A6" w:rsidRPr="00015099" w:rsidRDefault="006166D9" w:rsidP="00015099">
    <w:pPr>
      <w:pStyle w:val="Header"/>
      <w:jc w:val="right"/>
      <w:rPr>
        <w:sz w:val="16"/>
        <w:szCs w:val="16"/>
      </w:rPr>
    </w:pPr>
    <w:r>
      <w:rPr>
        <w:sz w:val="16"/>
        <w:szCs w:val="16"/>
      </w:rPr>
      <w:t>Noise</w:t>
    </w:r>
    <w:r w:rsidR="003F3AE0">
      <w:rPr>
        <w:sz w:val="16"/>
        <w:szCs w:val="16"/>
      </w:rPr>
      <w:t xml:space="preserve"> Management Scheme</w:t>
    </w:r>
    <w:r w:rsidR="009E0D8E">
      <w:rPr>
        <w:sz w:val="16"/>
        <w:szCs w:val="16"/>
      </w:rPr>
      <w:t xml:space="preserve"> Ref. </w:t>
    </w:r>
    <w:r>
      <w:rPr>
        <w:sz w:val="16"/>
        <w:szCs w:val="16"/>
      </w:rPr>
      <w:t>N</w:t>
    </w:r>
    <w:r w:rsidR="00302DB2">
      <w:rPr>
        <w:sz w:val="16"/>
        <w:szCs w:val="16"/>
      </w:rPr>
      <w:t>MS</w:t>
    </w:r>
    <w:r w:rsidR="00121B8B">
      <w:rPr>
        <w:sz w:val="16"/>
        <w:szCs w:val="16"/>
      </w:rPr>
      <w:t xml:space="preserve"> </w:t>
    </w:r>
    <w:r>
      <w:rPr>
        <w:sz w:val="16"/>
        <w:szCs w:val="16"/>
      </w:rPr>
      <w:t>1</w:t>
    </w:r>
    <w:r w:rsidR="00302DB2">
      <w:rPr>
        <w:sz w:val="16"/>
        <w:szCs w:val="16"/>
      </w:rPr>
      <w:t>.0</w:t>
    </w:r>
    <w:r w:rsidR="003F3AE0">
      <w:rPr>
        <w:sz w:val="16"/>
        <w:szCs w:val="16"/>
      </w:rPr>
      <w:t xml:space="preserve"> Rev</w:t>
    </w:r>
    <w:r w:rsidR="009E0D8E">
      <w:rPr>
        <w:sz w:val="16"/>
        <w:szCs w:val="16"/>
      </w:rPr>
      <w:t>.</w:t>
    </w:r>
    <w:r w:rsidR="00302DB2">
      <w:rPr>
        <w:sz w:val="16"/>
        <w:szCs w:val="16"/>
      </w:rPr>
      <w:t xml:space="preserve"> </w:t>
    </w:r>
    <w:r>
      <w:rPr>
        <w:sz w:val="16"/>
        <w:szCs w:val="16"/>
      </w:rPr>
      <w:t>1</w:t>
    </w:r>
    <w:r w:rsidR="00302DB2">
      <w:rPr>
        <w:sz w:val="16"/>
        <w:szCs w:val="16"/>
      </w:rPr>
      <w:t>.0</w:t>
    </w:r>
    <w:r w:rsidR="00AA00A6" w:rsidRPr="00015099">
      <w:rPr>
        <w:sz w:val="16"/>
        <w:szCs w:val="16"/>
      </w:rPr>
      <w:t xml:space="preserve"> </w:t>
    </w:r>
    <w:r>
      <w:rPr>
        <w:sz w:val="16"/>
        <w:szCs w:val="16"/>
      </w:rPr>
      <w:t>Jan</w:t>
    </w:r>
    <w:r w:rsidR="00302DB2">
      <w:rPr>
        <w:sz w:val="16"/>
        <w:szCs w:val="16"/>
      </w:rPr>
      <w:t xml:space="preserve"> 202</w:t>
    </w:r>
    <w:r>
      <w:rPr>
        <w:sz w:val="16"/>
        <w:szCs w:val="16"/>
      </w:rPr>
      <w:t>4</w:t>
    </w:r>
  </w:p>
  <w:p w14:paraId="1C93AEF1" w14:textId="77777777" w:rsidR="00AA00A6" w:rsidRDefault="00AA0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6A7E"/>
    <w:multiLevelType w:val="multilevel"/>
    <w:tmpl w:val="6232A7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87868B0"/>
    <w:multiLevelType w:val="multilevel"/>
    <w:tmpl w:val="5AA28B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5AC785F"/>
    <w:multiLevelType w:val="multilevel"/>
    <w:tmpl w:val="531A82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01560723">
    <w:abstractNumId w:val="1"/>
  </w:num>
  <w:num w:numId="2" w16cid:durableId="2104182091">
    <w:abstractNumId w:val="2"/>
  </w:num>
  <w:num w:numId="3" w16cid:durableId="69175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99"/>
    <w:rsid w:val="00004C44"/>
    <w:rsid w:val="00015099"/>
    <w:rsid w:val="000227FA"/>
    <w:rsid w:val="00044EFC"/>
    <w:rsid w:val="000D0F20"/>
    <w:rsid w:val="00121B8B"/>
    <w:rsid w:val="0018218E"/>
    <w:rsid w:val="00213F59"/>
    <w:rsid w:val="00222715"/>
    <w:rsid w:val="002865D8"/>
    <w:rsid w:val="002A1ABB"/>
    <w:rsid w:val="002B1015"/>
    <w:rsid w:val="002F0C07"/>
    <w:rsid w:val="00302DB2"/>
    <w:rsid w:val="00344423"/>
    <w:rsid w:val="0035339D"/>
    <w:rsid w:val="0038429A"/>
    <w:rsid w:val="00384CC3"/>
    <w:rsid w:val="003B0715"/>
    <w:rsid w:val="003C5F13"/>
    <w:rsid w:val="003D479F"/>
    <w:rsid w:val="003F3AE0"/>
    <w:rsid w:val="003F6B55"/>
    <w:rsid w:val="004029CF"/>
    <w:rsid w:val="004031C0"/>
    <w:rsid w:val="0044782E"/>
    <w:rsid w:val="0048486B"/>
    <w:rsid w:val="00491E0F"/>
    <w:rsid w:val="004D3959"/>
    <w:rsid w:val="005123AB"/>
    <w:rsid w:val="005457DC"/>
    <w:rsid w:val="005565C2"/>
    <w:rsid w:val="0056528A"/>
    <w:rsid w:val="00570E49"/>
    <w:rsid w:val="005F5449"/>
    <w:rsid w:val="005F5D53"/>
    <w:rsid w:val="0061089A"/>
    <w:rsid w:val="006166D9"/>
    <w:rsid w:val="006253F2"/>
    <w:rsid w:val="00643296"/>
    <w:rsid w:val="00650F55"/>
    <w:rsid w:val="00656C95"/>
    <w:rsid w:val="00686AEB"/>
    <w:rsid w:val="00690CD2"/>
    <w:rsid w:val="006D2A02"/>
    <w:rsid w:val="0074006C"/>
    <w:rsid w:val="0074575A"/>
    <w:rsid w:val="007F1EC9"/>
    <w:rsid w:val="008205DC"/>
    <w:rsid w:val="00826CEC"/>
    <w:rsid w:val="008622E1"/>
    <w:rsid w:val="0094090A"/>
    <w:rsid w:val="00947390"/>
    <w:rsid w:val="00953826"/>
    <w:rsid w:val="00956555"/>
    <w:rsid w:val="009E0D8E"/>
    <w:rsid w:val="00A16B55"/>
    <w:rsid w:val="00A279C5"/>
    <w:rsid w:val="00A4153B"/>
    <w:rsid w:val="00A97B8E"/>
    <w:rsid w:val="00AA00A6"/>
    <w:rsid w:val="00AC57CC"/>
    <w:rsid w:val="00BB49B3"/>
    <w:rsid w:val="00BD195F"/>
    <w:rsid w:val="00BE21D4"/>
    <w:rsid w:val="00BF7138"/>
    <w:rsid w:val="00C005EE"/>
    <w:rsid w:val="00C3481F"/>
    <w:rsid w:val="00C82FAD"/>
    <w:rsid w:val="00CC3AC7"/>
    <w:rsid w:val="00CE4711"/>
    <w:rsid w:val="00D061E2"/>
    <w:rsid w:val="00D316A5"/>
    <w:rsid w:val="00DC5219"/>
    <w:rsid w:val="00E00053"/>
    <w:rsid w:val="00E35B8E"/>
    <w:rsid w:val="00E911CD"/>
    <w:rsid w:val="00ED2B50"/>
    <w:rsid w:val="00F03F95"/>
    <w:rsid w:val="00F16DBF"/>
    <w:rsid w:val="00F2638E"/>
    <w:rsid w:val="00F34208"/>
    <w:rsid w:val="00F67EB8"/>
    <w:rsid w:val="00F72F99"/>
    <w:rsid w:val="00F94F1E"/>
    <w:rsid w:val="00FB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C7DC2"/>
  <w15:chartTrackingRefBased/>
  <w15:docId w15:val="{1F4E14B1-16DF-49C5-B4F6-16D28F4A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099"/>
  </w:style>
  <w:style w:type="paragraph" w:styleId="Footer">
    <w:name w:val="footer"/>
    <w:basedOn w:val="Normal"/>
    <w:link w:val="FooterChar"/>
    <w:uiPriority w:val="99"/>
    <w:unhideWhenUsed/>
    <w:rsid w:val="0001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099"/>
  </w:style>
  <w:style w:type="paragraph" w:styleId="ListParagraph">
    <w:name w:val="List Paragraph"/>
    <w:basedOn w:val="Normal"/>
    <w:uiPriority w:val="34"/>
    <w:qFormat/>
    <w:rsid w:val="000D0F20"/>
    <w:pPr>
      <w:ind w:left="720"/>
      <w:contextualSpacing/>
    </w:pPr>
  </w:style>
  <w:style w:type="paragraph" w:styleId="BalloonText">
    <w:name w:val="Balloon Text"/>
    <w:basedOn w:val="Normal"/>
    <w:link w:val="BalloonTextChar"/>
    <w:uiPriority w:val="99"/>
    <w:semiHidden/>
    <w:unhideWhenUsed/>
    <w:rsid w:val="009E0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D8E"/>
    <w:rPr>
      <w:rFonts w:ascii="Segoe UI" w:hAnsi="Segoe UI" w:cs="Segoe UI"/>
      <w:sz w:val="18"/>
      <w:szCs w:val="18"/>
    </w:rPr>
  </w:style>
  <w:style w:type="character" w:styleId="Hyperlink">
    <w:name w:val="Hyperlink"/>
    <w:basedOn w:val="DefaultParagraphFont"/>
    <w:uiPriority w:val="99"/>
    <w:unhideWhenUsed/>
    <w:rsid w:val="002865D8"/>
    <w:rPr>
      <w:color w:val="0563C1" w:themeColor="hyperlink"/>
      <w:u w:val="single"/>
    </w:rPr>
  </w:style>
  <w:style w:type="character" w:styleId="UnresolvedMention">
    <w:name w:val="Unresolved Mention"/>
    <w:basedOn w:val="DefaultParagraphFont"/>
    <w:uiPriority w:val="99"/>
    <w:semiHidden/>
    <w:unhideWhenUsed/>
    <w:rsid w:val="0028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ink/ink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ems.co.uk"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31T12:04:03.718"/>
    </inkml:context>
    <inkml:brush xml:id="br0">
      <inkml:brushProperty name="width" value="0.5" units="cm"/>
      <inkml:brushProperty name="height" value="1" units="cm"/>
      <inkml:brushProperty name="color" value="#FF2500"/>
      <inkml:brushProperty name="tip" value="rectangle"/>
      <inkml:brushProperty name="rasterOp" value="maskPen"/>
      <inkml:brushProperty name="ignorePressure" value="1"/>
    </inkml:brush>
  </inkml:definitions>
  <inkml:trace contextRef="#ctx0" brushRef="#br0">0 1,'0'5,"0"8,0 7,0 6,0 4,0 3,0 1,0 0,0-5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6T15:56:23.337"/>
    </inkml:context>
    <inkml:brush xml:id="br0">
      <inkml:brushProperty name="width" value="0.5" units="cm"/>
      <inkml:brushProperty name="height" value="1" units="cm"/>
      <inkml:brushProperty name="color" value="#FF2500"/>
      <inkml:brushProperty name="tip" value="rectangle"/>
      <inkml:brushProperty name="rasterOp" value="maskPen"/>
      <inkml:brushProperty name="ignorePressure" value="1"/>
    </inkml:brush>
  </inkml:definitions>
  <inkml:trace contextRef="#ctx0" brushRef="#br0">0 1,'0'5,"0"8,0 7,0 6,0 4,0 3,0 1,0 0,0-5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6T15:56:11.291"/>
    </inkml:context>
    <inkml:brush xml:id="br0">
      <inkml:brushProperty name="width" value="0.5" units="cm"/>
      <inkml:brushProperty name="height" value="1" units="cm"/>
      <inkml:brushProperty name="color" value="#FF2500"/>
      <inkml:brushProperty name="tip" value="rectangle"/>
      <inkml:brushProperty name="rasterOp" value="maskPen"/>
      <inkml:brushProperty name="ignorePressure" value="1"/>
    </inkml:brush>
  </inkml:definitions>
  <inkml:trace contextRef="#ctx0" brushRef="#br0">0 1,'0'5,"0"8,0 7,0 6,0 4,0 3,0 1,0 0,0-5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6T15:56:42.913"/>
    </inkml:context>
    <inkml:brush xml:id="br0">
      <inkml:brushProperty name="width" value="0.5" units="cm"/>
      <inkml:brushProperty name="height" value="1" units="cm"/>
      <inkml:brushProperty name="color" value="#FF2500"/>
      <inkml:brushProperty name="tip" value="rectangle"/>
      <inkml:brushProperty name="rasterOp" value="maskPen"/>
      <inkml:brushProperty name="ignorePressure" value="1"/>
    </inkml:brush>
  </inkml:definitions>
  <inkml:trace contextRef="#ctx0" brushRef="#br0">0 1,'0'5,"0"8,0 7,0 6,0 4,0 3,0 1,0 0,0-5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06E7-C154-46B6-80BC-9A7D0D74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12</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McHale</dc:creator>
  <cp:keywords/>
  <dc:description/>
  <cp:lastModifiedBy>Tim McHale</cp:lastModifiedBy>
  <cp:revision>16</cp:revision>
  <cp:lastPrinted>2017-11-09T08:57:00Z</cp:lastPrinted>
  <dcterms:created xsi:type="dcterms:W3CDTF">2024-01-15T14:01:00Z</dcterms:created>
  <dcterms:modified xsi:type="dcterms:W3CDTF">2024-01-16T16:08:00Z</dcterms:modified>
</cp:coreProperties>
</file>