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CC89" w14:textId="380BF530" w:rsidR="00B70E75" w:rsidRDefault="00B70E75">
      <w:pPr>
        <w:rPr>
          <w:rFonts w:ascii="Verdana" w:hAnsi="Verdana"/>
          <w:b/>
          <w:bCs/>
          <w:sz w:val="24"/>
          <w:szCs w:val="24"/>
          <w:u w:val="single"/>
        </w:rPr>
      </w:pPr>
      <w:bookmarkStart w:id="0" w:name="_GoBack"/>
      <w:bookmarkEnd w:id="0"/>
      <w:r w:rsidRPr="00B70E75">
        <w:rPr>
          <w:rFonts w:ascii="Verdana" w:hAnsi="Verdana"/>
          <w:b/>
          <w:bCs/>
          <w:sz w:val="24"/>
          <w:szCs w:val="24"/>
          <w:u w:val="single"/>
        </w:rPr>
        <w:t>PA24/00108/PREAPP</w:t>
      </w:r>
      <w:r w:rsidRPr="00B70E75">
        <w:rPr>
          <w:rFonts w:ascii="Verdana" w:hAnsi="Verdana"/>
          <w:b/>
          <w:bCs/>
          <w:sz w:val="24"/>
          <w:szCs w:val="24"/>
          <w:u w:val="single"/>
        </w:rPr>
        <w:t xml:space="preserve"> – Additional Info relating to proposed works - </w:t>
      </w:r>
      <w:r w:rsidRPr="00B70E75">
        <w:rPr>
          <w:rFonts w:ascii="Verdana" w:hAnsi="Verdana"/>
          <w:b/>
          <w:bCs/>
          <w:sz w:val="24"/>
          <w:szCs w:val="24"/>
          <w:u w:val="single"/>
        </w:rPr>
        <w:t>35 ROSKEAR , TUCKINGMIL , CAMBORNE CORNWALL TR14 8DG - Window Replacements</w:t>
      </w:r>
    </w:p>
    <w:p w14:paraId="0BE10A7C" w14:textId="77777777" w:rsidR="00B70E75" w:rsidRDefault="00B70E75">
      <w:pPr>
        <w:rPr>
          <w:rFonts w:ascii="Verdana" w:hAnsi="Verdana"/>
          <w:b/>
          <w:bCs/>
          <w:sz w:val="24"/>
          <w:szCs w:val="24"/>
          <w:u w:val="single"/>
        </w:rPr>
      </w:pPr>
    </w:p>
    <w:p w14:paraId="649D05D2" w14:textId="09CE362E" w:rsidR="00B70E75" w:rsidRDefault="00B70E75" w:rsidP="00B70E75">
      <w:pPr>
        <w:rPr>
          <w:sz w:val="24"/>
          <w:szCs w:val="24"/>
        </w:rPr>
      </w:pPr>
      <w:r>
        <w:rPr>
          <w:sz w:val="24"/>
          <w:szCs w:val="24"/>
        </w:rPr>
        <w:t>Dear Cornwall Council Planning,</w:t>
      </w:r>
    </w:p>
    <w:p w14:paraId="38E39189" w14:textId="47013BCE" w:rsidR="00B70E75" w:rsidRDefault="00B70E75" w:rsidP="00B70E75">
      <w:pPr>
        <w:rPr>
          <w:sz w:val="24"/>
          <w:szCs w:val="24"/>
        </w:rPr>
      </w:pPr>
      <w:r>
        <w:rPr>
          <w:sz w:val="24"/>
          <w:szCs w:val="24"/>
        </w:rPr>
        <w:t>I wonder if you can offer some guidance/hopeful authorisation regarding proposed window replacements at the above site.</w:t>
      </w:r>
    </w:p>
    <w:p w14:paraId="58DC0BA9" w14:textId="1560376A" w:rsidR="00B70E75" w:rsidRDefault="00B70E75" w:rsidP="00B70E75">
      <w:pPr>
        <w:rPr>
          <w:sz w:val="24"/>
          <w:szCs w:val="24"/>
        </w:rPr>
      </w:pPr>
      <w:r>
        <w:rPr>
          <w:sz w:val="24"/>
          <w:szCs w:val="24"/>
        </w:rPr>
        <w:t>Homegroup own the asset and I am the Local Project Surveyor for the site in question which I understand although not listed, is within a registered Conservation area. The Windows to the asset are now beyond their economic lifespan (as noted by the photos) and I am initiating steps to look to replace. I attach photos of the property in question further to a site visit yesterday.</w:t>
      </w:r>
    </w:p>
    <w:p w14:paraId="0FDF12F9" w14:textId="273A8E5D" w:rsidR="00B70E75" w:rsidRDefault="00B70E75" w:rsidP="00B70E75">
      <w:pPr>
        <w:rPr>
          <w:sz w:val="24"/>
          <w:szCs w:val="24"/>
        </w:rPr>
      </w:pPr>
      <w:r>
        <w:rPr>
          <w:sz w:val="24"/>
          <w:szCs w:val="24"/>
        </w:rPr>
        <w:t>The question I have is, can we look to match the windows ‘like for like’ in UPVC or will the windows need to be wooden sash as per the existing. Obviously, another key factor for UPVC is the long term maintenance benefits. As you may be aware the property is employed for short term mental health and alcohol abuse clients, this unfortunately generates a high volume of maintenance repairs due to the client group.</w:t>
      </w:r>
    </w:p>
    <w:p w14:paraId="7E7ECD02" w14:textId="0C7449C0" w:rsidR="00B70E75" w:rsidRDefault="00B70E75" w:rsidP="00B70E75">
      <w:pPr>
        <w:rPr>
          <w:sz w:val="24"/>
          <w:szCs w:val="24"/>
        </w:rPr>
      </w:pPr>
      <w:r>
        <w:rPr>
          <w:sz w:val="24"/>
          <w:szCs w:val="24"/>
        </w:rPr>
        <w:t>From a survey of all the neighbouring properties, all their windows have been replaced in UPVC. This would be the design/preference that Homegroup would like to adopt. The proposal would be to match the sash window fenestrations which would be in keeping with the area and indeed be designed to look like wooden sash from the exterior. Further to material clarity being obtained I can then source the necessary quotes from the necessary specialist contractors.</w:t>
      </w:r>
    </w:p>
    <w:p w14:paraId="49FB8FCB" w14:textId="643DF48F" w:rsidR="00B70E75" w:rsidRDefault="00B70E75" w:rsidP="00B70E75">
      <w:pPr>
        <w:rPr>
          <w:sz w:val="24"/>
          <w:szCs w:val="24"/>
        </w:rPr>
      </w:pPr>
      <w:r>
        <w:rPr>
          <w:sz w:val="24"/>
          <w:szCs w:val="24"/>
        </w:rPr>
        <w:t>Subject to your hopeful approval of proposals I can share the proposed survey designs once complete.</w:t>
      </w:r>
    </w:p>
    <w:p w14:paraId="52C844CC" w14:textId="77777777" w:rsidR="00B70E75" w:rsidRDefault="00B70E75" w:rsidP="00B70E75">
      <w:pPr>
        <w:rPr>
          <w:sz w:val="24"/>
          <w:szCs w:val="24"/>
        </w:rPr>
      </w:pPr>
      <w:r>
        <w:rPr>
          <w:sz w:val="24"/>
          <w:szCs w:val="24"/>
        </w:rPr>
        <w:t>Many thanks in advance for your assistance. Please do not hesitate to contact me should you have any queries in relation to this request.</w:t>
      </w:r>
    </w:p>
    <w:p w14:paraId="68042F15" w14:textId="77777777" w:rsidR="00B70E75" w:rsidRPr="00E37E6B" w:rsidRDefault="00B70E75" w:rsidP="00B70E75">
      <w:pPr>
        <w:spacing w:before="60" w:after="60"/>
        <w:rPr>
          <w:rFonts w:cstheme="minorHAnsi"/>
          <w:sz w:val="24"/>
          <w:szCs w:val="24"/>
        </w:rPr>
      </w:pPr>
    </w:p>
    <w:p w14:paraId="038F24D4" w14:textId="1A00955E" w:rsidR="00B70E75" w:rsidRPr="00E37E6B" w:rsidRDefault="00B70E75" w:rsidP="00B70E75">
      <w:pPr>
        <w:spacing w:before="60" w:after="60"/>
        <w:rPr>
          <w:rFonts w:cstheme="minorHAnsi"/>
          <w:sz w:val="24"/>
          <w:szCs w:val="24"/>
        </w:rPr>
      </w:pPr>
      <w:r>
        <w:rPr>
          <w:rFonts w:cstheme="minorHAnsi"/>
          <w:sz w:val="24"/>
          <w:szCs w:val="24"/>
        </w:rPr>
        <w:t>Matt Wondrak</w:t>
      </w:r>
    </w:p>
    <w:p w14:paraId="25849795" w14:textId="77777777" w:rsidR="00B70E75" w:rsidRDefault="00B70E75" w:rsidP="00B70E75">
      <w:pPr>
        <w:spacing w:before="60" w:after="60"/>
        <w:rPr>
          <w:rFonts w:cstheme="minorHAnsi"/>
          <w:sz w:val="24"/>
          <w:szCs w:val="24"/>
        </w:rPr>
      </w:pPr>
    </w:p>
    <w:p w14:paraId="6AB7FC4E" w14:textId="77777777" w:rsidR="00B70E75" w:rsidRDefault="00B70E75" w:rsidP="00B70E75">
      <w:pPr>
        <w:spacing w:before="60" w:after="60"/>
        <w:rPr>
          <w:rFonts w:cstheme="minorHAnsi"/>
          <w:sz w:val="24"/>
          <w:szCs w:val="24"/>
        </w:rPr>
      </w:pPr>
    </w:p>
    <w:p w14:paraId="2F57199F" w14:textId="77777777" w:rsidR="00B70E75" w:rsidRDefault="00B70E75" w:rsidP="00B70E75">
      <w:pPr>
        <w:spacing w:before="60" w:after="60"/>
        <w:rPr>
          <w:rFonts w:cstheme="minorHAnsi"/>
          <w:sz w:val="24"/>
          <w:szCs w:val="24"/>
        </w:rPr>
      </w:pPr>
    </w:p>
    <w:p w14:paraId="0954DBF1" w14:textId="77777777" w:rsidR="00B70E75" w:rsidRPr="00B70E75" w:rsidRDefault="00B70E75">
      <w:pPr>
        <w:rPr>
          <w:rFonts w:ascii="Verdana" w:hAnsi="Verdana"/>
          <w:b/>
          <w:bCs/>
          <w:sz w:val="24"/>
          <w:szCs w:val="24"/>
          <w:u w:val="single"/>
        </w:rPr>
      </w:pPr>
    </w:p>
    <w:sectPr w:rsidR="00B70E75" w:rsidRPr="00B70E7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D2E9" w14:textId="77777777" w:rsidR="00B70E75" w:rsidRDefault="00B70E75" w:rsidP="00647F38">
      <w:pPr>
        <w:spacing w:after="0" w:line="240" w:lineRule="auto"/>
      </w:pPr>
      <w:r>
        <w:separator/>
      </w:r>
    </w:p>
  </w:endnote>
  <w:endnote w:type="continuationSeparator" w:id="0">
    <w:p w14:paraId="72710FCD" w14:textId="77777777" w:rsidR="00B70E75" w:rsidRDefault="00B70E75" w:rsidP="0064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39C8" w14:textId="77777777" w:rsidR="00647F38" w:rsidRDefault="00647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01E4" w14:textId="77777777" w:rsidR="00647F38" w:rsidRDefault="00647F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FA0F" w14:textId="77777777" w:rsidR="00647F38" w:rsidRDefault="00647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0808" w14:textId="77777777" w:rsidR="00B70E75" w:rsidRDefault="00B70E75" w:rsidP="00647F38">
      <w:pPr>
        <w:spacing w:after="0" w:line="240" w:lineRule="auto"/>
      </w:pPr>
      <w:r>
        <w:separator/>
      </w:r>
    </w:p>
  </w:footnote>
  <w:footnote w:type="continuationSeparator" w:id="0">
    <w:p w14:paraId="36B2C768" w14:textId="77777777" w:rsidR="00B70E75" w:rsidRDefault="00B70E75" w:rsidP="00647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A413" w14:textId="0E5746B9" w:rsidR="00647F38" w:rsidRDefault="00B70E75">
    <w:pPr>
      <w:pStyle w:val="Header"/>
    </w:pPr>
    <w:r>
      <w:rPr>
        <w:noProof/>
      </w:rPr>
      <mc:AlternateContent>
        <mc:Choice Requires="wps">
          <w:drawing>
            <wp:anchor distT="0" distB="0" distL="114300" distR="114300" simplePos="0" relativeHeight="251659264" behindDoc="1" locked="0" layoutInCell="1" allowOverlap="1" wp14:anchorId="4540D0CB" wp14:editId="3AA61394">
              <wp:simplePos x="635" y="635"/>
              <wp:positionH relativeFrom="margin">
                <wp:align>center</wp:align>
              </wp:positionH>
              <wp:positionV relativeFrom="margin">
                <wp:align>center</wp:align>
              </wp:positionV>
              <wp:extent cx="443865" cy="443865"/>
              <wp:effectExtent l="0" t="152400" r="0" b="156845"/>
              <wp:wrapNone/>
              <wp:docPr id="1629181172" name="Text Box 2" descr="OFFICIAL">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1A2DDE41" w14:textId="6CB433DC" w:rsidR="00B70E75" w:rsidRPr="00B70E75" w:rsidRDefault="00B70E75" w:rsidP="00B70E75">
                          <w:pPr>
                            <w:spacing w:after="0"/>
                            <w:rPr>
                              <w:rFonts w:ascii="Calibri" w:eastAsia="Calibri" w:hAnsi="Calibri" w:cs="Calibri"/>
                              <w:noProof/>
                              <w:color w:val="0000FF"/>
                              <w:sz w:val="20"/>
                              <w:szCs w:val="20"/>
                              <w14:textFill>
                                <w14:solidFill>
                                  <w14:srgbClr w14:val="0000FF">
                                    <w14:alpha w14:val="50000"/>
                                  </w14:srgbClr>
                                </w14:solidFill>
                              </w14:textFill>
                            </w:rPr>
                          </w:pPr>
                          <w:r w:rsidRPr="00B70E75">
                            <w:rPr>
                              <w:rFonts w:ascii="Calibri" w:eastAsia="Calibri" w:hAnsi="Calibri" w:cs="Calibri"/>
                              <w:noProof/>
                              <w:color w:val="0000FF"/>
                              <w:sz w:val="20"/>
                              <w:szCs w:val="20"/>
                              <w14:textFill>
                                <w14:solidFill>
                                  <w14:srgbClr w14:val="0000FF">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40D0CB" id="_x0000_t202" coordsize="21600,21600" o:spt="202" path="m,l,21600r21600,l21600,xe">
              <v:stroke joinstyle="miter"/>
              <v:path gradientshapeok="t" o:connecttype="rect"/>
            </v:shapetype>
            <v:shape id="Text Box 2" o:spid="_x0000_s1026" type="#_x0000_t202" alt="OFFICIAL" style="position:absolute;margin-left:0;margin-top:0;width:34.95pt;height:34.95pt;rotation:-45;z-index:-25165721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" filled="f" stroked="f">
              <v:fill o:detectmouseclick="t"/>
              <v:textbox style="mso-fit-shape-to-text:t" inset="0,0,0,0">
                <w:txbxContent>
                  <w:p w14:paraId="1A2DDE41" w14:textId="6CB433DC" w:rsidR="00B70E75" w:rsidRPr="00B70E75" w:rsidRDefault="00B70E75" w:rsidP="00B70E75">
                    <w:pPr>
                      <w:spacing w:after="0"/>
                      <w:rPr>
                        <w:rFonts w:ascii="Calibri" w:eastAsia="Calibri" w:hAnsi="Calibri" w:cs="Calibri"/>
                        <w:noProof/>
                        <w:color w:val="0000FF"/>
                        <w:sz w:val="20"/>
                        <w:szCs w:val="20"/>
                        <w14:textFill>
                          <w14:solidFill>
                            <w14:srgbClr w14:val="0000FF">
                              <w14:alpha w14:val="50000"/>
                            </w14:srgbClr>
                          </w14:solidFill>
                        </w14:textFill>
                      </w:rPr>
                    </w:pPr>
                    <w:r w:rsidRPr="00B70E75">
                      <w:rPr>
                        <w:rFonts w:ascii="Calibri" w:eastAsia="Calibri" w:hAnsi="Calibri" w:cs="Calibri"/>
                        <w:noProof/>
                        <w:color w:val="0000FF"/>
                        <w:sz w:val="20"/>
                        <w:szCs w:val="20"/>
                        <w14:textFill>
                          <w14:solidFill>
                            <w14:srgbClr w14:val="0000FF">
                              <w14:alpha w14:val="50000"/>
                            </w14:srgbClr>
                          </w14:solidFill>
                        </w14:textFill>
                      </w:rPr>
                      <w:t>OFFICIAL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E57C" w14:textId="7DD2534F" w:rsidR="00647F38" w:rsidRDefault="00B70E75">
    <w:pPr>
      <w:pStyle w:val="Header"/>
    </w:pPr>
    <w:r>
      <w:rPr>
        <w:noProof/>
      </w:rPr>
      <mc:AlternateContent>
        <mc:Choice Requires="wps">
          <w:drawing>
            <wp:anchor distT="0" distB="0" distL="114300" distR="114300" simplePos="0" relativeHeight="251660288" behindDoc="1" locked="0" layoutInCell="1" allowOverlap="1" wp14:anchorId="08D2E63A" wp14:editId="5948135B">
              <wp:simplePos x="914400" y="452438"/>
              <wp:positionH relativeFrom="margin">
                <wp:align>center</wp:align>
              </wp:positionH>
              <wp:positionV relativeFrom="margin">
                <wp:align>center</wp:align>
              </wp:positionV>
              <wp:extent cx="443865" cy="443865"/>
              <wp:effectExtent l="0" t="152400" r="0" b="156845"/>
              <wp:wrapNone/>
              <wp:docPr id="232533154" name="Text Box 3" descr="OFFICIAL">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4E2112EE" w14:textId="65E000E3" w:rsidR="00B70E75" w:rsidRPr="00B70E75" w:rsidRDefault="00B70E75" w:rsidP="00B70E75">
                          <w:pPr>
                            <w:spacing w:after="0"/>
                            <w:rPr>
                              <w:rFonts w:ascii="Calibri" w:eastAsia="Calibri" w:hAnsi="Calibri" w:cs="Calibri"/>
                              <w:noProof/>
                              <w:color w:val="0000FF"/>
                              <w:sz w:val="20"/>
                              <w:szCs w:val="20"/>
                              <w14:textFill>
                                <w14:solidFill>
                                  <w14:srgbClr w14:val="0000FF">
                                    <w14:alpha w14:val="50000"/>
                                  </w14:srgbClr>
                                </w14:solidFill>
                              </w14:textFill>
                            </w:rPr>
                          </w:pPr>
                          <w:r w:rsidRPr="00B70E75">
                            <w:rPr>
                              <w:rFonts w:ascii="Calibri" w:eastAsia="Calibri" w:hAnsi="Calibri" w:cs="Calibri"/>
                              <w:noProof/>
                              <w:color w:val="0000FF"/>
                              <w:sz w:val="20"/>
                              <w:szCs w:val="20"/>
                              <w14:textFill>
                                <w14:solidFill>
                                  <w14:srgbClr w14:val="0000FF">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D2E63A" id="_x0000_t202" coordsize="21600,21600" o:spt="202" path="m,l,21600r21600,l21600,xe">
              <v:stroke joinstyle="miter"/>
              <v:path gradientshapeok="t" o:connecttype="rect"/>
            </v:shapetype>
            <v:shape id="Text Box 3" o:spid="_x0000_s1027" type="#_x0000_t202" alt="OFFICIAL" style="position:absolute;margin-left:0;margin-top:0;width:34.95pt;height:34.95pt;rotation:-45;z-index:-251656192;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LuYE2gwCAAAmBAAADgAA&#10;AAAAAAAAAAAAAAAuAgAAZHJzL2Uyb0RvYy54bWxQSwECLQAUAAYACAAAACEAcYt5z9cAAAADAQAA&#10;DwAAAAAAAAAAAAAAAABmBAAAZHJzL2Rvd25yZXYueG1sUEsFBgAAAAAEAAQA8wAAAGoFAAAAAA==&#10;" filled="f" stroked="f">
              <v:fill o:detectmouseclick="t"/>
              <v:textbox style="mso-fit-shape-to-text:t" inset="0,0,0,0">
                <w:txbxContent>
                  <w:p w14:paraId="4E2112EE" w14:textId="65E000E3" w:rsidR="00B70E75" w:rsidRPr="00B70E75" w:rsidRDefault="00B70E75" w:rsidP="00B70E75">
                    <w:pPr>
                      <w:spacing w:after="0"/>
                      <w:rPr>
                        <w:rFonts w:ascii="Calibri" w:eastAsia="Calibri" w:hAnsi="Calibri" w:cs="Calibri"/>
                        <w:noProof/>
                        <w:color w:val="0000FF"/>
                        <w:sz w:val="20"/>
                        <w:szCs w:val="20"/>
                        <w14:textFill>
                          <w14:solidFill>
                            <w14:srgbClr w14:val="0000FF">
                              <w14:alpha w14:val="50000"/>
                            </w14:srgbClr>
                          </w14:solidFill>
                        </w14:textFill>
                      </w:rPr>
                    </w:pPr>
                    <w:r w:rsidRPr="00B70E75">
                      <w:rPr>
                        <w:rFonts w:ascii="Calibri" w:eastAsia="Calibri" w:hAnsi="Calibri" w:cs="Calibri"/>
                        <w:noProof/>
                        <w:color w:val="0000FF"/>
                        <w:sz w:val="20"/>
                        <w:szCs w:val="20"/>
                        <w14:textFill>
                          <w14:solidFill>
                            <w14:srgbClr w14:val="0000FF">
                              <w14:alpha w14:val="50000"/>
                            </w14:srgbClr>
                          </w14:solidFill>
                        </w14:textFill>
                      </w:rPr>
                      <w:t>OFFICIAL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AFD3" w14:textId="5BD6F39C" w:rsidR="00647F38" w:rsidRDefault="00B70E75">
    <w:pPr>
      <w:pStyle w:val="Header"/>
    </w:pPr>
    <w:r>
      <w:rPr>
        <w:noProof/>
      </w:rPr>
      <mc:AlternateContent>
        <mc:Choice Requires="wps">
          <w:drawing>
            <wp:anchor distT="0" distB="0" distL="114300" distR="114300" simplePos="0" relativeHeight="251658240" behindDoc="1" locked="0" layoutInCell="1" allowOverlap="1" wp14:anchorId="604C8D7F" wp14:editId="31FEACB8">
              <wp:simplePos x="635" y="635"/>
              <wp:positionH relativeFrom="margin">
                <wp:align>center</wp:align>
              </wp:positionH>
              <wp:positionV relativeFrom="margin">
                <wp:align>center</wp:align>
              </wp:positionV>
              <wp:extent cx="443865" cy="443865"/>
              <wp:effectExtent l="0" t="152400" r="0" b="156845"/>
              <wp:wrapNone/>
              <wp:docPr id="1404251510" name="Text Box 1" descr="OFFICIAL">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6F853BAC" w14:textId="654F3A8E" w:rsidR="00B70E75" w:rsidRPr="00B70E75" w:rsidRDefault="00B70E75" w:rsidP="00B70E75">
                          <w:pPr>
                            <w:spacing w:after="0"/>
                            <w:rPr>
                              <w:rFonts w:ascii="Calibri" w:eastAsia="Calibri" w:hAnsi="Calibri" w:cs="Calibri"/>
                              <w:noProof/>
                              <w:color w:val="0000FF"/>
                              <w:sz w:val="20"/>
                              <w:szCs w:val="20"/>
                              <w14:textFill>
                                <w14:solidFill>
                                  <w14:srgbClr w14:val="0000FF">
                                    <w14:alpha w14:val="50000"/>
                                  </w14:srgbClr>
                                </w14:solidFill>
                              </w14:textFill>
                            </w:rPr>
                          </w:pPr>
                          <w:r w:rsidRPr="00B70E75">
                            <w:rPr>
                              <w:rFonts w:ascii="Calibri" w:eastAsia="Calibri" w:hAnsi="Calibri" w:cs="Calibri"/>
                              <w:noProof/>
                              <w:color w:val="0000FF"/>
                              <w:sz w:val="20"/>
                              <w:szCs w:val="20"/>
                              <w14:textFill>
                                <w14:solidFill>
                                  <w14:srgbClr w14:val="0000FF">
                                    <w14:alpha w14:val="50000"/>
                                  </w14:srgbClr>
                                </w14:solidFill>
                              </w14:textFill>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4C8D7F" id="_x0000_t202" coordsize="21600,21600" o:spt="202" path="m,l,21600r21600,l21600,xe">
              <v:stroke joinstyle="miter"/>
              <v:path gradientshapeok="t" o:connecttype="rect"/>
            </v:shapetype>
            <v:shape id="Text Box 1" o:spid="_x0000_s1028" type="#_x0000_t202" alt="OFFICIAL" style="position:absolute;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" filled="f" stroked="f">
              <v:fill o:detectmouseclick="t"/>
              <v:textbox style="mso-fit-shape-to-text:t" inset="0,0,0,0">
                <w:txbxContent>
                  <w:p w14:paraId="6F853BAC" w14:textId="654F3A8E" w:rsidR="00B70E75" w:rsidRPr="00B70E75" w:rsidRDefault="00B70E75" w:rsidP="00B70E75">
                    <w:pPr>
                      <w:spacing w:after="0"/>
                      <w:rPr>
                        <w:rFonts w:ascii="Calibri" w:eastAsia="Calibri" w:hAnsi="Calibri" w:cs="Calibri"/>
                        <w:noProof/>
                        <w:color w:val="0000FF"/>
                        <w:sz w:val="20"/>
                        <w:szCs w:val="20"/>
                        <w14:textFill>
                          <w14:solidFill>
                            <w14:srgbClr w14:val="0000FF">
                              <w14:alpha w14:val="50000"/>
                            </w14:srgbClr>
                          </w14:solidFill>
                        </w14:textFill>
                      </w:rPr>
                    </w:pPr>
                    <w:r w:rsidRPr="00B70E75">
                      <w:rPr>
                        <w:rFonts w:ascii="Calibri" w:eastAsia="Calibri" w:hAnsi="Calibri" w:cs="Calibri"/>
                        <w:noProof/>
                        <w:color w:val="0000FF"/>
                        <w:sz w:val="20"/>
                        <w:szCs w:val="20"/>
                        <w14:textFill>
                          <w14:solidFill>
                            <w14:srgbClr w14:val="0000FF">
                              <w14:alpha w14:val="50000"/>
                            </w14:srgbClr>
                          </w14:solidFill>
                        </w14:textFill>
                      </w:rPr>
                      <w:t>OFFICIAL</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75"/>
    <w:rsid w:val="004E1E97"/>
    <w:rsid w:val="00647F38"/>
    <w:rsid w:val="00AB496D"/>
    <w:rsid w:val="00AB7183"/>
    <w:rsid w:val="00B70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13DC"/>
  <w15:chartTrackingRefBased/>
  <w15:docId w15:val="{3FCE2537-6A1C-43A7-A388-F269423E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F38"/>
  </w:style>
  <w:style w:type="paragraph" w:styleId="Footer">
    <w:name w:val="footer"/>
    <w:basedOn w:val="Normal"/>
    <w:link w:val="FooterChar"/>
    <w:uiPriority w:val="99"/>
    <w:unhideWhenUsed/>
    <w:rsid w:val="00647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1538</Characters>
  <Application>Microsoft Office Word</Application>
  <DocSecurity>0</DocSecurity>
  <Lines>12</Lines>
  <Paragraphs>3</Paragraphs>
  <ScaleCrop>false</ScaleCrop>
  <Company>Home Group Ltd</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Wondrak</dc:creator>
  <cp:keywords/>
  <dc:description/>
  <cp:lastModifiedBy>Matthew Wondrak</cp:lastModifiedBy>
  <cp:revision>1</cp:revision>
  <dcterms:created xsi:type="dcterms:W3CDTF">2024-02-05T13:24:00Z</dcterms:created>
  <dcterms:modified xsi:type="dcterms:W3CDTF">2024-02-05T13:28:00Z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WatermarkShapeIds">
    <vt:lpwstr>53b32d76,611b54f4,ddc2ca2</vt:lpwstr>
  </property>
  <property fmtid="{D5CDD505-2E9C-101B-9397-08002B2CF9AE}" pid="3" name="ClassificationWatermarkFontProps">
    <vt:lpwstr>#0000ff,10,Calibri</vt:lpwstr>
  </property>
  <property fmtid="{D5CDD505-2E9C-101B-9397-08002B2CF9AE}" pid="4" name="ClassificationWatermarkText">
    <vt:lpwstr>OFFICIAL</vt:lpwstr>
  </property>
  <property fmtid="{D5CDD505-2E9C-101B-9397-08002B2CF9AE}" pid="5" name="MSIP_Label_6baf695a-66d0-404f-b95a-69e7e7adf161_Enabled">
    <vt:lpwstr>true</vt:lpwstr>
  </property>
  <property fmtid="{D5CDD505-2E9C-101B-9397-08002B2CF9AE}" pid="6" name="MSIP_Label_6baf695a-66d0-404f-b95a-69e7e7adf161_SetDate">
    <vt:lpwstr>2024-02-05T13:28:06Z</vt:lpwstr>
  </property>
  <property fmtid="{D5CDD505-2E9C-101B-9397-08002B2CF9AE}" pid="7" name="MSIP_Label_6baf695a-66d0-404f-b95a-69e7e7adf161_Method">
    <vt:lpwstr>Privileged</vt:lpwstr>
  </property>
  <property fmtid="{D5CDD505-2E9C-101B-9397-08002B2CF9AE}" pid="8" name="MSIP_Label_6baf695a-66d0-404f-b95a-69e7e7adf161_Name">
    <vt:lpwstr>Official</vt:lpwstr>
  </property>
  <property fmtid="{D5CDD505-2E9C-101B-9397-08002B2CF9AE}" pid="9" name="MSIP_Label_6baf695a-66d0-404f-b95a-69e7e7adf161_SiteId">
    <vt:lpwstr>57c72ce6-9c62-4343-8935-5800b1f710ae</vt:lpwstr>
  </property>
  <property fmtid="{D5CDD505-2E9C-101B-9397-08002B2CF9AE}" pid="10" name="MSIP_Label_6baf695a-66d0-404f-b95a-69e7e7adf161_ActionId">
    <vt:lpwstr>2f31e538-5f14-4555-8522-abb883026a9b</vt:lpwstr>
  </property>
  <property fmtid="{D5CDD505-2E9C-101B-9397-08002B2CF9AE}" pid="11" name="MSIP_Label_6baf695a-66d0-404f-b95a-69e7e7adf161_ContentBits">
    <vt:lpwstr>4</vt:lpwstr>
  </property>
</Properties>
</file>