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C4F1" w14:textId="131927F5" w:rsidR="00327D72" w:rsidRDefault="00415B83">
      <w:pPr>
        <w:rPr>
          <w:lang w:val="en-US"/>
        </w:rPr>
      </w:pPr>
      <w:r>
        <w:rPr>
          <w:lang w:val="en-US"/>
        </w:rPr>
        <w:t>Design and Access Statement – Planning Application 9A The Wicket, Hythe SO45 5AU</w:t>
      </w:r>
    </w:p>
    <w:p w14:paraId="144326C9" w14:textId="77777777" w:rsidR="00415B83" w:rsidRDefault="00415B83">
      <w:pPr>
        <w:rPr>
          <w:lang w:val="en-US"/>
        </w:rPr>
      </w:pPr>
    </w:p>
    <w:p w14:paraId="2C810436" w14:textId="0D21A357" w:rsidR="00415B83" w:rsidRDefault="00415B83">
      <w:pPr>
        <w:rPr>
          <w:lang w:val="en-US"/>
        </w:rPr>
      </w:pPr>
      <w:r>
        <w:rPr>
          <w:lang w:val="en-US"/>
        </w:rPr>
        <w:t>The only difference to the aesthetics of the property will be the change of a garage door to a brick wall with a window. The brickwork and window will be in keeping with the rest of the property and with the numerous other properties in the street that already have garage conversions.</w:t>
      </w:r>
    </w:p>
    <w:p w14:paraId="05AAED27" w14:textId="77777777" w:rsidR="00415B83" w:rsidRDefault="00415B83">
      <w:pPr>
        <w:rPr>
          <w:lang w:val="en-US"/>
        </w:rPr>
      </w:pPr>
    </w:p>
    <w:p w14:paraId="279D2C08" w14:textId="3342D24A" w:rsidR="00415B83" w:rsidRDefault="00415B83">
      <w:pPr>
        <w:rPr>
          <w:lang w:val="en-US"/>
        </w:rPr>
      </w:pPr>
      <w:r>
        <w:rPr>
          <w:lang w:val="en-US"/>
        </w:rPr>
        <w:t>Access arrangements will remain the same as existing. The flat will have its own allocated parking space on the driveway. The garage as far as I’m aware has never been used for a vehicle. If it were the two parking spaces on the drive would not be usable as they would cause an obstruction.</w:t>
      </w:r>
    </w:p>
    <w:p w14:paraId="3E91EFB4" w14:textId="77777777" w:rsidR="00415B83" w:rsidRDefault="00415B83">
      <w:pPr>
        <w:rPr>
          <w:lang w:val="en-US"/>
        </w:rPr>
      </w:pPr>
    </w:p>
    <w:p w14:paraId="1214C988" w14:textId="40ECEFDD" w:rsidR="00415B83" w:rsidRDefault="00415B83">
      <w:pPr>
        <w:rPr>
          <w:lang w:val="en-US"/>
        </w:rPr>
      </w:pPr>
      <w:r>
        <w:rPr>
          <w:lang w:val="en-US"/>
        </w:rPr>
        <w:t xml:space="preserve">This will have no access impact on the </w:t>
      </w:r>
      <w:proofErr w:type="spellStart"/>
      <w:r>
        <w:rPr>
          <w:lang w:val="en-US"/>
        </w:rPr>
        <w:t>neighbours</w:t>
      </w:r>
      <w:proofErr w:type="spellEnd"/>
      <w:r>
        <w:rPr>
          <w:lang w:val="en-US"/>
        </w:rPr>
        <w:t xml:space="preserve"> or other properties in the street.</w:t>
      </w:r>
    </w:p>
    <w:p w14:paraId="04BEDFEC" w14:textId="77777777" w:rsidR="00415B83" w:rsidRDefault="00415B83">
      <w:pPr>
        <w:rPr>
          <w:lang w:val="en-US"/>
        </w:rPr>
      </w:pPr>
    </w:p>
    <w:p w14:paraId="238B6D8D" w14:textId="0537833E" w:rsidR="00415B83" w:rsidRPr="00415B83" w:rsidRDefault="00415B83">
      <w:pPr>
        <w:rPr>
          <w:lang w:val="en-US"/>
        </w:rPr>
      </w:pPr>
      <w:r>
        <w:rPr>
          <w:lang w:val="en-US"/>
        </w:rPr>
        <w:t>Samantha Spencer 6/2/24</w:t>
      </w:r>
    </w:p>
    <w:sectPr w:rsidR="00415B83" w:rsidRPr="00415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83"/>
    <w:rsid w:val="00327D72"/>
    <w:rsid w:val="00415B83"/>
    <w:rsid w:val="004E1524"/>
    <w:rsid w:val="009A6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13F4"/>
  <w15:chartTrackingRefBased/>
  <w15:docId w15:val="{484D0F17-C7CE-48FF-A817-E34B131A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Spencer</dc:creator>
  <cp:keywords/>
  <dc:description/>
  <cp:lastModifiedBy>Samantha Spencer</cp:lastModifiedBy>
  <cp:revision>1</cp:revision>
  <dcterms:created xsi:type="dcterms:W3CDTF">2024-02-06T13:14:00Z</dcterms:created>
  <dcterms:modified xsi:type="dcterms:W3CDTF">2024-02-06T13:21:00Z</dcterms:modified>
</cp:coreProperties>
</file>