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18BC" w14:textId="77777777" w:rsidR="00251165" w:rsidRDefault="00251165" w:rsidP="00386C1A">
      <w:pPr>
        <w:ind w:right="-720"/>
        <w:rPr>
          <w:rFonts w:ascii="Perpetua" w:hAnsi="Perpetua"/>
          <w:b/>
          <w:sz w:val="32"/>
          <w:szCs w:val="32"/>
          <w:u w:val="single"/>
          <w:lang w:val="en-GB"/>
        </w:rPr>
      </w:pPr>
    </w:p>
    <w:p w14:paraId="499EBB23" w14:textId="77777777" w:rsidR="00251165" w:rsidRDefault="00251165" w:rsidP="0057438F">
      <w:pPr>
        <w:ind w:left="-540" w:right="-720"/>
        <w:jc w:val="center"/>
        <w:rPr>
          <w:rFonts w:ascii="Perpetua" w:hAnsi="Perpetua"/>
          <w:b/>
          <w:sz w:val="32"/>
          <w:szCs w:val="32"/>
          <w:u w:val="single"/>
          <w:lang w:val="en-GB"/>
        </w:rPr>
      </w:pPr>
    </w:p>
    <w:p w14:paraId="697E1B8F" w14:textId="77777777" w:rsidR="00251165" w:rsidRDefault="00251165" w:rsidP="0057438F">
      <w:pPr>
        <w:ind w:left="-540" w:right="-720"/>
        <w:jc w:val="center"/>
        <w:rPr>
          <w:rFonts w:ascii="Perpetua" w:hAnsi="Perpetua"/>
          <w:b/>
          <w:sz w:val="32"/>
          <w:szCs w:val="32"/>
          <w:u w:val="single"/>
          <w:lang w:val="en-GB"/>
        </w:rPr>
      </w:pPr>
    </w:p>
    <w:p w14:paraId="25F421BB" w14:textId="77777777" w:rsidR="00251165" w:rsidRDefault="00251165" w:rsidP="0057438F">
      <w:pPr>
        <w:ind w:left="-540" w:right="-720"/>
        <w:jc w:val="center"/>
        <w:rPr>
          <w:rFonts w:ascii="Perpetua" w:hAnsi="Perpetua"/>
          <w:b/>
          <w:sz w:val="32"/>
          <w:szCs w:val="32"/>
          <w:u w:val="single"/>
          <w:lang w:val="en-GB"/>
        </w:rPr>
      </w:pPr>
    </w:p>
    <w:p w14:paraId="21BEC22D" w14:textId="77777777" w:rsidR="00251165" w:rsidRDefault="00251165" w:rsidP="0057438F">
      <w:pPr>
        <w:ind w:left="-540" w:right="-720"/>
        <w:jc w:val="center"/>
        <w:rPr>
          <w:rFonts w:ascii="Perpetua" w:hAnsi="Perpetua"/>
          <w:b/>
          <w:sz w:val="32"/>
          <w:szCs w:val="32"/>
          <w:u w:val="single"/>
          <w:lang w:val="en-GB"/>
        </w:rPr>
      </w:pPr>
    </w:p>
    <w:p w14:paraId="2E2BF783" w14:textId="77777777" w:rsidR="00251165" w:rsidRDefault="00251165" w:rsidP="00251165">
      <w:pPr>
        <w:rPr>
          <w:rFonts w:ascii="Perpetua" w:hAnsi="Perpetua"/>
          <w:b/>
          <w:sz w:val="32"/>
          <w:szCs w:val="32"/>
          <w:u w:val="single"/>
          <w:lang w:val="en-GB"/>
        </w:rPr>
      </w:pPr>
    </w:p>
    <w:p w14:paraId="67C33B26" w14:textId="77777777" w:rsidR="00251165" w:rsidRDefault="00251165" w:rsidP="00251165">
      <w:pPr>
        <w:rPr>
          <w:rFonts w:ascii="Perpetua" w:hAnsi="Perpetua"/>
          <w:b/>
          <w:sz w:val="32"/>
          <w:szCs w:val="32"/>
          <w:u w:val="single"/>
          <w:lang w:val="en-GB"/>
        </w:rPr>
      </w:pPr>
    </w:p>
    <w:p w14:paraId="47C1037C" w14:textId="77777777" w:rsidR="00251165" w:rsidRDefault="00251165" w:rsidP="00251165">
      <w:pPr>
        <w:rPr>
          <w:rFonts w:ascii="Perpetua" w:hAnsi="Perpetua"/>
          <w:b/>
          <w:sz w:val="32"/>
          <w:szCs w:val="32"/>
          <w:u w:val="single"/>
          <w:lang w:val="en-GB"/>
        </w:rPr>
      </w:pPr>
    </w:p>
    <w:p w14:paraId="52AF8E5A" w14:textId="77777777" w:rsidR="00251165" w:rsidRDefault="00251165" w:rsidP="00251165">
      <w:pPr>
        <w:rPr>
          <w:rFonts w:ascii="Perpetua" w:hAnsi="Perpetua"/>
          <w:b/>
          <w:sz w:val="32"/>
          <w:szCs w:val="32"/>
          <w:u w:val="single"/>
          <w:lang w:val="en-GB"/>
        </w:rPr>
      </w:pPr>
    </w:p>
    <w:p w14:paraId="33F4F886" w14:textId="77777777" w:rsidR="00251165" w:rsidRDefault="00251165" w:rsidP="00251165">
      <w:pPr>
        <w:rPr>
          <w:rFonts w:ascii="Perpetua" w:hAnsi="Perpetua"/>
          <w:b/>
          <w:sz w:val="32"/>
          <w:szCs w:val="32"/>
          <w:u w:val="single"/>
          <w:lang w:val="en-GB"/>
        </w:rPr>
      </w:pPr>
    </w:p>
    <w:p w14:paraId="57EF00C0" w14:textId="77777777" w:rsidR="00251165" w:rsidRDefault="00251165" w:rsidP="00251165">
      <w:pPr>
        <w:rPr>
          <w:rFonts w:ascii="Perpetua" w:hAnsi="Perpetua"/>
          <w:b/>
          <w:sz w:val="32"/>
          <w:szCs w:val="32"/>
          <w:u w:val="single"/>
          <w:lang w:val="en-GB"/>
        </w:rPr>
      </w:pPr>
    </w:p>
    <w:p w14:paraId="06FC97F3" w14:textId="77777777" w:rsidR="00251165" w:rsidRDefault="00251165" w:rsidP="00251165">
      <w:pPr>
        <w:rPr>
          <w:rFonts w:ascii="Arial" w:hAnsi="Arial" w:cs="Arial"/>
          <w:color w:val="339966"/>
          <w:sz w:val="20"/>
          <w:szCs w:val="20"/>
        </w:rPr>
      </w:pPr>
    </w:p>
    <w:p w14:paraId="235E02B8" w14:textId="77777777" w:rsidR="00251165" w:rsidRPr="002D0C3A" w:rsidRDefault="00251165" w:rsidP="00251165">
      <w:pPr>
        <w:rPr>
          <w:rFonts w:ascii="Arial" w:hAnsi="Arial" w:cs="Arial"/>
          <w:color w:val="339966"/>
          <w:sz w:val="72"/>
          <w:szCs w:val="72"/>
        </w:rPr>
      </w:pPr>
    </w:p>
    <w:p w14:paraId="689B2495" w14:textId="77777777" w:rsidR="00251165" w:rsidRPr="002D0C3A" w:rsidRDefault="00251165" w:rsidP="00251165">
      <w:pPr>
        <w:jc w:val="center"/>
        <w:rPr>
          <w:rFonts w:ascii="Perpetua" w:hAnsi="Perpetua" w:cs="Arial"/>
          <w:b/>
          <w:color w:val="339966"/>
          <w:sz w:val="72"/>
          <w:szCs w:val="72"/>
        </w:rPr>
      </w:pPr>
      <w:r w:rsidRPr="002D0C3A">
        <w:rPr>
          <w:rFonts w:ascii="Perpetua" w:hAnsi="Perpetua" w:cs="Arial"/>
          <w:b/>
          <w:color w:val="339966"/>
          <w:sz w:val="72"/>
          <w:szCs w:val="72"/>
        </w:rPr>
        <w:t xml:space="preserve">DESIGN AND ACCESS </w:t>
      </w:r>
    </w:p>
    <w:p w14:paraId="22D75CDF" w14:textId="77777777" w:rsidR="00251165" w:rsidRPr="002D0C3A" w:rsidRDefault="00251165" w:rsidP="00251165">
      <w:pPr>
        <w:jc w:val="center"/>
        <w:rPr>
          <w:rFonts w:ascii="Perpetua" w:hAnsi="Perpetua" w:cs="Arial"/>
          <w:b/>
          <w:color w:val="339966"/>
          <w:sz w:val="72"/>
          <w:szCs w:val="72"/>
        </w:rPr>
      </w:pPr>
      <w:r w:rsidRPr="002D0C3A">
        <w:rPr>
          <w:rFonts w:ascii="Perpetua" w:hAnsi="Perpetua" w:cs="Arial"/>
          <w:b/>
          <w:color w:val="339966"/>
          <w:sz w:val="72"/>
          <w:szCs w:val="72"/>
        </w:rPr>
        <w:t>STATEMENT</w:t>
      </w:r>
    </w:p>
    <w:p w14:paraId="3B128A57" w14:textId="77777777" w:rsidR="00251165" w:rsidRDefault="00251165" w:rsidP="00251165">
      <w:pPr>
        <w:jc w:val="center"/>
        <w:rPr>
          <w:rFonts w:ascii="Arial" w:hAnsi="Arial" w:cs="Arial"/>
          <w:color w:val="339966"/>
          <w:sz w:val="20"/>
          <w:szCs w:val="20"/>
        </w:rPr>
      </w:pPr>
    </w:p>
    <w:p w14:paraId="5151EF57" w14:textId="77777777" w:rsidR="00251165" w:rsidRDefault="00251165" w:rsidP="00251165">
      <w:pPr>
        <w:jc w:val="center"/>
        <w:rPr>
          <w:rFonts w:ascii="Arial" w:hAnsi="Arial" w:cs="Arial"/>
          <w:color w:val="339966"/>
          <w:sz w:val="20"/>
          <w:szCs w:val="20"/>
        </w:rPr>
      </w:pPr>
    </w:p>
    <w:p w14:paraId="4F57BE3D" w14:textId="77777777" w:rsidR="00251165" w:rsidRDefault="00251165" w:rsidP="00251165">
      <w:pPr>
        <w:jc w:val="center"/>
        <w:rPr>
          <w:rFonts w:ascii="Arial" w:hAnsi="Arial" w:cs="Arial"/>
          <w:color w:val="339966"/>
          <w:sz w:val="20"/>
          <w:szCs w:val="20"/>
        </w:rPr>
      </w:pPr>
    </w:p>
    <w:p w14:paraId="7429F7A2" w14:textId="77777777" w:rsidR="00251165" w:rsidRDefault="00251165" w:rsidP="00251165">
      <w:pPr>
        <w:jc w:val="center"/>
        <w:rPr>
          <w:rFonts w:ascii="Arial" w:hAnsi="Arial" w:cs="Arial"/>
          <w:color w:val="339966"/>
          <w:sz w:val="20"/>
          <w:szCs w:val="20"/>
        </w:rPr>
      </w:pPr>
    </w:p>
    <w:p w14:paraId="090DFB04" w14:textId="77777777" w:rsidR="00251165" w:rsidRDefault="00251165" w:rsidP="00251165">
      <w:pPr>
        <w:jc w:val="center"/>
        <w:rPr>
          <w:rFonts w:ascii="Arial" w:hAnsi="Arial" w:cs="Arial"/>
          <w:color w:val="339966"/>
          <w:sz w:val="20"/>
          <w:szCs w:val="20"/>
        </w:rPr>
      </w:pPr>
    </w:p>
    <w:p w14:paraId="786370FC" w14:textId="77777777" w:rsidR="00251165" w:rsidRDefault="00251165" w:rsidP="00251165">
      <w:pPr>
        <w:jc w:val="center"/>
        <w:rPr>
          <w:rFonts w:ascii="Arial" w:hAnsi="Arial" w:cs="Arial"/>
          <w:color w:val="339966"/>
          <w:sz w:val="20"/>
          <w:szCs w:val="20"/>
        </w:rPr>
      </w:pPr>
    </w:p>
    <w:p w14:paraId="19F27E04" w14:textId="77777777" w:rsidR="00251165" w:rsidRDefault="00251165" w:rsidP="00251165">
      <w:pPr>
        <w:jc w:val="center"/>
        <w:rPr>
          <w:rFonts w:ascii="Arial" w:hAnsi="Arial" w:cs="Arial"/>
          <w:color w:val="339966"/>
          <w:sz w:val="20"/>
          <w:szCs w:val="20"/>
        </w:rPr>
      </w:pPr>
    </w:p>
    <w:p w14:paraId="06D92CB5" w14:textId="77777777" w:rsidR="00251165" w:rsidRDefault="00251165" w:rsidP="00251165">
      <w:pPr>
        <w:jc w:val="center"/>
        <w:rPr>
          <w:rFonts w:ascii="Arial" w:hAnsi="Arial" w:cs="Arial"/>
          <w:color w:val="339966"/>
          <w:sz w:val="20"/>
          <w:szCs w:val="20"/>
        </w:rPr>
      </w:pPr>
    </w:p>
    <w:p w14:paraId="5494D9A5" w14:textId="77777777" w:rsidR="00251165" w:rsidRDefault="00251165" w:rsidP="00251165">
      <w:pPr>
        <w:jc w:val="center"/>
        <w:rPr>
          <w:rFonts w:ascii="Arial" w:hAnsi="Arial" w:cs="Arial"/>
          <w:color w:val="339966"/>
          <w:sz w:val="20"/>
          <w:szCs w:val="20"/>
        </w:rPr>
      </w:pPr>
    </w:p>
    <w:p w14:paraId="6D6E6A20" w14:textId="77777777" w:rsidR="00251165" w:rsidRDefault="00251165" w:rsidP="00251165">
      <w:pPr>
        <w:rPr>
          <w:rFonts w:ascii="Arial" w:hAnsi="Arial" w:cs="Arial"/>
          <w:color w:val="339966"/>
          <w:sz w:val="20"/>
          <w:szCs w:val="20"/>
        </w:rPr>
      </w:pPr>
    </w:p>
    <w:p w14:paraId="3FEA5000" w14:textId="77777777" w:rsidR="00251165" w:rsidRDefault="0097579E" w:rsidP="00251165">
      <w:pPr>
        <w:pStyle w:val="ReturnAddress"/>
        <w:framePr w:w="2340" w:h="1022" w:wrap="notBeside" w:x="5049" w:y="11881"/>
        <w:ind w:right="-180"/>
      </w:pPr>
      <w:r>
        <w:rPr>
          <w:noProof/>
        </w:rPr>
        <w:drawing>
          <wp:inline distT="0" distB="0" distL="0" distR="0" wp14:anchorId="3681C539" wp14:editId="2B77F2C6">
            <wp:extent cx="1457325" cy="1294765"/>
            <wp:effectExtent l="0" t="0" r="0" b="0"/>
            <wp:docPr id="1" name="Picture 1" descr="AJ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JL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294765"/>
                    </a:xfrm>
                    <a:prstGeom prst="rect">
                      <a:avLst/>
                    </a:prstGeom>
                    <a:noFill/>
                    <a:ln>
                      <a:noFill/>
                    </a:ln>
                  </pic:spPr>
                </pic:pic>
              </a:graphicData>
            </a:graphic>
          </wp:inline>
        </w:drawing>
      </w:r>
    </w:p>
    <w:p w14:paraId="1B0BEBF1" w14:textId="77777777" w:rsidR="00251165" w:rsidRDefault="00251165" w:rsidP="00251165">
      <w:pPr>
        <w:pStyle w:val="ReturnAddress"/>
        <w:framePr w:w="2340" w:h="1022" w:wrap="notBeside" w:x="5049" w:y="11881"/>
        <w:ind w:right="-180"/>
        <w:jc w:val="center"/>
      </w:pPr>
    </w:p>
    <w:p w14:paraId="33672B28" w14:textId="77777777" w:rsidR="00251165" w:rsidRDefault="00251165" w:rsidP="00251165">
      <w:pPr>
        <w:pStyle w:val="ReturnAddress"/>
        <w:framePr w:w="2340" w:h="1022" w:wrap="notBeside" w:x="5049" w:y="11881"/>
        <w:ind w:right="-180"/>
        <w:jc w:val="center"/>
      </w:pPr>
    </w:p>
    <w:p w14:paraId="17EF76A0" w14:textId="77777777" w:rsidR="00251165" w:rsidRDefault="00251165" w:rsidP="00251165">
      <w:pPr>
        <w:jc w:val="center"/>
        <w:rPr>
          <w:rFonts w:ascii="Arial" w:hAnsi="Arial" w:cs="Arial"/>
          <w:color w:val="339966"/>
          <w:sz w:val="20"/>
          <w:szCs w:val="20"/>
        </w:rPr>
      </w:pPr>
    </w:p>
    <w:p w14:paraId="58A68A7A" w14:textId="77777777" w:rsidR="00251165" w:rsidRDefault="00251165" w:rsidP="00251165">
      <w:pPr>
        <w:jc w:val="center"/>
        <w:rPr>
          <w:rFonts w:ascii="Arial" w:hAnsi="Arial" w:cs="Arial"/>
          <w:color w:val="339966"/>
          <w:sz w:val="20"/>
          <w:szCs w:val="20"/>
        </w:rPr>
      </w:pPr>
    </w:p>
    <w:p w14:paraId="081B4690" w14:textId="77777777" w:rsidR="00251165" w:rsidRDefault="00251165" w:rsidP="00251165">
      <w:pPr>
        <w:jc w:val="center"/>
        <w:rPr>
          <w:rFonts w:ascii="Arial" w:hAnsi="Arial" w:cs="Arial"/>
          <w:color w:val="339966"/>
          <w:sz w:val="20"/>
          <w:szCs w:val="20"/>
        </w:rPr>
      </w:pPr>
    </w:p>
    <w:p w14:paraId="196EA66E" w14:textId="77777777" w:rsidR="00251165" w:rsidRDefault="00251165" w:rsidP="00251165">
      <w:pPr>
        <w:rPr>
          <w:rFonts w:ascii="Arial" w:hAnsi="Arial" w:cs="Arial"/>
          <w:color w:val="339966"/>
          <w:sz w:val="20"/>
          <w:szCs w:val="20"/>
        </w:rPr>
      </w:pPr>
    </w:p>
    <w:p w14:paraId="44F39291" w14:textId="77777777" w:rsidR="00251165" w:rsidRDefault="00251165" w:rsidP="00251165">
      <w:pPr>
        <w:jc w:val="center"/>
        <w:rPr>
          <w:rFonts w:ascii="Arial" w:hAnsi="Arial" w:cs="Arial"/>
          <w:color w:val="339966"/>
          <w:sz w:val="20"/>
          <w:szCs w:val="20"/>
        </w:rPr>
      </w:pPr>
    </w:p>
    <w:p w14:paraId="4F4A9EE4" w14:textId="77777777" w:rsidR="00251165" w:rsidRDefault="00251165" w:rsidP="00251165">
      <w:pPr>
        <w:jc w:val="center"/>
        <w:rPr>
          <w:rFonts w:ascii="Arial" w:hAnsi="Arial" w:cs="Arial"/>
          <w:color w:val="339966"/>
          <w:sz w:val="20"/>
          <w:szCs w:val="20"/>
        </w:rPr>
      </w:pPr>
    </w:p>
    <w:p w14:paraId="7CBE5EFA" w14:textId="77777777" w:rsidR="00251165" w:rsidRDefault="00251165" w:rsidP="00251165">
      <w:pPr>
        <w:jc w:val="center"/>
        <w:rPr>
          <w:rFonts w:ascii="Arial" w:hAnsi="Arial" w:cs="Arial"/>
          <w:color w:val="339966"/>
          <w:sz w:val="20"/>
          <w:szCs w:val="20"/>
        </w:rPr>
      </w:pPr>
    </w:p>
    <w:p w14:paraId="2E4E87F8" w14:textId="77777777" w:rsidR="00251165" w:rsidRPr="00D67092" w:rsidRDefault="00251165" w:rsidP="00251165">
      <w:pPr>
        <w:jc w:val="center"/>
        <w:rPr>
          <w:rFonts w:ascii="Arial" w:hAnsi="Arial" w:cs="Arial"/>
          <w:color w:val="339966"/>
          <w:sz w:val="20"/>
          <w:szCs w:val="20"/>
        </w:rPr>
      </w:pPr>
      <w:r w:rsidRPr="00D67092">
        <w:rPr>
          <w:rFonts w:ascii="Arial" w:hAnsi="Arial" w:cs="Arial"/>
          <w:color w:val="339966"/>
          <w:sz w:val="20"/>
          <w:szCs w:val="20"/>
        </w:rPr>
        <w:t>R T DESIGN</w:t>
      </w:r>
    </w:p>
    <w:p w14:paraId="15C30558" w14:textId="77777777" w:rsidR="00251165" w:rsidRPr="00D67092" w:rsidRDefault="00251165" w:rsidP="00251165">
      <w:pPr>
        <w:jc w:val="center"/>
        <w:rPr>
          <w:rFonts w:ascii="Arial" w:hAnsi="Arial" w:cs="Arial"/>
          <w:color w:val="339966"/>
          <w:sz w:val="20"/>
          <w:szCs w:val="20"/>
        </w:rPr>
      </w:pPr>
      <w:r w:rsidRPr="00D67092">
        <w:rPr>
          <w:rFonts w:ascii="Arial" w:hAnsi="Arial" w:cs="Arial"/>
          <w:color w:val="339966"/>
          <w:sz w:val="20"/>
          <w:szCs w:val="20"/>
        </w:rPr>
        <w:t>Architectural and Surveying Services</w:t>
      </w:r>
    </w:p>
    <w:p w14:paraId="75B0C90C" w14:textId="77777777" w:rsidR="00251165" w:rsidRPr="00D67092" w:rsidRDefault="00251165" w:rsidP="00251165">
      <w:pPr>
        <w:jc w:val="center"/>
        <w:rPr>
          <w:rFonts w:ascii="Arial" w:hAnsi="Arial" w:cs="Arial"/>
          <w:color w:val="339966"/>
          <w:sz w:val="20"/>
          <w:szCs w:val="20"/>
        </w:rPr>
      </w:pPr>
    </w:p>
    <w:p w14:paraId="1A1DC786" w14:textId="0AA2188B" w:rsidR="00251165" w:rsidRPr="00D67092" w:rsidRDefault="008C191E" w:rsidP="00251165">
      <w:pPr>
        <w:jc w:val="center"/>
        <w:rPr>
          <w:rFonts w:ascii="Arial" w:hAnsi="Arial" w:cs="Arial"/>
          <w:color w:val="339966"/>
          <w:sz w:val="20"/>
          <w:szCs w:val="20"/>
        </w:rPr>
      </w:pPr>
      <w:r>
        <w:rPr>
          <w:rFonts w:ascii="Arial" w:hAnsi="Arial" w:cs="Arial"/>
          <w:color w:val="339966"/>
          <w:sz w:val="20"/>
          <w:szCs w:val="20"/>
        </w:rPr>
        <w:t>25 Seymour Drive, Bradshaw</w:t>
      </w:r>
      <w:r w:rsidR="00251165" w:rsidRPr="00D67092">
        <w:rPr>
          <w:rFonts w:ascii="Arial" w:hAnsi="Arial" w:cs="Arial"/>
          <w:color w:val="339966"/>
          <w:sz w:val="20"/>
          <w:szCs w:val="20"/>
        </w:rPr>
        <w:t>, Bolton, BL</w:t>
      </w:r>
      <w:r>
        <w:rPr>
          <w:rFonts w:ascii="Arial" w:hAnsi="Arial" w:cs="Arial"/>
          <w:color w:val="339966"/>
          <w:sz w:val="20"/>
          <w:szCs w:val="20"/>
        </w:rPr>
        <w:t>2 3HB</w:t>
      </w:r>
    </w:p>
    <w:p w14:paraId="037C2465" w14:textId="77777777" w:rsidR="00251165" w:rsidRDefault="00251165" w:rsidP="0057438F">
      <w:pPr>
        <w:ind w:left="-540" w:right="-720"/>
        <w:jc w:val="center"/>
        <w:rPr>
          <w:rFonts w:ascii="Perpetua" w:hAnsi="Perpetua"/>
          <w:b/>
          <w:sz w:val="32"/>
          <w:szCs w:val="32"/>
          <w:u w:val="single"/>
          <w:lang w:val="en-GB"/>
        </w:rPr>
      </w:pPr>
    </w:p>
    <w:p w14:paraId="4C8CD975" w14:textId="77777777" w:rsidR="00251165" w:rsidRDefault="00251165" w:rsidP="0057438F">
      <w:pPr>
        <w:ind w:left="-540" w:right="-720"/>
        <w:jc w:val="center"/>
        <w:rPr>
          <w:rFonts w:ascii="Perpetua" w:hAnsi="Perpetua"/>
          <w:b/>
          <w:sz w:val="32"/>
          <w:szCs w:val="32"/>
          <w:u w:val="single"/>
          <w:lang w:val="en-GB"/>
        </w:rPr>
      </w:pPr>
    </w:p>
    <w:p w14:paraId="527F4222" w14:textId="64D681B2" w:rsidR="0057438F" w:rsidRDefault="008C191E" w:rsidP="0057438F">
      <w:pPr>
        <w:ind w:left="-540" w:right="-720"/>
        <w:jc w:val="center"/>
        <w:rPr>
          <w:rFonts w:ascii="Perpetua" w:hAnsi="Perpetua"/>
          <w:b/>
          <w:sz w:val="32"/>
          <w:szCs w:val="32"/>
          <w:u w:val="single"/>
          <w:lang w:val="en-GB"/>
        </w:rPr>
      </w:pPr>
      <w:r>
        <w:rPr>
          <w:rFonts w:ascii="Perpetua" w:hAnsi="Perpetua"/>
          <w:b/>
          <w:sz w:val="32"/>
          <w:szCs w:val="32"/>
          <w:u w:val="single"/>
          <w:lang w:val="en-GB"/>
        </w:rPr>
        <w:t>ALPACA WALKING CENTRE</w:t>
      </w:r>
    </w:p>
    <w:p w14:paraId="5DA26F48" w14:textId="60E07078" w:rsidR="008C191E" w:rsidRDefault="008C191E" w:rsidP="0057438F">
      <w:pPr>
        <w:ind w:left="-540" w:right="-720"/>
        <w:jc w:val="center"/>
        <w:rPr>
          <w:rFonts w:ascii="Perpetua" w:hAnsi="Perpetua"/>
          <w:b/>
          <w:sz w:val="32"/>
          <w:szCs w:val="32"/>
          <w:u w:val="single"/>
          <w:lang w:val="en-GB"/>
        </w:rPr>
      </w:pPr>
      <w:r>
        <w:rPr>
          <w:rFonts w:ascii="Perpetua" w:hAnsi="Perpetua"/>
          <w:b/>
          <w:sz w:val="32"/>
          <w:szCs w:val="32"/>
          <w:u w:val="single"/>
          <w:lang w:val="en-GB"/>
        </w:rPr>
        <w:t>AND REPLACEMENT BUILDING</w:t>
      </w:r>
    </w:p>
    <w:p w14:paraId="7718EA04" w14:textId="77777777" w:rsidR="00386A31" w:rsidRDefault="00F216BA" w:rsidP="00C64467">
      <w:pPr>
        <w:ind w:left="-540" w:right="-720"/>
        <w:jc w:val="center"/>
        <w:rPr>
          <w:rFonts w:ascii="Perpetua" w:hAnsi="Perpetua"/>
          <w:b/>
          <w:sz w:val="32"/>
          <w:szCs w:val="32"/>
          <w:u w:val="single"/>
          <w:lang w:val="en-GB"/>
        </w:rPr>
      </w:pPr>
      <w:r>
        <w:rPr>
          <w:rFonts w:ascii="Perpetua" w:hAnsi="Perpetua"/>
          <w:b/>
          <w:sz w:val="32"/>
          <w:szCs w:val="32"/>
          <w:u w:val="single"/>
          <w:lang w:val="en-GB"/>
        </w:rPr>
        <w:t>AT POPPYWOOD ALPACAS,</w:t>
      </w:r>
    </w:p>
    <w:p w14:paraId="11D6893A" w14:textId="77777777" w:rsidR="00857F5E" w:rsidRDefault="00F216BA" w:rsidP="00C64467">
      <w:pPr>
        <w:ind w:left="-540" w:right="-720"/>
        <w:jc w:val="center"/>
        <w:rPr>
          <w:rFonts w:ascii="Perpetua" w:hAnsi="Perpetua"/>
          <w:b/>
          <w:sz w:val="32"/>
          <w:szCs w:val="32"/>
          <w:u w:val="single"/>
          <w:lang w:val="en-GB"/>
        </w:rPr>
      </w:pPr>
      <w:r>
        <w:rPr>
          <w:rFonts w:ascii="Perpetua" w:hAnsi="Perpetua"/>
          <w:b/>
          <w:sz w:val="32"/>
          <w:szCs w:val="32"/>
          <w:u w:val="single"/>
          <w:lang w:val="en-GB"/>
        </w:rPr>
        <w:t>WILDERSWOOD, HORWICH,</w:t>
      </w:r>
    </w:p>
    <w:p w14:paraId="4762DDE4" w14:textId="30C2FDDD" w:rsidR="00386A31" w:rsidRPr="00801DFA" w:rsidRDefault="00F216BA" w:rsidP="00801DFA">
      <w:pPr>
        <w:ind w:left="-540" w:right="-720"/>
        <w:jc w:val="center"/>
        <w:rPr>
          <w:rFonts w:ascii="Perpetua" w:hAnsi="Perpetua"/>
          <w:b/>
          <w:sz w:val="32"/>
          <w:szCs w:val="32"/>
          <w:u w:val="single"/>
          <w:lang w:val="en-GB"/>
        </w:rPr>
      </w:pPr>
      <w:r>
        <w:rPr>
          <w:rFonts w:ascii="Perpetua" w:hAnsi="Perpetua"/>
          <w:b/>
          <w:sz w:val="32"/>
          <w:szCs w:val="32"/>
          <w:u w:val="single"/>
          <w:lang w:val="en-GB"/>
        </w:rPr>
        <w:t>BOLTON, BL6 6SJ</w:t>
      </w:r>
    </w:p>
    <w:p w14:paraId="36E75649" w14:textId="77777777" w:rsidR="00CF3870" w:rsidRDefault="006D43C5" w:rsidP="006D43C5">
      <w:pPr>
        <w:ind w:left="-540"/>
        <w:rPr>
          <w:rFonts w:ascii="Perpetua" w:hAnsi="Perpetua"/>
          <w:b/>
          <w:sz w:val="44"/>
          <w:szCs w:val="44"/>
          <w:u w:val="single"/>
          <w:lang w:val="en-GB"/>
        </w:rPr>
      </w:pPr>
      <w:r w:rsidRPr="006D43C5">
        <w:rPr>
          <w:rFonts w:ascii="Perpetua" w:hAnsi="Perpetua"/>
          <w:b/>
          <w:sz w:val="44"/>
          <w:szCs w:val="44"/>
          <w:u w:val="single"/>
          <w:lang w:val="en-GB"/>
        </w:rPr>
        <w:t>DESIGN</w:t>
      </w:r>
    </w:p>
    <w:p w14:paraId="63E5FBEB" w14:textId="77777777" w:rsidR="00B74466" w:rsidRDefault="00B74466" w:rsidP="00AB25A5">
      <w:pPr>
        <w:rPr>
          <w:rFonts w:ascii="Perpetua" w:hAnsi="Perpetua"/>
          <w:b/>
          <w:lang w:val="en-GB"/>
        </w:rPr>
      </w:pPr>
    </w:p>
    <w:p w14:paraId="08FE5891" w14:textId="143A7185" w:rsidR="00B74466" w:rsidRDefault="00386A31" w:rsidP="006D43C5">
      <w:pPr>
        <w:ind w:left="-540"/>
        <w:rPr>
          <w:rFonts w:ascii="Perpetua" w:hAnsi="Perpetua"/>
          <w:b/>
          <w:u w:val="single"/>
          <w:lang w:val="en-GB"/>
        </w:rPr>
      </w:pPr>
      <w:r>
        <w:rPr>
          <w:rFonts w:ascii="Perpetua" w:hAnsi="Perpetua"/>
          <w:b/>
          <w:u w:val="single"/>
          <w:lang w:val="en-GB"/>
        </w:rPr>
        <w:t>1</w:t>
      </w:r>
      <w:r w:rsidR="00B74466" w:rsidRPr="00B74466">
        <w:rPr>
          <w:rFonts w:ascii="Perpetua" w:hAnsi="Perpetua"/>
          <w:b/>
          <w:u w:val="single"/>
          <w:lang w:val="en-GB"/>
        </w:rPr>
        <w:t xml:space="preserve"> AMOUNT</w:t>
      </w:r>
    </w:p>
    <w:p w14:paraId="2121A55A" w14:textId="22D143B7" w:rsidR="00B30BA7" w:rsidRPr="00B30BA7" w:rsidRDefault="00B30BA7" w:rsidP="006D43C5">
      <w:pPr>
        <w:ind w:left="-540"/>
        <w:rPr>
          <w:rFonts w:ascii="Perpetua" w:hAnsi="Perpetua"/>
          <w:lang w:val="en-GB"/>
        </w:rPr>
      </w:pPr>
    </w:p>
    <w:p w14:paraId="511F8B09" w14:textId="2A0CE38D" w:rsidR="00B30BA7" w:rsidRPr="00B30BA7" w:rsidRDefault="00B30BA7" w:rsidP="006D43C5">
      <w:pPr>
        <w:ind w:left="-540"/>
        <w:rPr>
          <w:rFonts w:ascii="Perpetua" w:hAnsi="Perpetua"/>
          <w:lang w:val="en-GB"/>
        </w:rPr>
      </w:pPr>
      <w:r w:rsidRPr="00B30BA7">
        <w:rPr>
          <w:rFonts w:ascii="Perpetua" w:hAnsi="Perpetua"/>
          <w:lang w:val="en-GB"/>
        </w:rPr>
        <w:t>This application is submitted following the refusal of the original application</w:t>
      </w:r>
      <w:r>
        <w:rPr>
          <w:rFonts w:ascii="Perpetua" w:hAnsi="Perpetua"/>
          <w:lang w:val="en-GB"/>
        </w:rPr>
        <w:t xml:space="preserve"> (Ref 13959/22) based on the decision that the use of the site as an Alpaca walking centre needed planning permission. This application seeks retrospective permission for the continued use of the business on the site together with the replacement building erected on the site of the original timber building, to be used in association with the walking centre to provide adequate facilities for those visiting the site. </w:t>
      </w:r>
      <w:r w:rsidRPr="00B30BA7">
        <w:rPr>
          <w:rFonts w:ascii="Perpetua" w:hAnsi="Perpetua"/>
          <w:lang w:val="en-GB"/>
        </w:rPr>
        <w:t xml:space="preserve"> </w:t>
      </w:r>
    </w:p>
    <w:p w14:paraId="20985F43" w14:textId="77777777" w:rsidR="00B74466" w:rsidRDefault="00B74466" w:rsidP="006D43C5">
      <w:pPr>
        <w:ind w:left="-540"/>
        <w:rPr>
          <w:rFonts w:ascii="Perpetua" w:hAnsi="Perpetua"/>
          <w:b/>
          <w:u w:val="single"/>
          <w:lang w:val="en-GB"/>
        </w:rPr>
      </w:pPr>
    </w:p>
    <w:p w14:paraId="108B43BE" w14:textId="7656BC9C" w:rsidR="00ED26C7" w:rsidRDefault="00C64467" w:rsidP="006D43C5">
      <w:pPr>
        <w:ind w:left="-540"/>
        <w:rPr>
          <w:rFonts w:ascii="Perpetua" w:hAnsi="Perpetua"/>
          <w:lang w:val="en-GB"/>
        </w:rPr>
      </w:pPr>
      <w:r>
        <w:rPr>
          <w:rFonts w:ascii="Perpetua" w:hAnsi="Perpetua"/>
          <w:lang w:val="en-GB"/>
        </w:rPr>
        <w:t xml:space="preserve">The proposed development </w:t>
      </w:r>
      <w:r w:rsidR="00F216BA">
        <w:rPr>
          <w:rFonts w:ascii="Perpetua" w:hAnsi="Perpetua"/>
          <w:lang w:val="en-GB"/>
        </w:rPr>
        <w:t xml:space="preserve">will consist of a detached timber building to be used as a centre in connection with the existing Alpaca walking business that was set up at Wilderswood </w:t>
      </w:r>
      <w:r w:rsidR="00C33E3D">
        <w:rPr>
          <w:rFonts w:ascii="Perpetua" w:hAnsi="Perpetua"/>
          <w:lang w:val="en-GB"/>
        </w:rPr>
        <w:t>in 2021</w:t>
      </w:r>
      <w:r w:rsidR="00F216BA">
        <w:rPr>
          <w:rFonts w:ascii="Perpetua" w:hAnsi="Perpetua"/>
          <w:lang w:val="en-GB"/>
        </w:rPr>
        <w:t xml:space="preserve">. It is proposed to be used as a </w:t>
      </w:r>
      <w:r w:rsidR="00980307">
        <w:rPr>
          <w:rFonts w:ascii="Perpetua" w:hAnsi="Perpetua"/>
          <w:lang w:val="en-GB"/>
        </w:rPr>
        <w:t>tearoom</w:t>
      </w:r>
      <w:r w:rsidR="004B3B59">
        <w:rPr>
          <w:rFonts w:ascii="Perpetua" w:hAnsi="Perpetua"/>
          <w:lang w:val="en-GB"/>
        </w:rPr>
        <w:t xml:space="preserve"> and classroom</w:t>
      </w:r>
      <w:r w:rsidR="00F216BA">
        <w:rPr>
          <w:rFonts w:ascii="Perpetua" w:hAnsi="Perpetua"/>
          <w:lang w:val="en-GB"/>
        </w:rPr>
        <w:t xml:space="preserve"> in association with the business, together with toilet facilities, including a disabled </w:t>
      </w:r>
      <w:r w:rsidR="003E2AA7">
        <w:rPr>
          <w:rFonts w:ascii="Perpetua" w:hAnsi="Perpetua"/>
          <w:lang w:val="en-GB"/>
        </w:rPr>
        <w:t>toilet</w:t>
      </w:r>
      <w:r w:rsidR="00F216BA">
        <w:rPr>
          <w:rFonts w:ascii="Perpetua" w:hAnsi="Perpetua"/>
          <w:lang w:val="en-GB"/>
        </w:rPr>
        <w:t>.</w:t>
      </w:r>
    </w:p>
    <w:p w14:paraId="02377C9E" w14:textId="25B47A83" w:rsidR="00801DFA" w:rsidRDefault="00801DFA" w:rsidP="006D43C5">
      <w:pPr>
        <w:ind w:left="-540"/>
        <w:rPr>
          <w:rFonts w:ascii="Perpetua" w:hAnsi="Perpetua"/>
          <w:lang w:val="en-GB"/>
        </w:rPr>
      </w:pPr>
    </w:p>
    <w:p w14:paraId="17CCC784" w14:textId="2ACDB5C5" w:rsidR="00801DFA" w:rsidRDefault="00801DFA" w:rsidP="006D43C5">
      <w:pPr>
        <w:ind w:left="-540"/>
        <w:rPr>
          <w:rFonts w:ascii="Perpetua" w:hAnsi="Perpetua"/>
          <w:lang w:val="en-GB"/>
        </w:rPr>
      </w:pPr>
      <w:r>
        <w:rPr>
          <w:rFonts w:ascii="Perpetua" w:hAnsi="Perpetua"/>
          <w:lang w:val="en-GB"/>
        </w:rPr>
        <w:t>The proposed building is very similar to the recently approved retrospective application for a building to provide shop, café, and toilet facilities in association with the existing fisheries (Ref 13445/22).</w:t>
      </w:r>
    </w:p>
    <w:p w14:paraId="686106F7" w14:textId="77777777" w:rsidR="00B30BA7" w:rsidRDefault="00B30BA7" w:rsidP="006D43C5">
      <w:pPr>
        <w:ind w:left="-540"/>
        <w:rPr>
          <w:rFonts w:ascii="Perpetua" w:hAnsi="Perpetua"/>
          <w:lang w:val="en-GB"/>
        </w:rPr>
      </w:pPr>
    </w:p>
    <w:p w14:paraId="49B27E8E" w14:textId="77777777" w:rsidR="00C64467" w:rsidRDefault="00C64467" w:rsidP="006D43C5">
      <w:pPr>
        <w:ind w:left="-540"/>
        <w:rPr>
          <w:rFonts w:ascii="Perpetua" w:hAnsi="Perpetua"/>
          <w:b/>
          <w:u w:val="single"/>
          <w:lang w:val="en-GB"/>
        </w:rPr>
      </w:pPr>
    </w:p>
    <w:p w14:paraId="5FADDFB5" w14:textId="77777777" w:rsidR="00AB25A5" w:rsidRDefault="00AB25A5" w:rsidP="006D43C5">
      <w:pPr>
        <w:ind w:left="-540"/>
        <w:rPr>
          <w:rFonts w:ascii="Perpetua" w:hAnsi="Perpetua"/>
          <w:b/>
          <w:u w:val="single"/>
          <w:lang w:val="en-GB"/>
        </w:rPr>
      </w:pPr>
      <w:r>
        <w:rPr>
          <w:rFonts w:ascii="Perpetua" w:hAnsi="Perpetua"/>
          <w:b/>
          <w:u w:val="single"/>
          <w:lang w:val="en-GB"/>
        </w:rPr>
        <w:t>2 USE</w:t>
      </w:r>
    </w:p>
    <w:p w14:paraId="2C6BFF97" w14:textId="77777777" w:rsidR="00050BE1" w:rsidRDefault="00050BE1" w:rsidP="006D43C5">
      <w:pPr>
        <w:ind w:left="-540"/>
        <w:rPr>
          <w:rFonts w:ascii="Perpetua" w:hAnsi="Perpetua"/>
          <w:b/>
          <w:u w:val="single"/>
          <w:lang w:val="en-GB"/>
        </w:rPr>
      </w:pPr>
    </w:p>
    <w:p w14:paraId="46391FB8" w14:textId="64F6C45B" w:rsidR="00AB25A5" w:rsidRDefault="00F216BA" w:rsidP="006D43C5">
      <w:pPr>
        <w:ind w:left="-540"/>
        <w:rPr>
          <w:rFonts w:ascii="Perpetua" w:hAnsi="Perpetua"/>
          <w:lang w:val="en-GB"/>
        </w:rPr>
      </w:pPr>
      <w:r>
        <w:rPr>
          <w:rFonts w:ascii="Perpetua" w:hAnsi="Perpetua"/>
          <w:lang w:val="en-GB"/>
        </w:rPr>
        <w:t>Poppywood Alpacas was set up in May 2021. This has been developed on the site of the existing stables at Wilderswood, which has ceased to trade as a business following a serious riding accident for Mrs Pippa Berry</w:t>
      </w:r>
      <w:r w:rsidR="007C47E1">
        <w:rPr>
          <w:rFonts w:ascii="Perpetua" w:hAnsi="Perpetua"/>
          <w:lang w:val="en-GB"/>
        </w:rPr>
        <w:t xml:space="preserve"> in January 2020</w:t>
      </w:r>
      <w:r>
        <w:rPr>
          <w:rFonts w:ascii="Perpetua" w:hAnsi="Perpetua"/>
          <w:lang w:val="en-GB"/>
        </w:rPr>
        <w:t>, in which she broke her neck and suffered a h</w:t>
      </w:r>
      <w:r w:rsidR="00B76409">
        <w:rPr>
          <w:rFonts w:ascii="Perpetua" w:hAnsi="Perpetua"/>
          <w:lang w:val="en-GB"/>
        </w:rPr>
        <w:t>e</w:t>
      </w:r>
      <w:r>
        <w:rPr>
          <w:rFonts w:ascii="Perpetua" w:hAnsi="Perpetua"/>
          <w:lang w:val="en-GB"/>
        </w:rPr>
        <w:t>ad injury</w:t>
      </w:r>
      <w:r w:rsidR="007C47E1">
        <w:rPr>
          <w:rFonts w:ascii="Perpetua" w:hAnsi="Perpetua"/>
          <w:lang w:val="en-GB"/>
        </w:rPr>
        <w:t xml:space="preserve">. This resulted in the closure of Wilderswood Stud, a business that Mrs Berry had run at the site for over 17 years. This was a </w:t>
      </w:r>
      <w:r w:rsidR="00C0754A">
        <w:rPr>
          <w:rFonts w:ascii="Perpetua" w:hAnsi="Perpetua"/>
          <w:lang w:val="en-GB"/>
        </w:rPr>
        <w:t>full-time</w:t>
      </w:r>
      <w:r w:rsidR="007C47E1">
        <w:rPr>
          <w:rFonts w:ascii="Perpetua" w:hAnsi="Perpetua"/>
          <w:lang w:val="en-GB"/>
        </w:rPr>
        <w:t xml:space="preserve"> career for her involving training and schooling horses for sale for her own and customers horses, teaching riding lessons and operating a horse breeding stud, for which she is a qualified AI technician, stallion handler and semen collector</w:t>
      </w:r>
      <w:r w:rsidR="00980307">
        <w:rPr>
          <w:rFonts w:ascii="Perpetua" w:hAnsi="Perpetua"/>
          <w:lang w:val="en-GB"/>
        </w:rPr>
        <w:t xml:space="preserve"> as well as being a qualified BHS riding instructor.</w:t>
      </w:r>
    </w:p>
    <w:p w14:paraId="1882A3D9" w14:textId="77777777" w:rsidR="00EE5434" w:rsidRDefault="00EE5434" w:rsidP="006D43C5">
      <w:pPr>
        <w:ind w:left="-540"/>
        <w:rPr>
          <w:rFonts w:ascii="Perpetua" w:hAnsi="Perpetua"/>
          <w:lang w:val="en-GB"/>
        </w:rPr>
      </w:pPr>
    </w:p>
    <w:p w14:paraId="66D472AD" w14:textId="77777777" w:rsidR="00EE5434" w:rsidRDefault="00EE5434" w:rsidP="006D43C5">
      <w:pPr>
        <w:ind w:left="-540"/>
        <w:rPr>
          <w:rFonts w:ascii="Perpetua" w:hAnsi="Perpetua"/>
          <w:lang w:val="en-GB"/>
        </w:rPr>
      </w:pPr>
      <w:r>
        <w:rPr>
          <w:rFonts w:ascii="Perpetua" w:hAnsi="Perpetua"/>
          <w:lang w:val="en-GB"/>
        </w:rPr>
        <w:t>Since the accident she has been unable to ride and continue her career with horses, due to the injuries she sustained, with constant neck pain and limited movement in her neck, debilitating migraines, balance issues and PTSD. Subsequently the business was closed and her horses sold.</w:t>
      </w:r>
    </w:p>
    <w:p w14:paraId="7F40558C" w14:textId="77777777" w:rsidR="00EE5434" w:rsidRDefault="00EE5434" w:rsidP="006D43C5">
      <w:pPr>
        <w:ind w:left="-540"/>
        <w:rPr>
          <w:rFonts w:ascii="Perpetua" w:hAnsi="Perpetua"/>
          <w:lang w:val="en-GB"/>
        </w:rPr>
      </w:pPr>
    </w:p>
    <w:p w14:paraId="621EE1FB" w14:textId="4B825729" w:rsidR="00EE5434" w:rsidRDefault="00EE5434" w:rsidP="006D43C5">
      <w:pPr>
        <w:ind w:left="-540"/>
        <w:rPr>
          <w:rFonts w:ascii="Perpetua" w:hAnsi="Perpetua"/>
          <w:lang w:val="en-GB"/>
        </w:rPr>
      </w:pPr>
      <w:r>
        <w:rPr>
          <w:rFonts w:ascii="Perpetua" w:hAnsi="Perpetua"/>
          <w:lang w:val="en-GB"/>
        </w:rPr>
        <w:t xml:space="preserve">Following a visit to a friend’s open farm where alpacas were kept and spending time with these gentle animals, it seemed the perfect next stage for moving forward with her life. She and Mr Berry, who has severely scaled back his construction business to help her and their family, purchased some female alpacas to continue Mrs </w:t>
      </w:r>
      <w:r w:rsidR="00C0754A">
        <w:rPr>
          <w:rFonts w:ascii="Perpetua" w:hAnsi="Perpetua"/>
          <w:lang w:val="en-GB"/>
        </w:rPr>
        <w:t>Berry’s</w:t>
      </w:r>
      <w:r>
        <w:rPr>
          <w:rFonts w:ascii="Perpetua" w:hAnsi="Perpetua"/>
          <w:lang w:val="en-GB"/>
        </w:rPr>
        <w:t xml:space="preserve"> love of breeding and to diversify the business from horse breeding to alpacas, as these animals are easier to keep and manage than the hard physical work involved with keeping and breeding horses. It was something she could be involved in, with her husband’s help and also contribute towards the huge impact the accident had upon her mental health</w:t>
      </w:r>
      <w:r w:rsidR="00C0754A">
        <w:rPr>
          <w:rFonts w:ascii="Perpetua" w:hAnsi="Perpetua"/>
          <w:lang w:val="en-GB"/>
        </w:rPr>
        <w:t xml:space="preserve">. </w:t>
      </w:r>
    </w:p>
    <w:p w14:paraId="6256AFE9" w14:textId="32A76CB0" w:rsidR="00B30BA7" w:rsidRDefault="00B30BA7" w:rsidP="006D43C5">
      <w:pPr>
        <w:ind w:left="-540"/>
        <w:rPr>
          <w:rFonts w:ascii="Perpetua" w:hAnsi="Perpetua"/>
          <w:lang w:val="en-GB"/>
        </w:rPr>
      </w:pPr>
    </w:p>
    <w:p w14:paraId="5C017D1E" w14:textId="4029D84B" w:rsidR="00B30BA7" w:rsidRDefault="00B30BA7" w:rsidP="006D43C5">
      <w:pPr>
        <w:ind w:left="-540"/>
        <w:rPr>
          <w:rFonts w:ascii="Perpetua" w:hAnsi="Perpetua"/>
          <w:lang w:val="en-GB"/>
        </w:rPr>
      </w:pPr>
    </w:p>
    <w:p w14:paraId="205B7A68" w14:textId="7073B45B" w:rsidR="00B30BA7" w:rsidRDefault="00B30BA7" w:rsidP="006D43C5">
      <w:pPr>
        <w:ind w:left="-540"/>
        <w:rPr>
          <w:rFonts w:ascii="Perpetua" w:hAnsi="Perpetua"/>
          <w:lang w:val="en-GB"/>
        </w:rPr>
      </w:pPr>
    </w:p>
    <w:p w14:paraId="55D0396B" w14:textId="77777777" w:rsidR="00C0754A" w:rsidRDefault="00C0754A" w:rsidP="006D43C5">
      <w:pPr>
        <w:ind w:left="-540"/>
        <w:rPr>
          <w:rFonts w:ascii="Perpetua" w:hAnsi="Perpetua"/>
          <w:lang w:val="en-GB"/>
        </w:rPr>
      </w:pPr>
    </w:p>
    <w:p w14:paraId="3037928B" w14:textId="77777777" w:rsidR="00C0754A" w:rsidRDefault="00C0754A" w:rsidP="006D43C5">
      <w:pPr>
        <w:ind w:left="-540"/>
        <w:rPr>
          <w:rFonts w:ascii="Perpetua" w:hAnsi="Perpetua"/>
          <w:lang w:val="en-GB"/>
        </w:rPr>
      </w:pPr>
      <w:r>
        <w:rPr>
          <w:rFonts w:ascii="Perpetua" w:hAnsi="Perpetua"/>
          <w:lang w:val="en-GB"/>
        </w:rPr>
        <w:lastRenderedPageBreak/>
        <w:t xml:space="preserve">The alpacas have been a saviour in aiding Mrs Berry’s recovery and their popular use as therapy animals is becoming widely used not just at Poppywood, but all over the world. They have researched the use of alpacas as therapy animals and also the popularity that alpaca walking has in other areas of the UK and saw that there was a gap in the market in their local area. Through the business they have become involved in the local and more widespread communities, visiting a range of establishments with the alpacas, but more so with a variety of groups visiting Poppywood, from children and adults with physical and learning difficulties to schools, community groups, children’s parties and many more. </w:t>
      </w:r>
    </w:p>
    <w:p w14:paraId="742757D2" w14:textId="77777777" w:rsidR="00C0754A" w:rsidRDefault="00C0754A" w:rsidP="006D43C5">
      <w:pPr>
        <w:ind w:left="-540"/>
        <w:rPr>
          <w:rFonts w:ascii="Perpetua" w:hAnsi="Perpetua"/>
          <w:lang w:val="en-GB"/>
        </w:rPr>
      </w:pPr>
    </w:p>
    <w:p w14:paraId="246107F4" w14:textId="77777777" w:rsidR="00C0754A" w:rsidRDefault="00C0754A" w:rsidP="006D43C5">
      <w:pPr>
        <w:ind w:left="-540"/>
        <w:rPr>
          <w:rFonts w:ascii="Perpetua" w:hAnsi="Perpetua"/>
          <w:lang w:val="en-GB"/>
        </w:rPr>
      </w:pPr>
      <w:r>
        <w:rPr>
          <w:rFonts w:ascii="Perpetua" w:hAnsi="Perpetua"/>
          <w:lang w:val="en-GB"/>
        </w:rPr>
        <w:t>They also run private one to one therapy sessions and private group sessions. These sessions are educational and i</w:t>
      </w:r>
      <w:r w:rsidR="00BC54D7">
        <w:rPr>
          <w:rFonts w:ascii="Perpetua" w:hAnsi="Perpetua"/>
          <w:lang w:val="en-GB"/>
        </w:rPr>
        <w:t>n</w:t>
      </w:r>
      <w:r>
        <w:rPr>
          <w:rFonts w:ascii="Perpetua" w:hAnsi="Perpetua"/>
          <w:lang w:val="en-GB"/>
        </w:rPr>
        <w:t>formative</w:t>
      </w:r>
      <w:r w:rsidR="00BC54D7">
        <w:rPr>
          <w:rFonts w:ascii="Perpetua" w:hAnsi="Perpetua"/>
          <w:lang w:val="en-GB"/>
        </w:rPr>
        <w:t xml:space="preserve"> and they have had tremendous responses from their customers on Google, Facebook and Instagram. </w:t>
      </w:r>
    </w:p>
    <w:p w14:paraId="397AEE70" w14:textId="77777777" w:rsidR="00BC54D7" w:rsidRDefault="00BC54D7" w:rsidP="006D43C5">
      <w:pPr>
        <w:ind w:left="-540"/>
        <w:rPr>
          <w:rFonts w:ascii="Perpetua" w:hAnsi="Perpetua"/>
          <w:lang w:val="en-GB"/>
        </w:rPr>
      </w:pPr>
    </w:p>
    <w:p w14:paraId="3C1A0D83" w14:textId="641727D5" w:rsidR="00BC54D7" w:rsidRDefault="00BC54D7" w:rsidP="006D43C5">
      <w:pPr>
        <w:ind w:left="-540"/>
        <w:rPr>
          <w:rFonts w:ascii="Perpetua" w:hAnsi="Perpetua"/>
          <w:lang w:val="en-GB"/>
        </w:rPr>
      </w:pPr>
      <w:r>
        <w:rPr>
          <w:rFonts w:ascii="Perpetua" w:hAnsi="Perpetua"/>
          <w:lang w:val="en-GB"/>
        </w:rPr>
        <w:t xml:space="preserve">The </w:t>
      </w:r>
      <w:r w:rsidR="004C6767">
        <w:rPr>
          <w:rFonts w:ascii="Perpetua" w:hAnsi="Perpetua"/>
          <w:lang w:val="en-GB"/>
        </w:rPr>
        <w:t>bu</w:t>
      </w:r>
      <w:r>
        <w:rPr>
          <w:rFonts w:ascii="Perpetua" w:hAnsi="Perpetua"/>
          <w:lang w:val="en-GB"/>
        </w:rPr>
        <w:t>siness has been operating for</w:t>
      </w:r>
      <w:r w:rsidR="004804A7">
        <w:rPr>
          <w:rFonts w:ascii="Perpetua" w:hAnsi="Perpetua"/>
          <w:lang w:val="en-GB"/>
        </w:rPr>
        <w:t xml:space="preserve"> 2 </w:t>
      </w:r>
      <w:r>
        <w:rPr>
          <w:rFonts w:ascii="Perpetua" w:hAnsi="Perpetua"/>
          <w:lang w:val="en-GB"/>
        </w:rPr>
        <w:t>year</w:t>
      </w:r>
      <w:r w:rsidR="004804A7">
        <w:rPr>
          <w:rFonts w:ascii="Perpetua" w:hAnsi="Perpetua"/>
          <w:lang w:val="en-GB"/>
        </w:rPr>
        <w:t>s</w:t>
      </w:r>
      <w:r>
        <w:rPr>
          <w:rFonts w:ascii="Perpetua" w:hAnsi="Perpetua"/>
          <w:lang w:val="en-GB"/>
        </w:rPr>
        <w:t xml:space="preserve"> now and they have enjoyed great success to date wi</w:t>
      </w:r>
      <w:r w:rsidR="00BF5D8F">
        <w:rPr>
          <w:rFonts w:ascii="Perpetua" w:hAnsi="Perpetua"/>
          <w:lang w:val="en-GB"/>
        </w:rPr>
        <w:t>th many repeat visits from families and organisations</w:t>
      </w:r>
      <w:r>
        <w:rPr>
          <w:rFonts w:ascii="Perpetua" w:hAnsi="Perpetua"/>
          <w:lang w:val="en-GB"/>
        </w:rPr>
        <w:t>. Since the inception of this business, which use</w:t>
      </w:r>
      <w:r w:rsidR="00BF5D8F">
        <w:rPr>
          <w:rFonts w:ascii="Perpetua" w:hAnsi="Perpetua"/>
          <w:lang w:val="en-GB"/>
        </w:rPr>
        <w:t>s</w:t>
      </w:r>
      <w:r>
        <w:rPr>
          <w:rFonts w:ascii="Perpetua" w:hAnsi="Perpetua"/>
          <w:lang w:val="en-GB"/>
        </w:rPr>
        <w:t xml:space="preserve"> the existing riding school and stables facilities already on sit</w:t>
      </w:r>
      <w:r w:rsidR="00417924">
        <w:rPr>
          <w:rFonts w:ascii="Perpetua" w:hAnsi="Perpetua"/>
          <w:lang w:val="en-GB"/>
        </w:rPr>
        <w:t>e,</w:t>
      </w:r>
      <w:r>
        <w:rPr>
          <w:rFonts w:ascii="Perpetua" w:hAnsi="Perpetua"/>
          <w:lang w:val="en-GB"/>
        </w:rPr>
        <w:t xml:space="preserve"> they ha</w:t>
      </w:r>
      <w:r w:rsidR="00BF5D8F">
        <w:rPr>
          <w:rFonts w:ascii="Perpetua" w:hAnsi="Perpetua"/>
          <w:lang w:val="en-GB"/>
        </w:rPr>
        <w:t>d</w:t>
      </w:r>
      <w:r>
        <w:rPr>
          <w:rFonts w:ascii="Perpetua" w:hAnsi="Perpetua"/>
          <w:lang w:val="en-GB"/>
        </w:rPr>
        <w:t xml:space="preserve"> used an existing cabin on site as an office for the business, but decided to provide a more bespoke building that better suited the needs and expanding success of the business. The cabin was taken down in February 2022 with the intention of replacing this with the new building which began in March 2022. Having </w:t>
      </w:r>
      <w:r w:rsidR="004C5153">
        <w:rPr>
          <w:rFonts w:ascii="Perpetua" w:hAnsi="Perpetua"/>
          <w:lang w:val="en-GB"/>
        </w:rPr>
        <w:t>then realised that planning permission would be required for this building, work on site stopped and RT Design were contacted with a view to submitting the relevant information to enable planning approval to be secured.</w:t>
      </w:r>
    </w:p>
    <w:p w14:paraId="4E8537BA" w14:textId="77777777" w:rsidR="004C5153" w:rsidRDefault="004C5153" w:rsidP="006D43C5">
      <w:pPr>
        <w:ind w:left="-540"/>
        <w:rPr>
          <w:rFonts w:ascii="Perpetua" w:hAnsi="Perpetua"/>
          <w:lang w:val="en-GB"/>
        </w:rPr>
      </w:pPr>
    </w:p>
    <w:p w14:paraId="67B7ABF1" w14:textId="2933C09C" w:rsidR="004C5153" w:rsidRDefault="004C5153" w:rsidP="006D43C5">
      <w:pPr>
        <w:ind w:left="-540"/>
        <w:rPr>
          <w:rFonts w:ascii="Perpetua" w:hAnsi="Perpetua"/>
          <w:lang w:val="en-GB"/>
        </w:rPr>
      </w:pPr>
      <w:r>
        <w:rPr>
          <w:rFonts w:ascii="Perpetua" w:hAnsi="Perpetua"/>
          <w:lang w:val="en-GB"/>
        </w:rPr>
        <w:t xml:space="preserve">As part of the business they process the alpaca wool to make products from. They are constantly being asked by customers about </w:t>
      </w:r>
      <w:r w:rsidR="00386C1A">
        <w:rPr>
          <w:rFonts w:ascii="Perpetua" w:hAnsi="Perpetua"/>
          <w:lang w:val="en-GB"/>
        </w:rPr>
        <w:t xml:space="preserve">additional </w:t>
      </w:r>
      <w:r>
        <w:rPr>
          <w:rFonts w:ascii="Perpetua" w:hAnsi="Perpetua"/>
          <w:lang w:val="en-GB"/>
        </w:rPr>
        <w:t>toilet facilities</w:t>
      </w:r>
      <w:r w:rsidR="00386C1A">
        <w:rPr>
          <w:rFonts w:ascii="Perpetua" w:hAnsi="Perpetua"/>
          <w:lang w:val="en-GB"/>
        </w:rPr>
        <w:t xml:space="preserve"> that are suitable for disabled users, as the current toilet </w:t>
      </w:r>
      <w:r w:rsidR="003E2AA7">
        <w:rPr>
          <w:rFonts w:ascii="Perpetua" w:hAnsi="Perpetua"/>
          <w:lang w:val="en-GB"/>
        </w:rPr>
        <w:t>in one of the existing stables was</w:t>
      </w:r>
      <w:r w:rsidR="00386C1A">
        <w:rPr>
          <w:rFonts w:ascii="Perpetua" w:hAnsi="Perpetua"/>
          <w:lang w:val="en-GB"/>
        </w:rPr>
        <w:t xml:space="preserve"> not accessible for disabled customers</w:t>
      </w:r>
      <w:r>
        <w:rPr>
          <w:rFonts w:ascii="Perpetua" w:hAnsi="Perpetua"/>
          <w:lang w:val="en-GB"/>
        </w:rPr>
        <w:t xml:space="preserve">, </w:t>
      </w:r>
      <w:r w:rsidR="00386C1A">
        <w:rPr>
          <w:rFonts w:ascii="Perpetua" w:hAnsi="Perpetua"/>
          <w:lang w:val="en-GB"/>
        </w:rPr>
        <w:t xml:space="preserve">and also </w:t>
      </w:r>
      <w:r>
        <w:rPr>
          <w:rFonts w:ascii="Perpetua" w:hAnsi="Perpetua"/>
          <w:lang w:val="en-GB"/>
        </w:rPr>
        <w:t xml:space="preserve">availability of refreshments and </w:t>
      </w:r>
      <w:r w:rsidR="00417924">
        <w:rPr>
          <w:rFonts w:ascii="Perpetua" w:hAnsi="Perpetua"/>
          <w:lang w:val="en-GB"/>
        </w:rPr>
        <w:t xml:space="preserve">to </w:t>
      </w:r>
      <w:r>
        <w:rPr>
          <w:rFonts w:ascii="Perpetua" w:hAnsi="Perpetua"/>
          <w:lang w:val="en-GB"/>
        </w:rPr>
        <w:t>provide facilities for group parties as part as the alpaca walking sessions.</w:t>
      </w:r>
    </w:p>
    <w:p w14:paraId="0C4C206F" w14:textId="77777777" w:rsidR="004C5153" w:rsidRDefault="004C5153" w:rsidP="006D43C5">
      <w:pPr>
        <w:ind w:left="-540"/>
        <w:rPr>
          <w:rFonts w:ascii="Perpetua" w:hAnsi="Perpetua"/>
          <w:lang w:val="en-GB"/>
        </w:rPr>
      </w:pPr>
    </w:p>
    <w:p w14:paraId="5F84FAAB" w14:textId="77777777" w:rsidR="004C5153" w:rsidRDefault="004C5153" w:rsidP="006D43C5">
      <w:pPr>
        <w:ind w:left="-540"/>
        <w:rPr>
          <w:rFonts w:ascii="Perpetua" w:hAnsi="Perpetua"/>
          <w:lang w:val="en-GB"/>
        </w:rPr>
      </w:pPr>
      <w:r>
        <w:rPr>
          <w:rFonts w:ascii="Perpetua" w:hAnsi="Perpetua"/>
          <w:lang w:val="en-GB"/>
        </w:rPr>
        <w:t>The proposed building would provide these facilities for the benefit of customers booking visits. The remote location of the site means there are no facilities nearby for customers to enable them to further enjoy their experience.</w:t>
      </w:r>
    </w:p>
    <w:p w14:paraId="0B9162BE" w14:textId="77777777" w:rsidR="009A671D" w:rsidRDefault="009A671D" w:rsidP="006D43C5">
      <w:pPr>
        <w:ind w:left="-540"/>
        <w:rPr>
          <w:rFonts w:ascii="Perpetua" w:hAnsi="Perpetua"/>
          <w:lang w:val="en-GB"/>
        </w:rPr>
      </w:pPr>
    </w:p>
    <w:p w14:paraId="6385C6B9" w14:textId="15255A7D" w:rsidR="009A671D" w:rsidRDefault="009A671D" w:rsidP="006D43C5">
      <w:pPr>
        <w:ind w:left="-540"/>
        <w:rPr>
          <w:rFonts w:ascii="Perpetua" w:hAnsi="Perpetua"/>
          <w:lang w:val="en-GB"/>
        </w:rPr>
      </w:pPr>
      <w:r>
        <w:rPr>
          <w:rFonts w:ascii="Perpetua" w:hAnsi="Perpetua"/>
          <w:lang w:val="en-GB"/>
        </w:rPr>
        <w:t>Having a building that provides a classroom a</w:t>
      </w:r>
      <w:r w:rsidR="00BF5D8F">
        <w:rPr>
          <w:rFonts w:ascii="Perpetua" w:hAnsi="Perpetua"/>
          <w:lang w:val="en-GB"/>
        </w:rPr>
        <w:t>nd</w:t>
      </w:r>
      <w:r>
        <w:rPr>
          <w:rFonts w:ascii="Perpetua" w:hAnsi="Perpetua"/>
          <w:lang w:val="en-GB"/>
        </w:rPr>
        <w:t xml:space="preserve"> tea room</w:t>
      </w:r>
      <w:r w:rsidR="001C351E">
        <w:rPr>
          <w:rFonts w:ascii="Perpetua" w:hAnsi="Perpetua"/>
          <w:lang w:val="en-GB"/>
        </w:rPr>
        <w:t xml:space="preserve">, would help this popular  business to grow whilst providing a greater wellbeing experience for the customers. </w:t>
      </w:r>
    </w:p>
    <w:p w14:paraId="1E258DC9" w14:textId="77777777" w:rsidR="001C351E" w:rsidRDefault="001C351E" w:rsidP="006D43C5">
      <w:pPr>
        <w:ind w:left="-540"/>
        <w:rPr>
          <w:rFonts w:ascii="Perpetua" w:hAnsi="Perpetua"/>
          <w:lang w:val="en-GB"/>
        </w:rPr>
      </w:pPr>
    </w:p>
    <w:p w14:paraId="21BD250C" w14:textId="1AA97310" w:rsidR="001C351E" w:rsidRDefault="001C351E" w:rsidP="006D43C5">
      <w:pPr>
        <w:ind w:left="-540"/>
        <w:rPr>
          <w:rFonts w:ascii="Perpetua" w:hAnsi="Perpetua"/>
          <w:lang w:val="en-GB"/>
        </w:rPr>
      </w:pPr>
      <w:r>
        <w:rPr>
          <w:rFonts w:ascii="Perpetua" w:hAnsi="Perpetua"/>
          <w:lang w:val="en-GB"/>
        </w:rPr>
        <w:t xml:space="preserve">It is anticipated that the business will continue to grow and expect the additional facilities to increase the turnover by 50% over the next 12 months. This expansion would also require recruiting further staff to help run the business, with the growth of Poppywood Alpacas continuing to educate and share the positive experiences people enjoy when visiting the centre. </w:t>
      </w:r>
      <w:r w:rsidR="003901DA">
        <w:rPr>
          <w:rFonts w:ascii="Perpetua" w:hAnsi="Perpetua"/>
          <w:lang w:val="en-GB"/>
        </w:rPr>
        <w:t xml:space="preserve">The centre is already involved in providing training and education to students from local colleges. Without these places students would struggle to gain invaluable hands on experience and knowledge within </w:t>
      </w:r>
      <w:r w:rsidR="0077774F">
        <w:rPr>
          <w:rFonts w:ascii="Perpetua" w:hAnsi="Perpetua"/>
          <w:lang w:val="en-GB"/>
        </w:rPr>
        <w:t>an</w:t>
      </w:r>
      <w:r w:rsidR="003901DA">
        <w:rPr>
          <w:rFonts w:ascii="Perpetua" w:hAnsi="Perpetua"/>
          <w:lang w:val="en-GB"/>
        </w:rPr>
        <w:t xml:space="preserve"> active working environment. </w:t>
      </w:r>
    </w:p>
    <w:p w14:paraId="33FFEE88" w14:textId="7C6E9BAA" w:rsidR="00BF5D8F" w:rsidRDefault="00BF5D8F" w:rsidP="006D43C5">
      <w:pPr>
        <w:ind w:left="-540"/>
        <w:rPr>
          <w:rFonts w:ascii="Perpetua" w:hAnsi="Perpetua"/>
          <w:lang w:val="en-GB"/>
        </w:rPr>
      </w:pPr>
    </w:p>
    <w:p w14:paraId="33E84FD6" w14:textId="063BC607" w:rsidR="00BF5D8F" w:rsidRDefault="00BF5D8F" w:rsidP="003E2AA7">
      <w:pPr>
        <w:ind w:left="-540"/>
        <w:rPr>
          <w:rFonts w:ascii="Perpetua" w:hAnsi="Perpetua"/>
          <w:lang w:val="en-GB"/>
        </w:rPr>
      </w:pPr>
      <w:r>
        <w:rPr>
          <w:rFonts w:ascii="Perpetua" w:hAnsi="Perpetua"/>
          <w:lang w:val="en-GB"/>
        </w:rPr>
        <w:t>Prior to starting up this business Mrs Berry contacted Bolton planning department to enquire if planning permission was need</w:t>
      </w:r>
      <w:r w:rsidR="0077774F">
        <w:rPr>
          <w:rFonts w:ascii="Perpetua" w:hAnsi="Perpetua"/>
          <w:lang w:val="en-GB"/>
        </w:rPr>
        <w:t>ed</w:t>
      </w:r>
      <w:r>
        <w:rPr>
          <w:rFonts w:ascii="Perpetua" w:hAnsi="Perpetua"/>
          <w:lang w:val="en-GB"/>
        </w:rPr>
        <w:t xml:space="preserve"> to run the business. She emailed the planning department on 29</w:t>
      </w:r>
      <w:r w:rsidRPr="00BF5D8F">
        <w:rPr>
          <w:rFonts w:ascii="Perpetua" w:hAnsi="Perpetua"/>
          <w:vertAlign w:val="superscript"/>
          <w:lang w:val="en-GB"/>
        </w:rPr>
        <w:t>th</w:t>
      </w:r>
      <w:r>
        <w:rPr>
          <w:rFonts w:ascii="Perpetua" w:hAnsi="Perpetua"/>
          <w:lang w:val="en-GB"/>
        </w:rPr>
        <w:t xml:space="preserve"> July 2020 and asked the following :</w:t>
      </w:r>
    </w:p>
    <w:p w14:paraId="2CECA391" w14:textId="77777777" w:rsidR="00BF5D8F" w:rsidRDefault="00BF5D8F" w:rsidP="00BF5D8F">
      <w:pPr>
        <w:pStyle w:val="yiv4048143943ydp4918709byiv0265803452msonormal"/>
        <w:rPr>
          <w:rFonts w:ascii="Helvetica Neue" w:hAnsi="Helvetica Neue"/>
          <w:color w:val="26282A"/>
          <w:sz w:val="20"/>
          <w:szCs w:val="20"/>
        </w:rPr>
      </w:pPr>
      <w:r>
        <w:rPr>
          <w:rFonts w:ascii="Arial" w:hAnsi="Arial" w:cs="Arial"/>
          <w:color w:val="26282A"/>
          <w:sz w:val="20"/>
          <w:szCs w:val="20"/>
        </w:rPr>
        <w:t>Good morning, </w:t>
      </w:r>
    </w:p>
    <w:p w14:paraId="2AC0B2B2" w14:textId="770FB542" w:rsidR="00BF5D8F" w:rsidRDefault="00BF5D8F" w:rsidP="00BF5D8F">
      <w:pPr>
        <w:pStyle w:val="yiv4048143943ydp4918709byiv0265803452msonormal"/>
        <w:rPr>
          <w:rFonts w:ascii="Helvetica Neue" w:hAnsi="Helvetica Neue"/>
          <w:color w:val="26282A"/>
          <w:sz w:val="20"/>
          <w:szCs w:val="20"/>
        </w:rPr>
      </w:pPr>
      <w:r>
        <w:rPr>
          <w:rFonts w:ascii="Arial" w:hAnsi="Arial" w:cs="Arial"/>
          <w:color w:val="26282A"/>
          <w:sz w:val="20"/>
          <w:szCs w:val="20"/>
        </w:rPr>
        <w:t xml:space="preserve"> I would like some advice with regards to  Alpaca walking and what permission, if any we need.  </w:t>
      </w:r>
    </w:p>
    <w:p w14:paraId="048D6761" w14:textId="18A30C7A" w:rsidR="00BF5D8F" w:rsidRDefault="00BF5D8F" w:rsidP="00BF5D8F">
      <w:pPr>
        <w:pStyle w:val="yiv4048143943ydp4918709byiv0265803452msonormal"/>
        <w:rPr>
          <w:rFonts w:ascii="Arial" w:hAnsi="Arial" w:cs="Arial"/>
          <w:color w:val="26282A"/>
          <w:sz w:val="20"/>
          <w:szCs w:val="20"/>
        </w:rPr>
      </w:pPr>
      <w:r>
        <w:rPr>
          <w:rFonts w:ascii="Arial" w:hAnsi="Arial" w:cs="Arial"/>
          <w:color w:val="26282A"/>
          <w:sz w:val="20"/>
          <w:szCs w:val="20"/>
        </w:rPr>
        <w:t xml:space="preserve"> I believe we would need to apply for a licence as we would be offering the walking to the public. </w:t>
      </w:r>
    </w:p>
    <w:p w14:paraId="42225566" w14:textId="3A3302EC" w:rsidR="003901DA" w:rsidRDefault="003901DA" w:rsidP="00BF5D8F">
      <w:pPr>
        <w:pStyle w:val="yiv4048143943ydp4918709byiv0265803452msonormal"/>
        <w:rPr>
          <w:rFonts w:ascii="Helvetica Neue" w:hAnsi="Helvetica Neue"/>
          <w:color w:val="26282A"/>
          <w:sz w:val="20"/>
          <w:szCs w:val="20"/>
        </w:rPr>
      </w:pPr>
    </w:p>
    <w:p w14:paraId="52EA3618" w14:textId="77777777" w:rsidR="003901DA" w:rsidRDefault="003901DA" w:rsidP="00BF5D8F">
      <w:pPr>
        <w:pStyle w:val="yiv4048143943ydp4918709byiv0265803452msonormal"/>
        <w:rPr>
          <w:rFonts w:ascii="Helvetica Neue" w:hAnsi="Helvetica Neue"/>
          <w:color w:val="26282A"/>
          <w:sz w:val="20"/>
          <w:szCs w:val="20"/>
        </w:rPr>
      </w:pPr>
    </w:p>
    <w:p w14:paraId="3A84D1F9" w14:textId="7E2A217D" w:rsidR="003E2AA7" w:rsidRPr="003901DA" w:rsidRDefault="00BF5D8F" w:rsidP="00BF5D8F">
      <w:pPr>
        <w:pStyle w:val="yiv4048143943ydp4918709byiv0265803452msonormal"/>
        <w:rPr>
          <w:rFonts w:ascii="Arial" w:hAnsi="Arial" w:cs="Arial"/>
          <w:color w:val="26282A"/>
          <w:sz w:val="20"/>
          <w:szCs w:val="20"/>
        </w:rPr>
      </w:pPr>
      <w:r>
        <w:rPr>
          <w:rFonts w:ascii="Arial" w:hAnsi="Arial" w:cs="Arial"/>
          <w:color w:val="26282A"/>
          <w:sz w:val="20"/>
          <w:szCs w:val="20"/>
        </w:rPr>
        <w:lastRenderedPageBreak/>
        <w:t>We believe this exciting new venture would be very beneficial to the area as there doesn't seem to be anybody else offering this kind of service and we think it would help at this time encouraging people out into the countryside to spend time with these wonderful, calming animals whilst also gently exercising.</w:t>
      </w:r>
    </w:p>
    <w:p w14:paraId="71070469" w14:textId="73248B4C" w:rsidR="00BF5D8F" w:rsidRDefault="00BF5D8F" w:rsidP="00BF5D8F">
      <w:pPr>
        <w:pStyle w:val="yiv4048143943ydp4918709byiv0265803452msonormal"/>
        <w:rPr>
          <w:rFonts w:ascii="Helvetica Neue" w:hAnsi="Helvetica Neue"/>
          <w:color w:val="26282A"/>
          <w:sz w:val="20"/>
          <w:szCs w:val="20"/>
        </w:rPr>
      </w:pPr>
      <w:r>
        <w:rPr>
          <w:rFonts w:ascii="Arial" w:hAnsi="Arial" w:cs="Arial"/>
          <w:color w:val="26282A"/>
          <w:sz w:val="20"/>
          <w:szCs w:val="20"/>
        </w:rPr>
        <w:t>If someone could get in touch and point me the right direction we would appreciate it.</w:t>
      </w:r>
    </w:p>
    <w:p w14:paraId="1EAF71B0" w14:textId="6D8696B6" w:rsidR="00BF5D8F" w:rsidRDefault="00BF5D8F" w:rsidP="00BF5D8F">
      <w:pPr>
        <w:pStyle w:val="yiv4048143943ydp4918709byiv0265803452msonormal"/>
        <w:rPr>
          <w:rFonts w:ascii="Helvetica Neue" w:hAnsi="Helvetica Neue"/>
          <w:color w:val="26282A"/>
          <w:sz w:val="20"/>
          <w:szCs w:val="20"/>
        </w:rPr>
      </w:pPr>
      <w:r>
        <w:rPr>
          <w:rFonts w:ascii="Arial" w:hAnsi="Arial" w:cs="Arial"/>
          <w:color w:val="26282A"/>
          <w:sz w:val="20"/>
          <w:szCs w:val="20"/>
        </w:rPr>
        <w:t>Many thanks</w:t>
      </w:r>
    </w:p>
    <w:p w14:paraId="34D41715" w14:textId="5ED85752" w:rsidR="00BF5D8F" w:rsidRDefault="00BF5D8F" w:rsidP="00BF5D8F">
      <w:pPr>
        <w:pStyle w:val="yiv4048143943ydp4918709byiv0265803452msonormal"/>
        <w:rPr>
          <w:rFonts w:ascii="Arial" w:hAnsi="Arial" w:cs="Arial"/>
          <w:color w:val="26282A"/>
          <w:sz w:val="20"/>
          <w:szCs w:val="20"/>
        </w:rPr>
      </w:pPr>
      <w:r>
        <w:rPr>
          <w:rFonts w:ascii="Arial" w:hAnsi="Arial" w:cs="Arial"/>
          <w:color w:val="26282A"/>
          <w:sz w:val="20"/>
          <w:szCs w:val="20"/>
        </w:rPr>
        <w:t>Mark &amp; Pippa Berry</w:t>
      </w:r>
    </w:p>
    <w:p w14:paraId="0600A442" w14:textId="5504FE5D" w:rsidR="00D42E96" w:rsidRDefault="00D42E96" w:rsidP="00D42E96">
      <w:pPr>
        <w:pStyle w:val="yiv4048143943ydp4918709byiv0265803452msonormal"/>
        <w:ind w:left="-567"/>
        <w:rPr>
          <w:rFonts w:ascii="Helvetica Neue" w:hAnsi="Helvetica Neue"/>
          <w:color w:val="26282A"/>
          <w:sz w:val="20"/>
          <w:szCs w:val="20"/>
        </w:rPr>
      </w:pPr>
      <w:r>
        <w:rPr>
          <w:rFonts w:ascii="Helvetica Neue" w:hAnsi="Helvetica Neue"/>
          <w:color w:val="26282A"/>
          <w:sz w:val="20"/>
          <w:szCs w:val="20"/>
        </w:rPr>
        <w:t>They received the following reply the same day :</w:t>
      </w:r>
    </w:p>
    <w:p w14:paraId="7A833FE3" w14:textId="77777777" w:rsidR="00D42E96" w:rsidRDefault="00D42E96" w:rsidP="00D42E96">
      <w:pPr>
        <w:pStyle w:val="yiv4048143943ydp4918709byiv0265803452msonormal"/>
        <w:rPr>
          <w:rFonts w:ascii="Helvetica Neue" w:hAnsi="Helvetica Neue"/>
          <w:color w:val="26282A"/>
          <w:sz w:val="20"/>
          <w:szCs w:val="20"/>
        </w:rPr>
      </w:pPr>
      <w:r>
        <w:rPr>
          <w:rFonts w:ascii="Arial" w:hAnsi="Arial" w:cs="Arial"/>
          <w:color w:val="26282A"/>
          <w:sz w:val="20"/>
          <w:szCs w:val="20"/>
        </w:rPr>
        <w:t>Dear Mr and Mrs Berry,</w:t>
      </w:r>
    </w:p>
    <w:p w14:paraId="0B5174AB" w14:textId="312414BA" w:rsidR="00D42E96" w:rsidRDefault="00D42E96" w:rsidP="00D42E96">
      <w:pPr>
        <w:pStyle w:val="yiv4048143943ydp4918709byiv0265803452msonormal"/>
        <w:rPr>
          <w:rFonts w:ascii="Helvetica Neue" w:hAnsi="Helvetica Neue"/>
          <w:color w:val="26282A"/>
          <w:sz w:val="20"/>
          <w:szCs w:val="20"/>
        </w:rPr>
      </w:pPr>
      <w:r>
        <w:rPr>
          <w:rFonts w:ascii="Arial" w:hAnsi="Arial" w:cs="Arial"/>
          <w:color w:val="26282A"/>
          <w:sz w:val="20"/>
          <w:szCs w:val="20"/>
        </w:rPr>
        <w:t> I am in the Planning Department. You will not require planning permission for walking the alpacas on the road. You would only need planning permission (potentially) if you are proposing to construct structures on land for the housing of the alpacas.</w:t>
      </w:r>
    </w:p>
    <w:p w14:paraId="399B1E86" w14:textId="24DDA034" w:rsidR="00D42E96" w:rsidRDefault="00D42E96" w:rsidP="00D42E96">
      <w:pPr>
        <w:pStyle w:val="yiv4048143943ydp4918709byiv0265803452msonormal"/>
        <w:rPr>
          <w:rFonts w:ascii="Helvetica Neue" w:hAnsi="Helvetica Neue"/>
          <w:color w:val="26282A"/>
          <w:sz w:val="20"/>
          <w:szCs w:val="20"/>
        </w:rPr>
      </w:pPr>
      <w:r>
        <w:rPr>
          <w:rFonts w:ascii="Arial" w:hAnsi="Arial" w:cs="Arial"/>
          <w:color w:val="26282A"/>
          <w:sz w:val="20"/>
          <w:szCs w:val="20"/>
        </w:rPr>
        <w:t>You may however wish to contact our Highways section, to see if there is anything they require. They can be emailed at</w:t>
      </w:r>
      <w:r>
        <w:rPr>
          <w:rStyle w:val="apple-converted-space"/>
          <w:rFonts w:ascii="Arial" w:hAnsi="Arial" w:cs="Arial"/>
          <w:color w:val="26282A"/>
          <w:sz w:val="20"/>
          <w:szCs w:val="20"/>
        </w:rPr>
        <w:t> </w:t>
      </w:r>
      <w:hyperlink r:id="rId6" w:tgtFrame="_blank" w:history="1">
        <w:r>
          <w:rPr>
            <w:rStyle w:val="Hyperlink"/>
            <w:rFonts w:ascii="Arial" w:hAnsi="Arial" w:cs="Arial"/>
            <w:sz w:val="20"/>
            <w:szCs w:val="20"/>
          </w:rPr>
          <w:t>highways@bolton.gov.uk</w:t>
        </w:r>
      </w:hyperlink>
      <w:r>
        <w:rPr>
          <w:rFonts w:ascii="Arial" w:hAnsi="Arial" w:cs="Arial"/>
          <w:color w:val="26282A"/>
          <w:sz w:val="20"/>
          <w:szCs w:val="20"/>
        </w:rPr>
        <w:t>.</w:t>
      </w:r>
    </w:p>
    <w:p w14:paraId="78ACC2E5" w14:textId="6557AC4D" w:rsidR="00D42E96" w:rsidRDefault="00D42E96" w:rsidP="00D42E96">
      <w:pPr>
        <w:pStyle w:val="yiv4048143943ydp4918709byiv0265803452msonormal"/>
        <w:rPr>
          <w:rFonts w:ascii="Helvetica Neue" w:hAnsi="Helvetica Neue"/>
          <w:color w:val="26282A"/>
          <w:sz w:val="20"/>
          <w:szCs w:val="20"/>
        </w:rPr>
      </w:pPr>
      <w:r>
        <w:rPr>
          <w:rFonts w:ascii="Arial" w:hAnsi="Arial" w:cs="Arial"/>
          <w:color w:val="26282A"/>
          <w:sz w:val="20"/>
          <w:szCs w:val="20"/>
        </w:rPr>
        <w:t> Kind regards,</w:t>
      </w:r>
    </w:p>
    <w:p w14:paraId="326445C9" w14:textId="4BD5FAB9" w:rsidR="001648F5" w:rsidRPr="001648F5" w:rsidRDefault="00D42E96" w:rsidP="00D42E96">
      <w:pPr>
        <w:pStyle w:val="yiv4048143943ydp4918709byiv0265803452msonormal"/>
        <w:rPr>
          <w:rFonts w:ascii="Arial" w:hAnsi="Arial" w:cs="Arial"/>
          <w:color w:val="26282A"/>
          <w:sz w:val="20"/>
          <w:szCs w:val="20"/>
        </w:rPr>
      </w:pPr>
      <w:r>
        <w:rPr>
          <w:rFonts w:ascii="Arial" w:hAnsi="Arial" w:cs="Arial"/>
          <w:color w:val="26282A"/>
          <w:sz w:val="20"/>
          <w:szCs w:val="20"/>
        </w:rPr>
        <w:t> Helen Williams</w:t>
      </w:r>
    </w:p>
    <w:p w14:paraId="03CE00D6" w14:textId="77777777" w:rsidR="00D42E96" w:rsidRDefault="00D42E96" w:rsidP="00D42E96">
      <w:pPr>
        <w:pStyle w:val="yiv4048143943ydp4918709byiv0265803452msonormal"/>
        <w:rPr>
          <w:rFonts w:ascii="Helvetica Neue" w:hAnsi="Helvetica Neue"/>
          <w:color w:val="26282A"/>
          <w:sz w:val="20"/>
          <w:szCs w:val="20"/>
        </w:rPr>
      </w:pPr>
      <w:r>
        <w:rPr>
          <w:rFonts w:ascii="Arial" w:hAnsi="Arial" w:cs="Arial"/>
          <w:color w:val="26282A"/>
          <w:sz w:val="20"/>
          <w:szCs w:val="20"/>
        </w:rPr>
        <w:t>Principal Development Officer</w:t>
      </w:r>
    </w:p>
    <w:p w14:paraId="29AFC0DF" w14:textId="2B19EB26" w:rsidR="001648F5" w:rsidRDefault="001648F5" w:rsidP="001648F5">
      <w:pPr>
        <w:pStyle w:val="yiv4048143943ydp4918709byiv0265803452msonormal"/>
        <w:ind w:left="-567"/>
        <w:rPr>
          <w:rFonts w:ascii="Helvetica Neue" w:hAnsi="Helvetica Neue"/>
          <w:color w:val="26282A"/>
          <w:sz w:val="20"/>
          <w:szCs w:val="20"/>
        </w:rPr>
      </w:pPr>
      <w:r>
        <w:rPr>
          <w:rFonts w:ascii="Helvetica Neue" w:hAnsi="Helvetica Neue"/>
          <w:color w:val="26282A"/>
          <w:sz w:val="20"/>
          <w:szCs w:val="20"/>
        </w:rPr>
        <w:t>Mrs Berry then made contact with the highways department who said they had no further information to add to what they had been told.</w:t>
      </w:r>
    </w:p>
    <w:p w14:paraId="55B9FDB8" w14:textId="3153B265" w:rsidR="00BF5D8F" w:rsidRPr="003901DA" w:rsidRDefault="001648F5" w:rsidP="003901DA">
      <w:pPr>
        <w:pStyle w:val="yiv4048143943ydp4918709byiv0265803452msonormal"/>
        <w:ind w:left="-567"/>
        <w:rPr>
          <w:rFonts w:ascii="Helvetica Neue" w:hAnsi="Helvetica Neue"/>
          <w:color w:val="26282A"/>
          <w:sz w:val="20"/>
          <w:szCs w:val="20"/>
        </w:rPr>
      </w:pPr>
      <w:r>
        <w:rPr>
          <w:rFonts w:ascii="Helvetica Neue" w:hAnsi="Helvetica Neue"/>
          <w:color w:val="26282A"/>
          <w:sz w:val="20"/>
          <w:szCs w:val="20"/>
        </w:rPr>
        <w:t>Based on this information they commenced with the walking business and then further contacted the planning department in April 2022 with the following request :</w:t>
      </w:r>
    </w:p>
    <w:p w14:paraId="19D681D2"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Good afternoon</w:t>
      </w:r>
    </w:p>
    <w:p w14:paraId="553F09BD"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6E657731" w14:textId="5D0D5C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We are looking for some advice on whether we need to apply for change of use on a storage building to a classroom/gift shop and tea</w:t>
      </w:r>
      <w:r w:rsidR="00F15D20">
        <w:rPr>
          <w:rFonts w:ascii="Arial" w:hAnsi="Arial" w:cs="Arial"/>
          <w:color w:val="000000"/>
        </w:rPr>
        <w:t xml:space="preserve"> </w:t>
      </w:r>
      <w:r>
        <w:rPr>
          <w:rFonts w:ascii="Arial" w:hAnsi="Arial" w:cs="Arial"/>
          <w:color w:val="000000"/>
        </w:rPr>
        <w:t>room for our business, Poppywood Alpacas.</w:t>
      </w:r>
    </w:p>
    <w:p w14:paraId="459A8358"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53AD9A37"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We are licensed with Bolton Council and are a Defra registered farm where we run an alpaca walking, breeding and fiber producing farm and therapy and educational setting and we would like to now include a classroom, gift shop and tearoom for our customers due to a high interest in demand.</w:t>
      </w:r>
    </w:p>
    <w:p w14:paraId="46020240"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561D3C06"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Not only do we offer our services to the general public but we also work alongside schools, special education units, care homes, rehabilitation centres, health care facilities and within many more community environments.</w:t>
      </w:r>
    </w:p>
    <w:p w14:paraId="3A9485CD"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6EDDD838"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We are also looking to erect a couple of bell tents in one of our fields for seasonal use and would also like some advice on this.</w:t>
      </w:r>
    </w:p>
    <w:p w14:paraId="4FBCD8E0"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1AD8DF05" w14:textId="72EF9B70" w:rsidR="001648F5" w:rsidRDefault="001648F5" w:rsidP="001648F5">
      <w:pPr>
        <w:pStyle w:val="yiv7082023011msonormal"/>
        <w:spacing w:before="0" w:beforeAutospacing="0" w:after="0" w:afterAutospacing="0"/>
        <w:rPr>
          <w:rFonts w:ascii="Arial" w:hAnsi="Arial" w:cs="Arial"/>
          <w:color w:val="000000"/>
        </w:rPr>
      </w:pPr>
      <w:r>
        <w:rPr>
          <w:rFonts w:ascii="Arial" w:hAnsi="Arial" w:cs="Arial"/>
          <w:color w:val="000000"/>
        </w:rPr>
        <w:t>Please could we get some advice and guidance on the best way to achieve growing our business.</w:t>
      </w:r>
    </w:p>
    <w:p w14:paraId="6D2B1437" w14:textId="28B37DFD" w:rsidR="003901DA" w:rsidRDefault="003901DA" w:rsidP="001648F5">
      <w:pPr>
        <w:pStyle w:val="yiv7082023011msonormal"/>
        <w:spacing w:before="0" w:beforeAutospacing="0" w:after="0" w:afterAutospacing="0"/>
        <w:rPr>
          <w:rFonts w:ascii="Calibri" w:hAnsi="Calibri" w:cs="Calibri"/>
          <w:color w:val="000000"/>
          <w:sz w:val="22"/>
          <w:szCs w:val="22"/>
        </w:rPr>
      </w:pPr>
    </w:p>
    <w:p w14:paraId="0CF08DE6"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t> </w:t>
      </w:r>
    </w:p>
    <w:p w14:paraId="0380642F"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rPr>
        <w:lastRenderedPageBreak/>
        <w:t>Kindest regards</w:t>
      </w:r>
    </w:p>
    <w:p w14:paraId="6F901851" w14:textId="1EDF2124" w:rsidR="001648F5" w:rsidRDefault="001648F5" w:rsidP="001648F5">
      <w:pPr>
        <w:pStyle w:val="yiv7082023011msonormal"/>
        <w:spacing w:before="0" w:beforeAutospacing="0" w:after="0" w:afterAutospacing="0"/>
        <w:rPr>
          <w:rFonts w:ascii="Arial" w:hAnsi="Arial" w:cs="Arial"/>
          <w:color w:val="000000"/>
        </w:rPr>
      </w:pPr>
      <w:r>
        <w:rPr>
          <w:rFonts w:ascii="Arial" w:hAnsi="Arial" w:cs="Arial"/>
          <w:color w:val="000000"/>
        </w:rPr>
        <w:t>Mark &amp; Pippa Berry</w:t>
      </w:r>
    </w:p>
    <w:p w14:paraId="71073638" w14:textId="77777777" w:rsidR="004E59E0" w:rsidRDefault="004E59E0" w:rsidP="001648F5">
      <w:pPr>
        <w:pStyle w:val="yiv7082023011msonormal"/>
        <w:spacing w:before="0" w:beforeAutospacing="0" w:after="0" w:afterAutospacing="0"/>
        <w:rPr>
          <w:rFonts w:ascii="Arial" w:hAnsi="Arial" w:cs="Arial"/>
          <w:color w:val="000000"/>
        </w:rPr>
      </w:pPr>
    </w:p>
    <w:p w14:paraId="753ED3F7" w14:textId="77777777" w:rsidR="00B30BA7" w:rsidRDefault="00B30BA7" w:rsidP="00B30BA7">
      <w:pPr>
        <w:pStyle w:val="yiv7082023011msonormal"/>
        <w:spacing w:before="0" w:beforeAutospacing="0" w:after="0" w:afterAutospacing="0"/>
        <w:rPr>
          <w:rFonts w:ascii="Calibri" w:hAnsi="Calibri" w:cs="Calibri"/>
          <w:color w:val="000000"/>
          <w:sz w:val="22"/>
          <w:szCs w:val="22"/>
        </w:rPr>
      </w:pPr>
    </w:p>
    <w:p w14:paraId="05B75AC9" w14:textId="6D551CCD" w:rsidR="001648F5" w:rsidRDefault="001648F5" w:rsidP="00B30BA7">
      <w:pPr>
        <w:pStyle w:val="yiv7082023011msonormal"/>
        <w:spacing w:before="0" w:beforeAutospacing="0" w:after="0" w:afterAutospacing="0"/>
        <w:ind w:hanging="567"/>
        <w:rPr>
          <w:rFonts w:ascii="Perpetua" w:hAnsi="Perpetua" w:cs="Calibri"/>
          <w:color w:val="000000"/>
        </w:rPr>
      </w:pPr>
      <w:r w:rsidRPr="001648F5">
        <w:rPr>
          <w:rFonts w:ascii="Perpetua" w:hAnsi="Perpetua" w:cs="Calibri"/>
          <w:color w:val="000000"/>
        </w:rPr>
        <w:t xml:space="preserve">They again received </w:t>
      </w:r>
      <w:r>
        <w:rPr>
          <w:rFonts w:ascii="Perpetua" w:hAnsi="Perpetua" w:cs="Calibri"/>
          <w:color w:val="000000"/>
        </w:rPr>
        <w:t>a response the next day with the following information :</w:t>
      </w:r>
    </w:p>
    <w:p w14:paraId="6D007B1E" w14:textId="77777777" w:rsidR="001648F5" w:rsidRDefault="001648F5" w:rsidP="001648F5">
      <w:pPr>
        <w:pStyle w:val="yiv7082023011msonormal"/>
        <w:spacing w:before="0" w:beforeAutospacing="0" w:after="0" w:afterAutospacing="0"/>
        <w:ind w:left="-567"/>
        <w:rPr>
          <w:rFonts w:ascii="Perpetua" w:hAnsi="Perpetua" w:cs="Calibri"/>
          <w:color w:val="000000"/>
        </w:rPr>
      </w:pPr>
    </w:p>
    <w:p w14:paraId="1948FEB6" w14:textId="206047EA" w:rsidR="001648F5" w:rsidRDefault="001648F5" w:rsidP="001648F5">
      <w:pPr>
        <w:pStyle w:val="yiv7082023011msonormal"/>
        <w:spacing w:before="0" w:beforeAutospacing="0" w:after="0" w:afterAutospacing="0"/>
        <w:ind w:left="-567"/>
        <w:rPr>
          <w:rFonts w:ascii="Perpetua" w:hAnsi="Perpetua" w:cs="Calibri"/>
          <w:color w:val="000000"/>
        </w:rPr>
      </w:pPr>
    </w:p>
    <w:p w14:paraId="32C7BDD5"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Dear Mark and Pippa,</w:t>
      </w:r>
    </w:p>
    <w:p w14:paraId="33CA6959"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14:paraId="7738546B"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Yes, you would need planning permission for the below.</w:t>
      </w:r>
    </w:p>
    <w:p w14:paraId="470B8BF3"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14:paraId="2104C584"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I would advise that you seek advice from a private planning consultant before submitting an application to the Council. The Council is unable to offer you pre-application advice.</w:t>
      </w:r>
    </w:p>
    <w:p w14:paraId="4F1A236E"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14:paraId="38CE21EE"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Kind regards,</w:t>
      </w:r>
    </w:p>
    <w:p w14:paraId="56F881AC" w14:textId="77777777" w:rsidR="001648F5" w:rsidRDefault="001648F5" w:rsidP="001648F5">
      <w:pPr>
        <w:pStyle w:val="yiv7082023011msonormal"/>
        <w:spacing w:before="0" w:beforeAutospacing="0" w:after="0" w:afterAutospacing="0"/>
        <w:rPr>
          <w:rFonts w:ascii="Calibri" w:hAnsi="Calibri" w:cs="Calibri"/>
          <w:color w:val="000000"/>
          <w:sz w:val="22"/>
          <w:szCs w:val="22"/>
        </w:rPr>
      </w:pPr>
      <w:r>
        <w:rPr>
          <w:rFonts w:ascii="Arial" w:hAnsi="Arial" w:cs="Arial"/>
          <w:color w:val="000000"/>
          <w:sz w:val="22"/>
          <w:szCs w:val="22"/>
        </w:rPr>
        <w:t> </w:t>
      </w:r>
    </w:p>
    <w:p w14:paraId="16939800" w14:textId="09530F04" w:rsidR="001648F5" w:rsidRDefault="001648F5" w:rsidP="001648F5">
      <w:pPr>
        <w:pStyle w:val="yiv7082023011msonormal"/>
        <w:spacing w:before="0" w:beforeAutospacing="0" w:after="0" w:afterAutospacing="0"/>
        <w:rPr>
          <w:rFonts w:ascii="Arial" w:hAnsi="Arial" w:cs="Arial"/>
          <w:color w:val="000000"/>
          <w:sz w:val="22"/>
          <w:szCs w:val="22"/>
        </w:rPr>
      </w:pPr>
      <w:r>
        <w:rPr>
          <w:rFonts w:ascii="Arial" w:hAnsi="Arial" w:cs="Arial"/>
          <w:color w:val="000000"/>
          <w:sz w:val="22"/>
          <w:szCs w:val="22"/>
        </w:rPr>
        <w:t>Helen Williams</w:t>
      </w:r>
    </w:p>
    <w:p w14:paraId="5273C89F" w14:textId="77777777" w:rsidR="00B40CA0" w:rsidRDefault="00B40CA0" w:rsidP="001648F5">
      <w:pPr>
        <w:pStyle w:val="yiv7082023011msonormal"/>
        <w:spacing w:before="0" w:beforeAutospacing="0" w:after="0" w:afterAutospacing="0"/>
        <w:rPr>
          <w:rFonts w:ascii="Arial" w:hAnsi="Arial" w:cs="Arial"/>
          <w:color w:val="000000"/>
          <w:sz w:val="22"/>
          <w:szCs w:val="22"/>
        </w:rPr>
      </w:pPr>
    </w:p>
    <w:p w14:paraId="39B583D3" w14:textId="038EF98B" w:rsidR="001648F5" w:rsidRDefault="001648F5" w:rsidP="001648F5">
      <w:pPr>
        <w:pStyle w:val="yiv7082023011msonormal"/>
        <w:spacing w:before="0" w:beforeAutospacing="0" w:after="0" w:afterAutospacing="0"/>
        <w:rPr>
          <w:rFonts w:ascii="Calibri" w:hAnsi="Calibri" w:cs="Calibri"/>
          <w:color w:val="000000"/>
          <w:sz w:val="22"/>
          <w:szCs w:val="22"/>
        </w:rPr>
      </w:pPr>
    </w:p>
    <w:p w14:paraId="1F07EC57" w14:textId="4D96F4E6" w:rsidR="001648F5" w:rsidRDefault="001648F5" w:rsidP="001648F5">
      <w:pPr>
        <w:pStyle w:val="yiv7082023011msonormal"/>
        <w:spacing w:before="0" w:beforeAutospacing="0" w:after="0" w:afterAutospacing="0"/>
        <w:ind w:left="-567"/>
        <w:rPr>
          <w:rFonts w:ascii="Perpetua" w:hAnsi="Perpetua" w:cs="Calibri"/>
          <w:color w:val="000000"/>
        </w:rPr>
      </w:pPr>
      <w:r>
        <w:rPr>
          <w:rFonts w:ascii="Perpetua" w:hAnsi="Perpetua" w:cs="Calibri"/>
          <w:color w:val="000000"/>
        </w:rPr>
        <w:t>At this point RT Design were contacted to prepare an application for the replacement building</w:t>
      </w:r>
      <w:r w:rsidR="00B40CA0">
        <w:rPr>
          <w:rFonts w:ascii="Perpetua" w:hAnsi="Perpetua" w:cs="Calibri"/>
          <w:color w:val="000000"/>
        </w:rPr>
        <w:t>. The application was submitted on 19</w:t>
      </w:r>
      <w:r w:rsidR="00B40CA0" w:rsidRPr="00B40CA0">
        <w:rPr>
          <w:rFonts w:ascii="Perpetua" w:hAnsi="Perpetua" w:cs="Calibri"/>
          <w:color w:val="000000"/>
          <w:vertAlign w:val="superscript"/>
        </w:rPr>
        <w:t>th</w:t>
      </w:r>
      <w:r w:rsidR="00B40CA0">
        <w:rPr>
          <w:rFonts w:ascii="Perpetua" w:hAnsi="Perpetua" w:cs="Calibri"/>
          <w:color w:val="000000"/>
        </w:rPr>
        <w:t xml:space="preserve"> July 2022. Following a site visit on 4</w:t>
      </w:r>
      <w:r w:rsidR="00B40CA0" w:rsidRPr="00B40CA0">
        <w:rPr>
          <w:rFonts w:ascii="Perpetua" w:hAnsi="Perpetua" w:cs="Calibri"/>
          <w:color w:val="000000"/>
          <w:vertAlign w:val="superscript"/>
        </w:rPr>
        <w:t>th</w:t>
      </w:r>
      <w:r w:rsidR="00B40CA0">
        <w:rPr>
          <w:rFonts w:ascii="Perpetua" w:hAnsi="Perpetua" w:cs="Calibri"/>
          <w:color w:val="000000"/>
        </w:rPr>
        <w:t xml:space="preserve"> August 2022 by the case officer and the conservation officer, further information was requested on 19</w:t>
      </w:r>
      <w:r w:rsidR="00B40CA0" w:rsidRPr="00B40CA0">
        <w:rPr>
          <w:rFonts w:ascii="Perpetua" w:hAnsi="Perpetua" w:cs="Calibri"/>
          <w:color w:val="000000"/>
          <w:vertAlign w:val="superscript"/>
        </w:rPr>
        <w:t>th</w:t>
      </w:r>
      <w:r w:rsidR="00B40CA0">
        <w:rPr>
          <w:rFonts w:ascii="Perpetua" w:hAnsi="Perpetua" w:cs="Calibri"/>
          <w:color w:val="000000"/>
        </w:rPr>
        <w:t xml:space="preserve"> August 2022, which was sent on 23</w:t>
      </w:r>
      <w:r w:rsidR="00B40CA0" w:rsidRPr="00B40CA0">
        <w:rPr>
          <w:rFonts w:ascii="Perpetua" w:hAnsi="Perpetua" w:cs="Calibri"/>
          <w:color w:val="000000"/>
          <w:vertAlign w:val="superscript"/>
        </w:rPr>
        <w:t>rd</w:t>
      </w:r>
      <w:r w:rsidR="00B40CA0">
        <w:rPr>
          <w:rFonts w:ascii="Perpetua" w:hAnsi="Perpetua" w:cs="Calibri"/>
          <w:color w:val="000000"/>
        </w:rPr>
        <w:t xml:space="preserve"> August 2022. From that date</w:t>
      </w:r>
      <w:r w:rsidR="000D1946">
        <w:rPr>
          <w:rFonts w:ascii="Perpetua" w:hAnsi="Perpetua" w:cs="Calibri"/>
          <w:color w:val="000000"/>
        </w:rPr>
        <w:t>,</w:t>
      </w:r>
      <w:r w:rsidR="00B40CA0">
        <w:rPr>
          <w:rFonts w:ascii="Perpetua" w:hAnsi="Perpetua" w:cs="Calibri"/>
          <w:color w:val="000000"/>
        </w:rPr>
        <w:t xml:space="preserve"> despite several emailed requests for updates to the case officer and other members of the planning department no response was received.</w:t>
      </w:r>
    </w:p>
    <w:p w14:paraId="653FF09D" w14:textId="60FEABD9" w:rsidR="00B40CA0" w:rsidRDefault="00B40CA0" w:rsidP="001648F5">
      <w:pPr>
        <w:pStyle w:val="yiv7082023011msonormal"/>
        <w:spacing w:before="0" w:beforeAutospacing="0" w:after="0" w:afterAutospacing="0"/>
        <w:ind w:left="-567"/>
        <w:rPr>
          <w:rFonts w:ascii="Perpetua" w:hAnsi="Perpetua" w:cs="Calibri"/>
          <w:color w:val="000000"/>
        </w:rPr>
      </w:pPr>
    </w:p>
    <w:p w14:paraId="2513847E" w14:textId="46611FA9" w:rsidR="00B40CA0" w:rsidRDefault="00B40CA0" w:rsidP="001648F5">
      <w:pPr>
        <w:pStyle w:val="yiv7082023011msonormal"/>
        <w:spacing w:before="0" w:beforeAutospacing="0" w:after="0" w:afterAutospacing="0"/>
        <w:ind w:left="-567"/>
        <w:rPr>
          <w:rFonts w:ascii="Perpetua" w:hAnsi="Perpetua" w:cs="Calibri"/>
          <w:color w:val="000000"/>
        </w:rPr>
      </w:pPr>
      <w:r>
        <w:rPr>
          <w:rFonts w:ascii="Perpetua" w:hAnsi="Perpetua" w:cs="Calibri"/>
          <w:color w:val="000000"/>
        </w:rPr>
        <w:t xml:space="preserve">The next contact we had was when a different planning officer turned up on site to take photographs on </w:t>
      </w:r>
      <w:r w:rsidR="000D32E0">
        <w:rPr>
          <w:rFonts w:ascii="Perpetua" w:hAnsi="Perpetua" w:cs="Calibri"/>
          <w:color w:val="000000"/>
        </w:rPr>
        <w:t>24</w:t>
      </w:r>
      <w:r w:rsidR="000D32E0" w:rsidRPr="000D32E0">
        <w:rPr>
          <w:rFonts w:ascii="Perpetua" w:hAnsi="Perpetua" w:cs="Calibri"/>
          <w:color w:val="000000"/>
          <w:vertAlign w:val="superscript"/>
        </w:rPr>
        <w:t>th</w:t>
      </w:r>
      <w:r w:rsidR="000D32E0">
        <w:rPr>
          <w:rFonts w:ascii="Perpetua" w:hAnsi="Perpetua" w:cs="Calibri"/>
          <w:color w:val="000000"/>
        </w:rPr>
        <w:t xml:space="preserve"> August 2023. The information sent to the planning department on 23</w:t>
      </w:r>
      <w:r w:rsidR="000D32E0" w:rsidRPr="000D32E0">
        <w:rPr>
          <w:rFonts w:ascii="Perpetua" w:hAnsi="Perpetua" w:cs="Calibri"/>
          <w:color w:val="000000"/>
          <w:vertAlign w:val="superscript"/>
        </w:rPr>
        <w:t>rd</w:t>
      </w:r>
      <w:r w:rsidR="000D32E0">
        <w:rPr>
          <w:rFonts w:ascii="Perpetua" w:hAnsi="Perpetua" w:cs="Calibri"/>
          <w:color w:val="000000"/>
        </w:rPr>
        <w:t xml:space="preserve"> August 2022 was only added to the planning website on 5</w:t>
      </w:r>
      <w:r w:rsidR="000D32E0" w:rsidRPr="000D32E0">
        <w:rPr>
          <w:rFonts w:ascii="Perpetua" w:hAnsi="Perpetua" w:cs="Calibri"/>
          <w:color w:val="000000"/>
          <w:vertAlign w:val="superscript"/>
        </w:rPr>
        <w:t>th</w:t>
      </w:r>
      <w:r w:rsidR="000D32E0">
        <w:rPr>
          <w:rFonts w:ascii="Perpetua" w:hAnsi="Perpetua" w:cs="Calibri"/>
          <w:color w:val="000000"/>
        </w:rPr>
        <w:t xml:space="preserve"> September 2023. It was also discovered at this time that the comments from Highways saying that they had no objections to the proposal had been removed from the website.</w:t>
      </w:r>
    </w:p>
    <w:p w14:paraId="17087661" w14:textId="3AB234DD" w:rsidR="000D32E0" w:rsidRDefault="000D32E0" w:rsidP="001648F5">
      <w:pPr>
        <w:pStyle w:val="yiv7082023011msonormal"/>
        <w:spacing w:before="0" w:beforeAutospacing="0" w:after="0" w:afterAutospacing="0"/>
        <w:ind w:left="-567"/>
        <w:rPr>
          <w:rFonts w:ascii="Perpetua" w:hAnsi="Perpetua" w:cs="Calibri"/>
          <w:color w:val="000000"/>
        </w:rPr>
      </w:pPr>
    </w:p>
    <w:p w14:paraId="61A2E304" w14:textId="39FF111E" w:rsidR="000D32E0" w:rsidRDefault="000D32E0" w:rsidP="001648F5">
      <w:pPr>
        <w:pStyle w:val="yiv7082023011msonormal"/>
        <w:spacing w:before="0" w:beforeAutospacing="0" w:after="0" w:afterAutospacing="0"/>
        <w:ind w:left="-567"/>
        <w:rPr>
          <w:rFonts w:ascii="Perpetua" w:hAnsi="Perpetua" w:cs="Calibri"/>
          <w:color w:val="000000"/>
        </w:rPr>
      </w:pPr>
      <w:r>
        <w:rPr>
          <w:rFonts w:ascii="Perpetua" w:hAnsi="Perpetua" w:cs="Calibri"/>
          <w:color w:val="000000"/>
        </w:rPr>
        <w:t>The application was refused on 7</w:t>
      </w:r>
      <w:r w:rsidRPr="000D32E0">
        <w:rPr>
          <w:rFonts w:ascii="Perpetua" w:hAnsi="Perpetua" w:cs="Calibri"/>
          <w:color w:val="000000"/>
          <w:vertAlign w:val="superscript"/>
        </w:rPr>
        <w:t>th</w:t>
      </w:r>
      <w:r>
        <w:rPr>
          <w:rFonts w:ascii="Perpetua" w:hAnsi="Perpetua" w:cs="Calibri"/>
          <w:color w:val="000000"/>
        </w:rPr>
        <w:t xml:space="preserve"> September 2023. The grounds given for refusal were :</w:t>
      </w:r>
    </w:p>
    <w:p w14:paraId="09408118" w14:textId="0AA53D5B" w:rsidR="000D32E0" w:rsidRDefault="000D32E0" w:rsidP="001648F5">
      <w:pPr>
        <w:pStyle w:val="yiv7082023011msonormal"/>
        <w:spacing w:before="0" w:beforeAutospacing="0" w:after="0" w:afterAutospacing="0"/>
        <w:ind w:left="-567"/>
        <w:rPr>
          <w:rFonts w:ascii="Perpetua" w:hAnsi="Perpetua" w:cs="Calibri"/>
          <w:color w:val="000000"/>
        </w:rPr>
      </w:pPr>
    </w:p>
    <w:p w14:paraId="21E38B32" w14:textId="77777777" w:rsidR="000D32E0" w:rsidRDefault="000D32E0" w:rsidP="000D32E0">
      <w:pPr>
        <w:autoSpaceDE w:val="0"/>
        <w:autoSpaceDN w:val="0"/>
        <w:adjustRightInd w:val="0"/>
      </w:pPr>
      <w:r>
        <w:t>1 The proposed development represents inappropriate development within the</w:t>
      </w:r>
    </w:p>
    <w:p w14:paraId="315FD116" w14:textId="77777777" w:rsidR="000D32E0" w:rsidRDefault="000D32E0" w:rsidP="000D32E0">
      <w:pPr>
        <w:autoSpaceDE w:val="0"/>
        <w:autoSpaceDN w:val="0"/>
        <w:adjustRightInd w:val="0"/>
      </w:pPr>
      <w:r>
        <w:t>Green Belt and the applicant has provided no very special circumstances to</w:t>
      </w:r>
    </w:p>
    <w:p w14:paraId="43E4FD40" w14:textId="77777777" w:rsidR="000D32E0" w:rsidRDefault="000D32E0" w:rsidP="000D32E0">
      <w:pPr>
        <w:autoSpaceDE w:val="0"/>
        <w:autoSpaceDN w:val="0"/>
        <w:adjustRightInd w:val="0"/>
      </w:pPr>
      <w:r>
        <w:t>clearly outweigh the harm that would be caused to the openness purposes of</w:t>
      </w:r>
    </w:p>
    <w:p w14:paraId="42D46C4C" w14:textId="77777777" w:rsidR="000D32E0" w:rsidRDefault="000D32E0" w:rsidP="000D32E0">
      <w:pPr>
        <w:autoSpaceDE w:val="0"/>
        <w:autoSpaceDN w:val="0"/>
        <w:adjustRightInd w:val="0"/>
      </w:pPr>
      <w:r>
        <w:t>the Green Belt in this location, contrary to Policy CG7AP of Bolton's</w:t>
      </w:r>
    </w:p>
    <w:p w14:paraId="6A4B7699" w14:textId="2A478BA8" w:rsidR="000D32E0" w:rsidRDefault="000D32E0" w:rsidP="000D32E0">
      <w:pPr>
        <w:autoSpaceDE w:val="0"/>
        <w:autoSpaceDN w:val="0"/>
        <w:adjustRightInd w:val="0"/>
      </w:pPr>
      <w:r>
        <w:t xml:space="preserve">Allocations Plan and section 13 of the National Planning Policy Framework. </w:t>
      </w:r>
    </w:p>
    <w:p w14:paraId="15C56FD8" w14:textId="77777777" w:rsidR="000D32E0" w:rsidRDefault="000D32E0" w:rsidP="000D32E0">
      <w:pPr>
        <w:autoSpaceDE w:val="0"/>
        <w:autoSpaceDN w:val="0"/>
        <w:adjustRightInd w:val="0"/>
      </w:pPr>
    </w:p>
    <w:p w14:paraId="6C11C75C" w14:textId="77777777" w:rsidR="000D32E0" w:rsidRDefault="000D32E0" w:rsidP="000D32E0">
      <w:pPr>
        <w:autoSpaceDE w:val="0"/>
        <w:autoSpaceDN w:val="0"/>
        <w:adjustRightInd w:val="0"/>
      </w:pPr>
      <w:r>
        <w:t>2 Insufficient information has been provided by the applicant to demonstrate</w:t>
      </w:r>
    </w:p>
    <w:p w14:paraId="011A1753" w14:textId="77777777" w:rsidR="000D32E0" w:rsidRDefault="000D32E0" w:rsidP="000D32E0">
      <w:pPr>
        <w:autoSpaceDE w:val="0"/>
        <w:autoSpaceDN w:val="0"/>
        <w:adjustRightInd w:val="0"/>
      </w:pPr>
      <w:r>
        <w:t>that the proposed development would not increase odours, light pollution,</w:t>
      </w:r>
    </w:p>
    <w:p w14:paraId="60FD8B37" w14:textId="77777777" w:rsidR="000D32E0" w:rsidRDefault="000D32E0" w:rsidP="000D32E0">
      <w:pPr>
        <w:autoSpaceDE w:val="0"/>
        <w:autoSpaceDN w:val="0"/>
        <w:adjustRightInd w:val="0"/>
      </w:pPr>
      <w:r>
        <w:t>noise and activity in and around the site to the detriment of the living</w:t>
      </w:r>
    </w:p>
    <w:p w14:paraId="79D2A26E" w14:textId="77777777" w:rsidR="000D32E0" w:rsidRDefault="000D32E0" w:rsidP="000D32E0">
      <w:pPr>
        <w:autoSpaceDE w:val="0"/>
        <w:autoSpaceDN w:val="0"/>
        <w:adjustRightInd w:val="0"/>
      </w:pPr>
      <w:r>
        <w:t>conditions of nearby residents and thus the development is contrary to Policy</w:t>
      </w:r>
    </w:p>
    <w:p w14:paraId="20AE5F62" w14:textId="526073B4" w:rsidR="000D32E0" w:rsidRDefault="000D32E0" w:rsidP="000D32E0">
      <w:pPr>
        <w:autoSpaceDE w:val="0"/>
        <w:autoSpaceDN w:val="0"/>
        <w:adjustRightInd w:val="0"/>
      </w:pPr>
      <w:r>
        <w:t>CG4 of Bolton's Core Strategy.</w:t>
      </w:r>
    </w:p>
    <w:p w14:paraId="5943B01C" w14:textId="77777777" w:rsidR="000D32E0" w:rsidRDefault="000D32E0" w:rsidP="000D32E0">
      <w:pPr>
        <w:autoSpaceDE w:val="0"/>
        <w:autoSpaceDN w:val="0"/>
        <w:adjustRightInd w:val="0"/>
      </w:pPr>
    </w:p>
    <w:p w14:paraId="5C8DEB2C" w14:textId="77777777" w:rsidR="000D32E0" w:rsidRDefault="000D32E0" w:rsidP="000D32E0">
      <w:pPr>
        <w:autoSpaceDE w:val="0"/>
        <w:autoSpaceDN w:val="0"/>
        <w:adjustRightInd w:val="0"/>
      </w:pPr>
      <w:r>
        <w:t>3 Insufficient information has been provided by the applicant to demonstrate</w:t>
      </w:r>
    </w:p>
    <w:p w14:paraId="4B83D625" w14:textId="77777777" w:rsidR="000D32E0" w:rsidRDefault="000D32E0" w:rsidP="000D32E0">
      <w:pPr>
        <w:autoSpaceDE w:val="0"/>
        <w:autoSpaceDN w:val="0"/>
        <w:adjustRightInd w:val="0"/>
      </w:pPr>
      <w:r>
        <w:t>that the proposed development would not prejudice highways safety on the</w:t>
      </w:r>
    </w:p>
    <w:p w14:paraId="1BBB1725" w14:textId="77777777" w:rsidR="000D32E0" w:rsidRDefault="000D32E0" w:rsidP="000D32E0">
      <w:pPr>
        <w:autoSpaceDE w:val="0"/>
        <w:autoSpaceDN w:val="0"/>
        <w:adjustRightInd w:val="0"/>
      </w:pPr>
      <w:r>
        <w:t>surrounding road network, thus failing to accord with Policies S1 and P5 of</w:t>
      </w:r>
    </w:p>
    <w:p w14:paraId="7373A7C7" w14:textId="77777777" w:rsidR="000D32E0" w:rsidRDefault="000D32E0" w:rsidP="000D32E0">
      <w:pPr>
        <w:autoSpaceDE w:val="0"/>
        <w:autoSpaceDN w:val="0"/>
        <w:adjustRightInd w:val="0"/>
      </w:pPr>
      <w:r>
        <w:t>Bolton's Core Strategy and the Supplementary Planning Document:</w:t>
      </w:r>
    </w:p>
    <w:p w14:paraId="002F720D" w14:textId="09F3624F" w:rsidR="000D32E0" w:rsidRDefault="000D32E0" w:rsidP="000D32E0">
      <w:pPr>
        <w:pStyle w:val="yiv7082023011msonormal"/>
        <w:spacing w:before="0" w:beforeAutospacing="0" w:after="0" w:afterAutospacing="0"/>
        <w:ind w:left="-567"/>
      </w:pPr>
      <w:r>
        <w:t xml:space="preserve">          "Accessibility, Transport and Road Safety".</w:t>
      </w:r>
    </w:p>
    <w:p w14:paraId="590F351C" w14:textId="377546CB" w:rsidR="00A92FE8" w:rsidRDefault="00A92FE8" w:rsidP="000D32E0">
      <w:pPr>
        <w:pStyle w:val="yiv7082023011msonormal"/>
        <w:spacing w:before="0" w:beforeAutospacing="0" w:after="0" w:afterAutospacing="0"/>
        <w:ind w:left="-567"/>
        <w:rPr>
          <w:rFonts w:ascii="Perpetua" w:hAnsi="Perpetua" w:cs="Calibri"/>
          <w:color w:val="000000"/>
        </w:rPr>
      </w:pPr>
    </w:p>
    <w:p w14:paraId="2929A87F" w14:textId="3E8F2CC5" w:rsidR="00A92FE8" w:rsidRDefault="00A92FE8" w:rsidP="000D32E0">
      <w:pPr>
        <w:pStyle w:val="yiv7082023011msonormal"/>
        <w:spacing w:before="0" w:beforeAutospacing="0" w:after="0" w:afterAutospacing="0"/>
        <w:ind w:left="-567"/>
        <w:rPr>
          <w:rFonts w:ascii="Perpetua" w:hAnsi="Perpetua" w:cs="Calibri"/>
          <w:color w:val="000000"/>
        </w:rPr>
      </w:pPr>
    </w:p>
    <w:p w14:paraId="15B55D0F" w14:textId="69BFB39B" w:rsidR="003901DA" w:rsidRDefault="003901DA" w:rsidP="000D32E0">
      <w:pPr>
        <w:pStyle w:val="yiv7082023011msonormal"/>
        <w:spacing w:before="0" w:beforeAutospacing="0" w:after="0" w:afterAutospacing="0"/>
        <w:ind w:left="-567"/>
        <w:rPr>
          <w:rFonts w:ascii="Perpetua" w:hAnsi="Perpetua" w:cs="Calibri"/>
          <w:color w:val="000000"/>
        </w:rPr>
      </w:pPr>
    </w:p>
    <w:p w14:paraId="7A5A331F" w14:textId="77777777" w:rsidR="003901DA" w:rsidRDefault="003901DA" w:rsidP="000D32E0">
      <w:pPr>
        <w:pStyle w:val="yiv7082023011msonormal"/>
        <w:spacing w:before="0" w:beforeAutospacing="0" w:after="0" w:afterAutospacing="0"/>
        <w:ind w:left="-567"/>
        <w:rPr>
          <w:rFonts w:ascii="Perpetua" w:hAnsi="Perpetua" w:cs="Calibri"/>
          <w:color w:val="000000"/>
        </w:rPr>
      </w:pPr>
    </w:p>
    <w:p w14:paraId="1B5D13D5" w14:textId="2B84442E" w:rsidR="00A92FE8" w:rsidRDefault="00A92FE8" w:rsidP="000D32E0">
      <w:pPr>
        <w:pStyle w:val="yiv7082023011msonormal"/>
        <w:spacing w:before="0" w:beforeAutospacing="0" w:after="0" w:afterAutospacing="0"/>
        <w:ind w:left="-567"/>
        <w:rPr>
          <w:rFonts w:ascii="Perpetua" w:hAnsi="Perpetua" w:cs="Calibri"/>
          <w:color w:val="000000"/>
        </w:rPr>
      </w:pPr>
      <w:r>
        <w:rPr>
          <w:rFonts w:ascii="Perpetua" w:hAnsi="Perpetua" w:cs="Calibri"/>
          <w:color w:val="000000"/>
        </w:rPr>
        <w:lastRenderedPageBreak/>
        <w:t xml:space="preserve">None of the above reasons relate to any of the information requested and supplied within the application. </w:t>
      </w:r>
      <w:r w:rsidR="000D1946">
        <w:rPr>
          <w:rFonts w:ascii="Perpetua" w:hAnsi="Perpetua" w:cs="Calibri"/>
          <w:color w:val="000000"/>
        </w:rPr>
        <w:t>Indeed,</w:t>
      </w:r>
      <w:r>
        <w:rPr>
          <w:rFonts w:ascii="Perpetua" w:hAnsi="Perpetua" w:cs="Calibri"/>
          <w:color w:val="000000"/>
        </w:rPr>
        <w:t xml:space="preserve"> the grounds for refusal relating to highways is at odds with the highways comments, see below :</w:t>
      </w:r>
    </w:p>
    <w:p w14:paraId="56E4764A" w14:textId="159AE9B3" w:rsidR="00A92FE8" w:rsidRDefault="00A92FE8" w:rsidP="000D32E0">
      <w:pPr>
        <w:pStyle w:val="yiv7082023011msonormal"/>
        <w:spacing w:before="0" w:beforeAutospacing="0" w:after="0" w:afterAutospacing="0"/>
        <w:ind w:left="-567"/>
        <w:rPr>
          <w:rFonts w:ascii="Perpetua" w:hAnsi="Perpetua" w:cs="Calibri"/>
          <w:color w:val="000000"/>
        </w:rPr>
      </w:pPr>
    </w:p>
    <w:p w14:paraId="7950657E" w14:textId="77777777" w:rsidR="00A92FE8" w:rsidRDefault="00A92FE8" w:rsidP="00A92FE8">
      <w:pPr>
        <w:autoSpaceDE w:val="0"/>
        <w:autoSpaceDN w:val="0"/>
        <w:adjustRightInd w:val="0"/>
      </w:pPr>
      <w:r>
        <w:t>Consultee Details</w:t>
      </w:r>
    </w:p>
    <w:p w14:paraId="1C529560" w14:textId="77777777" w:rsidR="00A92FE8" w:rsidRDefault="00A92FE8" w:rsidP="00A92FE8">
      <w:pPr>
        <w:autoSpaceDE w:val="0"/>
        <w:autoSpaceDN w:val="0"/>
        <w:adjustRightInd w:val="0"/>
      </w:pPr>
      <w:r>
        <w:t>Name: Highways Engineering</w:t>
      </w:r>
    </w:p>
    <w:p w14:paraId="27394E6E" w14:textId="77777777" w:rsidR="00A92FE8" w:rsidRDefault="00A92FE8" w:rsidP="00A92FE8">
      <w:pPr>
        <w:autoSpaceDE w:val="0"/>
        <w:autoSpaceDN w:val="0"/>
        <w:adjustRightInd w:val="0"/>
      </w:pPr>
      <w:r>
        <w:t>Address: Paderborn House, Bolton BL1 9TA</w:t>
      </w:r>
    </w:p>
    <w:p w14:paraId="5C82A189" w14:textId="142F720A" w:rsidR="00A92FE8" w:rsidRDefault="00A92FE8" w:rsidP="00A92FE8">
      <w:pPr>
        <w:autoSpaceDE w:val="0"/>
        <w:autoSpaceDN w:val="0"/>
        <w:adjustRightInd w:val="0"/>
      </w:pPr>
      <w:r>
        <w:t>Email: Not Available</w:t>
      </w:r>
    </w:p>
    <w:p w14:paraId="7B369311" w14:textId="77777777" w:rsidR="00A92FE8" w:rsidRDefault="00A92FE8" w:rsidP="00A92FE8">
      <w:pPr>
        <w:autoSpaceDE w:val="0"/>
        <w:autoSpaceDN w:val="0"/>
        <w:adjustRightInd w:val="0"/>
      </w:pPr>
    </w:p>
    <w:p w14:paraId="1A7BDADD" w14:textId="6CE878E2" w:rsidR="00A92FE8" w:rsidRDefault="00A92FE8" w:rsidP="00A92FE8">
      <w:pPr>
        <w:autoSpaceDE w:val="0"/>
        <w:autoSpaceDN w:val="0"/>
        <w:adjustRightInd w:val="0"/>
      </w:pPr>
      <w:r>
        <w:t xml:space="preserve">On Behalf Of: Highways </w:t>
      </w:r>
      <w:r w:rsidR="000D1946">
        <w:t>and</w:t>
      </w:r>
      <w:r>
        <w:t xml:space="preserve"> Engineering Development</w:t>
      </w:r>
    </w:p>
    <w:p w14:paraId="1C881ED0" w14:textId="77777777" w:rsidR="00A92FE8" w:rsidRDefault="00A92FE8" w:rsidP="00A92FE8">
      <w:pPr>
        <w:autoSpaceDE w:val="0"/>
        <w:autoSpaceDN w:val="0"/>
        <w:adjustRightInd w:val="0"/>
      </w:pPr>
      <w:r>
        <w:t>Comments</w:t>
      </w:r>
    </w:p>
    <w:p w14:paraId="2D12D2D4" w14:textId="77B4DE2C" w:rsidR="00A92FE8" w:rsidRDefault="00A92FE8" w:rsidP="00A92FE8">
      <w:pPr>
        <w:autoSpaceDE w:val="0"/>
        <w:autoSpaceDN w:val="0"/>
        <w:adjustRightInd w:val="0"/>
      </w:pPr>
      <w:r>
        <w:t>13959/22 SB</w:t>
      </w:r>
    </w:p>
    <w:p w14:paraId="70BC2682" w14:textId="77777777" w:rsidR="00A92FE8" w:rsidRDefault="00A92FE8" w:rsidP="00A92FE8">
      <w:pPr>
        <w:autoSpaceDE w:val="0"/>
        <w:autoSpaceDN w:val="0"/>
        <w:adjustRightInd w:val="0"/>
      </w:pPr>
    </w:p>
    <w:p w14:paraId="462ECA82" w14:textId="78163C4C" w:rsidR="00A92FE8" w:rsidRDefault="00A92FE8" w:rsidP="00A92FE8">
      <w:pPr>
        <w:autoSpaceDE w:val="0"/>
        <w:autoSpaceDN w:val="0"/>
        <w:adjustRightInd w:val="0"/>
      </w:pPr>
      <w:r>
        <w:t>Following highway consultation comments on the above planning application: -</w:t>
      </w:r>
    </w:p>
    <w:p w14:paraId="08142540" w14:textId="77777777" w:rsidR="00A92FE8" w:rsidRDefault="00A92FE8" w:rsidP="00A92FE8">
      <w:pPr>
        <w:autoSpaceDE w:val="0"/>
        <w:autoSpaceDN w:val="0"/>
        <w:adjustRightInd w:val="0"/>
      </w:pPr>
    </w:p>
    <w:p w14:paraId="1FDC82A5" w14:textId="46F759CD" w:rsidR="00A92FE8" w:rsidRDefault="00A92FE8" w:rsidP="00A92FE8">
      <w:pPr>
        <w:autoSpaceDE w:val="0"/>
        <w:autoSpaceDN w:val="0"/>
        <w:adjustRightInd w:val="0"/>
      </w:pPr>
      <w:r>
        <w:t>Although there does not appear to be any transport work with the submission, the retrospective proposal appears small scale and will potentially generate negligible additional traffic/parking demand at that location which should be accommodated with little additional detriment/severity to road safety, amenity and operational capacity. On this basis, the Local Highway Authority cannot reasonably object to what is being proposed under this application.</w:t>
      </w:r>
    </w:p>
    <w:p w14:paraId="1A3CEA3D" w14:textId="77777777" w:rsidR="00A92FE8" w:rsidRDefault="00A92FE8" w:rsidP="00A92FE8">
      <w:pPr>
        <w:autoSpaceDE w:val="0"/>
        <w:autoSpaceDN w:val="0"/>
        <w:adjustRightInd w:val="0"/>
      </w:pPr>
    </w:p>
    <w:p w14:paraId="73043252" w14:textId="6552BD4E" w:rsidR="00A92FE8" w:rsidRDefault="00A92FE8" w:rsidP="00A92FE8">
      <w:pPr>
        <w:autoSpaceDE w:val="0"/>
        <w:autoSpaceDN w:val="0"/>
        <w:adjustRightInd w:val="0"/>
      </w:pPr>
      <w:r>
        <w:t>HS05-5 spaces (as indicated on application form-to be indicated within the red-edge of the application site).</w:t>
      </w:r>
    </w:p>
    <w:p w14:paraId="32354203" w14:textId="77777777" w:rsidR="002D72F8" w:rsidRDefault="002D72F8" w:rsidP="00A92FE8">
      <w:pPr>
        <w:autoSpaceDE w:val="0"/>
        <w:autoSpaceDN w:val="0"/>
        <w:adjustRightInd w:val="0"/>
      </w:pPr>
    </w:p>
    <w:p w14:paraId="479EECA4" w14:textId="36E92CE6" w:rsidR="008A5518" w:rsidRPr="008A5518" w:rsidRDefault="008A5518" w:rsidP="00A92FE8">
      <w:pPr>
        <w:autoSpaceDE w:val="0"/>
        <w:autoSpaceDN w:val="0"/>
        <w:adjustRightInd w:val="0"/>
        <w:rPr>
          <w:rFonts w:ascii="Perpetua" w:hAnsi="Perpetua"/>
        </w:rPr>
      </w:pPr>
    </w:p>
    <w:p w14:paraId="2A6C3B90" w14:textId="246B1676" w:rsidR="008A5518" w:rsidRDefault="008A5518" w:rsidP="008A5518">
      <w:pPr>
        <w:autoSpaceDE w:val="0"/>
        <w:autoSpaceDN w:val="0"/>
        <w:adjustRightInd w:val="0"/>
        <w:ind w:left="-567"/>
        <w:rPr>
          <w:rFonts w:ascii="Perpetua" w:hAnsi="Perpetua"/>
        </w:rPr>
      </w:pPr>
      <w:r w:rsidRPr="008A5518">
        <w:rPr>
          <w:rFonts w:ascii="Perpetua" w:hAnsi="Perpetua"/>
        </w:rPr>
        <w:t xml:space="preserve">With regards to the second ground for refusal relating to </w:t>
      </w:r>
      <w:r>
        <w:rPr>
          <w:rFonts w:ascii="Perpetua" w:hAnsi="Perpetua"/>
        </w:rPr>
        <w:t xml:space="preserve">insufficient information on odours and light pollution, the </w:t>
      </w:r>
      <w:r w:rsidR="00A92597">
        <w:rPr>
          <w:rFonts w:ascii="Perpetua" w:hAnsi="Perpetua"/>
        </w:rPr>
        <w:t>site was visited by Bolton Council Environmental Health department on 21</w:t>
      </w:r>
      <w:r w:rsidR="00A92597" w:rsidRPr="00A92597">
        <w:rPr>
          <w:rFonts w:ascii="Perpetua" w:hAnsi="Perpetua"/>
          <w:vertAlign w:val="superscript"/>
        </w:rPr>
        <w:t>st</w:t>
      </w:r>
      <w:r w:rsidR="00A92597">
        <w:rPr>
          <w:rFonts w:ascii="Perpetua" w:hAnsi="Perpetua"/>
        </w:rPr>
        <w:t xml:space="preserve"> January 2023 and granted a food hygiene rating of 5</w:t>
      </w:r>
      <w:r w:rsidR="007B4EA4">
        <w:rPr>
          <w:rFonts w:ascii="Perpetua" w:hAnsi="Perpetua"/>
        </w:rPr>
        <w:t xml:space="preserve"> (copy of Food business intervention report attached to documents).</w:t>
      </w:r>
    </w:p>
    <w:p w14:paraId="3B49789F" w14:textId="779818EE" w:rsidR="00A11A4D" w:rsidRPr="00A11A4D" w:rsidRDefault="00A11A4D" w:rsidP="008A5518">
      <w:pPr>
        <w:autoSpaceDE w:val="0"/>
        <w:autoSpaceDN w:val="0"/>
        <w:adjustRightInd w:val="0"/>
        <w:ind w:left="-567"/>
        <w:rPr>
          <w:rFonts w:ascii="Perpetua" w:hAnsi="Perpetua"/>
        </w:rPr>
      </w:pPr>
      <w:r>
        <w:rPr>
          <w:rFonts w:ascii="Perpetua" w:hAnsi="Perpetua"/>
        </w:rPr>
        <w:t>With reference to light and noise pollution, the use of the site as an alpaca walking experience uses no lighting over and above that which already existing in relation to the horse riding business. With regards to noise, alpacas are sensitive animals with very acute hearing. Prior to people taking part in the walking experience, they are instructed by the guide within the classroom that they must speak quietly so as not to alarm the animals. The walk is a quiet and calming experience.</w:t>
      </w:r>
    </w:p>
    <w:p w14:paraId="7BDA6206" w14:textId="03EF6856" w:rsidR="00A3219E" w:rsidRDefault="00A3219E" w:rsidP="00A92FE8">
      <w:pPr>
        <w:autoSpaceDE w:val="0"/>
        <w:autoSpaceDN w:val="0"/>
        <w:adjustRightInd w:val="0"/>
      </w:pPr>
    </w:p>
    <w:p w14:paraId="0601D2F1" w14:textId="24572108" w:rsidR="001648F5" w:rsidRDefault="00A3219E" w:rsidP="006826BF">
      <w:pPr>
        <w:ind w:left="-567"/>
        <w:rPr>
          <w:rFonts w:ascii="Perpetua" w:hAnsi="Perpetua"/>
        </w:rPr>
      </w:pPr>
      <w:r w:rsidRPr="00A3219E">
        <w:rPr>
          <w:rFonts w:ascii="Perpetua" w:hAnsi="Perpetua"/>
        </w:rPr>
        <w:t>Mrs</w:t>
      </w:r>
      <w:r w:rsidR="007D43CB">
        <w:rPr>
          <w:rFonts w:ascii="Perpetua" w:hAnsi="Perpetua"/>
        </w:rPr>
        <w:t>.</w:t>
      </w:r>
      <w:r w:rsidRPr="00A3219E">
        <w:rPr>
          <w:rFonts w:ascii="Perpetua" w:hAnsi="Perpetua"/>
        </w:rPr>
        <w:t xml:space="preserve"> Berry then received a further letter from the enforcement officer on 14</w:t>
      </w:r>
      <w:r w:rsidRPr="00A3219E">
        <w:rPr>
          <w:rFonts w:ascii="Perpetua" w:hAnsi="Perpetua"/>
          <w:vertAlign w:val="superscript"/>
        </w:rPr>
        <w:t>th</w:t>
      </w:r>
      <w:r w:rsidRPr="00A3219E">
        <w:rPr>
          <w:rFonts w:ascii="Perpetua" w:hAnsi="Perpetua"/>
        </w:rPr>
        <w:t xml:space="preserve"> September 2023 </w:t>
      </w:r>
      <w:r>
        <w:rPr>
          <w:rFonts w:ascii="Perpetua" w:hAnsi="Perpetua"/>
        </w:rPr>
        <w:t>requesting that planning permission be sought for the business.</w:t>
      </w:r>
    </w:p>
    <w:p w14:paraId="3D9B01E1" w14:textId="77777777" w:rsidR="00CD0544" w:rsidRDefault="00CD0544" w:rsidP="006826BF">
      <w:pPr>
        <w:ind w:left="-567"/>
        <w:rPr>
          <w:rFonts w:ascii="Perpetua" w:hAnsi="Perpetua"/>
        </w:rPr>
      </w:pPr>
    </w:p>
    <w:p w14:paraId="349D32DD" w14:textId="0DB50EF2" w:rsidR="007D43CB" w:rsidRDefault="007D43CB" w:rsidP="006826BF">
      <w:pPr>
        <w:ind w:left="-567"/>
        <w:rPr>
          <w:rFonts w:ascii="Perpetua" w:hAnsi="Perpetua"/>
        </w:rPr>
      </w:pPr>
    </w:p>
    <w:p w14:paraId="760B1867" w14:textId="031BF73A" w:rsidR="007D43CB" w:rsidRDefault="007D43CB" w:rsidP="006826BF">
      <w:pPr>
        <w:ind w:left="-567"/>
        <w:rPr>
          <w:rFonts w:ascii="Perpetua" w:hAnsi="Perpetua"/>
        </w:rPr>
      </w:pPr>
      <w:r>
        <w:rPr>
          <w:rFonts w:ascii="Perpetua" w:hAnsi="Perpetua"/>
        </w:rPr>
        <w:t xml:space="preserve">This statement together with </w:t>
      </w:r>
      <w:r w:rsidR="008A5518">
        <w:rPr>
          <w:rFonts w:ascii="Perpetua" w:hAnsi="Perpetua"/>
        </w:rPr>
        <w:t>the amended plans and a planning statement are therefore being submitted to address this alleged breach of permission and allow this successful business that provides an essential service to the mental health and wellbeing of the many repeat visitors who use the centre.</w:t>
      </w:r>
    </w:p>
    <w:p w14:paraId="62E82B02" w14:textId="7FC6DBBE" w:rsidR="007B4EA4" w:rsidRDefault="007B4EA4" w:rsidP="006826BF">
      <w:pPr>
        <w:ind w:left="-567"/>
        <w:rPr>
          <w:rFonts w:ascii="Perpetua" w:hAnsi="Perpetua"/>
        </w:rPr>
      </w:pPr>
    </w:p>
    <w:p w14:paraId="0AE90E13" w14:textId="6E1AA33F" w:rsidR="007B4EA4" w:rsidRDefault="007B4EA4" w:rsidP="006826BF">
      <w:pPr>
        <w:ind w:left="-567"/>
        <w:rPr>
          <w:rFonts w:ascii="Perpetua" w:hAnsi="Perpetua"/>
        </w:rPr>
      </w:pPr>
      <w:r>
        <w:rPr>
          <w:rFonts w:ascii="Perpetua" w:hAnsi="Perpetua"/>
        </w:rPr>
        <w:t xml:space="preserve">Further to this, based on comments from the </w:t>
      </w:r>
      <w:r w:rsidR="000D1946">
        <w:rPr>
          <w:rFonts w:ascii="Perpetua" w:hAnsi="Perpetua"/>
        </w:rPr>
        <w:t>officer’s</w:t>
      </w:r>
      <w:r>
        <w:rPr>
          <w:rFonts w:ascii="Perpetua" w:hAnsi="Perpetua"/>
        </w:rPr>
        <w:t xml:space="preserve"> report</w:t>
      </w:r>
      <w:r w:rsidR="00CD0544">
        <w:rPr>
          <w:rFonts w:ascii="Perpetua" w:hAnsi="Perpetua"/>
        </w:rPr>
        <w:t xml:space="preserve"> and the enforcement letter</w:t>
      </w:r>
      <w:r>
        <w:rPr>
          <w:rFonts w:ascii="Perpetua" w:hAnsi="Perpetua"/>
        </w:rPr>
        <w:t>, the following information should address the points raised :</w:t>
      </w:r>
    </w:p>
    <w:p w14:paraId="15FAC809" w14:textId="50D8AF93" w:rsidR="007B4EA4" w:rsidRDefault="007B4EA4" w:rsidP="006826BF">
      <w:pPr>
        <w:ind w:left="-567"/>
        <w:rPr>
          <w:rFonts w:ascii="Perpetua" w:hAnsi="Perpetua"/>
        </w:rPr>
      </w:pPr>
    </w:p>
    <w:p w14:paraId="5E508E36" w14:textId="4C34FC69" w:rsidR="003E2AA7" w:rsidRDefault="007B4EA4" w:rsidP="003E2AA7">
      <w:pPr>
        <w:pStyle w:val="ListParagraph"/>
        <w:numPr>
          <w:ilvl w:val="0"/>
          <w:numId w:val="1"/>
        </w:numPr>
        <w:rPr>
          <w:rFonts w:ascii="Perpetua" w:hAnsi="Perpetua"/>
        </w:rPr>
      </w:pPr>
      <w:r>
        <w:rPr>
          <w:rFonts w:ascii="Perpetua" w:hAnsi="Perpetua"/>
        </w:rPr>
        <w:t>The glamping tents have been removed from this application</w:t>
      </w:r>
      <w:r w:rsidR="003E2AA7">
        <w:rPr>
          <w:rFonts w:ascii="Perpetua" w:hAnsi="Perpetua"/>
        </w:rPr>
        <w:t>.</w:t>
      </w:r>
    </w:p>
    <w:p w14:paraId="27C41D31" w14:textId="77777777" w:rsidR="003E2AA7" w:rsidRDefault="003E2AA7" w:rsidP="003E2AA7">
      <w:pPr>
        <w:pStyle w:val="ListParagraph"/>
        <w:ind w:left="-207"/>
        <w:rPr>
          <w:rFonts w:ascii="Perpetua" w:hAnsi="Perpetua"/>
        </w:rPr>
      </w:pPr>
    </w:p>
    <w:p w14:paraId="5677C574" w14:textId="71682917" w:rsidR="003E2AA7" w:rsidRDefault="003E2AA7" w:rsidP="003E2AA7">
      <w:pPr>
        <w:pStyle w:val="ListParagraph"/>
        <w:numPr>
          <w:ilvl w:val="0"/>
          <w:numId w:val="1"/>
        </w:numPr>
        <w:rPr>
          <w:rFonts w:ascii="Perpetua" w:hAnsi="Perpetua"/>
        </w:rPr>
      </w:pPr>
      <w:r>
        <w:rPr>
          <w:rFonts w:ascii="Perpetua" w:hAnsi="Perpetua"/>
        </w:rPr>
        <w:t xml:space="preserve">The business was granted an Animal </w:t>
      </w:r>
      <w:r w:rsidR="00980307">
        <w:rPr>
          <w:rFonts w:ascii="Perpetua" w:hAnsi="Perpetua"/>
        </w:rPr>
        <w:t>Exhibition</w:t>
      </w:r>
      <w:r>
        <w:rPr>
          <w:rFonts w:ascii="Perpetua" w:hAnsi="Perpetua"/>
        </w:rPr>
        <w:t xml:space="preserve"> License by Bolton Council in November 2021 to exhibit alpacas at Wilderswood (copy of License included in attached documents).</w:t>
      </w:r>
    </w:p>
    <w:p w14:paraId="66E1740B" w14:textId="77777777" w:rsidR="003901DA" w:rsidRPr="003901DA" w:rsidRDefault="003901DA" w:rsidP="003901DA">
      <w:pPr>
        <w:pStyle w:val="ListParagraph"/>
        <w:rPr>
          <w:rFonts w:ascii="Perpetua" w:hAnsi="Perpetua"/>
        </w:rPr>
      </w:pPr>
    </w:p>
    <w:p w14:paraId="01758149" w14:textId="77777777" w:rsidR="003901DA" w:rsidRPr="003901DA" w:rsidRDefault="003901DA" w:rsidP="003901DA">
      <w:pPr>
        <w:rPr>
          <w:rFonts w:ascii="Perpetua" w:hAnsi="Perpetua"/>
        </w:rPr>
      </w:pPr>
    </w:p>
    <w:p w14:paraId="10138F34" w14:textId="77777777" w:rsidR="009A3F44" w:rsidRDefault="009A3F44" w:rsidP="009A3F44">
      <w:pPr>
        <w:pStyle w:val="ListParagraph"/>
        <w:ind w:left="-207"/>
        <w:rPr>
          <w:rFonts w:ascii="Perpetua" w:hAnsi="Perpetua"/>
        </w:rPr>
      </w:pPr>
    </w:p>
    <w:p w14:paraId="159A586B" w14:textId="5969739D" w:rsidR="007B4EA4" w:rsidRDefault="00CD0544" w:rsidP="007B4EA4">
      <w:pPr>
        <w:pStyle w:val="ListParagraph"/>
        <w:numPr>
          <w:ilvl w:val="0"/>
          <w:numId w:val="1"/>
        </w:numPr>
        <w:rPr>
          <w:rFonts w:ascii="Perpetua" w:hAnsi="Perpetua"/>
        </w:rPr>
      </w:pPr>
      <w:r>
        <w:rPr>
          <w:rFonts w:ascii="Perpetua" w:hAnsi="Perpetua"/>
        </w:rPr>
        <w:lastRenderedPageBreak/>
        <w:t>The reference to the removal of trees on the site was addressed in the information sent on 23</w:t>
      </w:r>
      <w:r w:rsidRPr="00CD0544">
        <w:rPr>
          <w:rFonts w:ascii="Perpetua" w:hAnsi="Perpetua"/>
          <w:vertAlign w:val="superscript"/>
        </w:rPr>
        <w:t>rd</w:t>
      </w:r>
      <w:r>
        <w:rPr>
          <w:rFonts w:ascii="Perpetua" w:hAnsi="Perpetua"/>
        </w:rPr>
        <w:t xml:space="preserve"> August 2022, in the form of a letter sent by Lucy Clarkson, development officer (Enforcement) stating that no further action would be taken (letter submitted in documents).</w:t>
      </w:r>
    </w:p>
    <w:p w14:paraId="3D8530F1" w14:textId="77777777" w:rsidR="009A3F44" w:rsidRPr="00EB6922" w:rsidRDefault="009A3F44" w:rsidP="00EB6922">
      <w:pPr>
        <w:rPr>
          <w:rFonts w:ascii="Perpetua" w:hAnsi="Perpetua"/>
        </w:rPr>
      </w:pPr>
    </w:p>
    <w:p w14:paraId="15D6365B" w14:textId="112B6250" w:rsidR="000D1946" w:rsidRPr="00A11A4D" w:rsidRDefault="00CD0544" w:rsidP="00A11A4D">
      <w:pPr>
        <w:pStyle w:val="ListParagraph"/>
        <w:numPr>
          <w:ilvl w:val="0"/>
          <w:numId w:val="1"/>
        </w:numPr>
        <w:rPr>
          <w:rFonts w:ascii="Perpetua" w:hAnsi="Perpetua"/>
        </w:rPr>
      </w:pPr>
      <w:r>
        <w:rPr>
          <w:rFonts w:ascii="Perpetua" w:hAnsi="Perpetua"/>
        </w:rPr>
        <w:t xml:space="preserve">The parking spaces provided are within the existing hardstanding to the rear of the building, with adequate </w:t>
      </w:r>
      <w:r w:rsidR="00CA70FD">
        <w:rPr>
          <w:rFonts w:ascii="Perpetua" w:hAnsi="Perpetua"/>
        </w:rPr>
        <w:t xml:space="preserve">space for parking of larger vehicles used for disabled visitors, such as mini buses used by various health providers and charities. </w:t>
      </w:r>
    </w:p>
    <w:p w14:paraId="6CD08048" w14:textId="7CDC6443" w:rsidR="000D1946" w:rsidRDefault="000D1946" w:rsidP="000D1946">
      <w:pPr>
        <w:rPr>
          <w:rFonts w:ascii="Perpetua" w:hAnsi="Perpetua"/>
        </w:rPr>
      </w:pPr>
    </w:p>
    <w:p w14:paraId="5C1D7500" w14:textId="3F6B19EE" w:rsidR="00022285" w:rsidRDefault="00022285" w:rsidP="007B4EA4">
      <w:pPr>
        <w:pStyle w:val="ListParagraph"/>
        <w:numPr>
          <w:ilvl w:val="0"/>
          <w:numId w:val="1"/>
        </w:numPr>
        <w:rPr>
          <w:rFonts w:ascii="Perpetua" w:hAnsi="Perpetua"/>
        </w:rPr>
      </w:pPr>
      <w:r>
        <w:rPr>
          <w:rFonts w:ascii="Perpetua" w:hAnsi="Perpetua"/>
        </w:rPr>
        <w:t xml:space="preserve">The number of vehicles visiting the site are limited to the days within which the business operates and are no more intrusive than the vehicles that visited the site in association with the horse breeding and riding school. The maximum number of people per experience is limited to </w:t>
      </w:r>
      <w:r w:rsidR="005305BC">
        <w:rPr>
          <w:rFonts w:ascii="Perpetua" w:hAnsi="Perpetua"/>
        </w:rPr>
        <w:t>1</w:t>
      </w:r>
      <w:r>
        <w:rPr>
          <w:rFonts w:ascii="Perpetua" w:hAnsi="Perpetua"/>
        </w:rPr>
        <w:t>4 persons, which based on families or groups would relate to a maximum of 4 vehicles per experience visiting the site.</w:t>
      </w:r>
    </w:p>
    <w:p w14:paraId="19435D4C" w14:textId="77777777" w:rsidR="009A3F44" w:rsidRDefault="009A3F44" w:rsidP="009A3F44">
      <w:pPr>
        <w:pStyle w:val="ListParagraph"/>
        <w:ind w:left="-207"/>
        <w:rPr>
          <w:rFonts w:ascii="Perpetua" w:hAnsi="Perpetua"/>
        </w:rPr>
      </w:pPr>
    </w:p>
    <w:p w14:paraId="6F347B2B" w14:textId="6EC4CDA5" w:rsidR="00022285" w:rsidRDefault="00022285" w:rsidP="007B4EA4">
      <w:pPr>
        <w:pStyle w:val="ListParagraph"/>
        <w:numPr>
          <w:ilvl w:val="0"/>
          <w:numId w:val="1"/>
        </w:numPr>
        <w:rPr>
          <w:rFonts w:ascii="Perpetua" w:hAnsi="Perpetua"/>
        </w:rPr>
      </w:pPr>
      <w:r>
        <w:rPr>
          <w:rFonts w:ascii="Perpetua" w:hAnsi="Perpetua"/>
        </w:rPr>
        <w:t>Highways raised no objection to the proposals.</w:t>
      </w:r>
    </w:p>
    <w:p w14:paraId="435E7C5F" w14:textId="77777777" w:rsidR="00EB6922" w:rsidRPr="00EB6922" w:rsidRDefault="00EB6922" w:rsidP="00EB6922">
      <w:pPr>
        <w:pStyle w:val="ListParagraph"/>
        <w:rPr>
          <w:rFonts w:ascii="Perpetua" w:hAnsi="Perpetua"/>
        </w:rPr>
      </w:pPr>
    </w:p>
    <w:p w14:paraId="0F12128E" w14:textId="30552DBE" w:rsidR="00EB6922" w:rsidRDefault="00F83DA3" w:rsidP="007B4EA4">
      <w:pPr>
        <w:pStyle w:val="ListParagraph"/>
        <w:numPr>
          <w:ilvl w:val="0"/>
          <w:numId w:val="1"/>
        </w:numPr>
        <w:rPr>
          <w:rFonts w:ascii="Perpetua" w:hAnsi="Perpetua"/>
        </w:rPr>
      </w:pPr>
      <w:r>
        <w:rPr>
          <w:rFonts w:ascii="Perpetua" w:hAnsi="Perpetua"/>
        </w:rPr>
        <w:t xml:space="preserve">Comments raised relating to highways state that did not take into account the use of the site as an Alpaca walking business. These concerns, in relation to the policies quoted have been addressed in the Planning </w:t>
      </w:r>
      <w:r w:rsidR="005305BC">
        <w:rPr>
          <w:rFonts w:ascii="Perpetua" w:hAnsi="Perpetua"/>
        </w:rPr>
        <w:t>S</w:t>
      </w:r>
      <w:r>
        <w:rPr>
          <w:rFonts w:ascii="Perpetua" w:hAnsi="Perpetua"/>
        </w:rPr>
        <w:t>tatement.</w:t>
      </w:r>
    </w:p>
    <w:p w14:paraId="639CC080" w14:textId="77777777" w:rsidR="00EB6922" w:rsidRPr="00EB6922" w:rsidRDefault="00EB6922" w:rsidP="00EB6922">
      <w:pPr>
        <w:pStyle w:val="ListParagraph"/>
        <w:rPr>
          <w:rFonts w:ascii="Perpetua" w:hAnsi="Perpetua"/>
        </w:rPr>
      </w:pPr>
    </w:p>
    <w:p w14:paraId="21A57596" w14:textId="00EA8807" w:rsidR="00EB6922" w:rsidRDefault="00EB6922" w:rsidP="007B4EA4">
      <w:pPr>
        <w:pStyle w:val="ListParagraph"/>
        <w:numPr>
          <w:ilvl w:val="0"/>
          <w:numId w:val="1"/>
        </w:numPr>
        <w:rPr>
          <w:rFonts w:ascii="Perpetua" w:hAnsi="Perpetua"/>
        </w:rPr>
      </w:pPr>
      <w:r>
        <w:rPr>
          <w:rFonts w:ascii="Perpetua" w:hAnsi="Perpetua"/>
        </w:rPr>
        <w:t>There exists through the site a Public Right of Way footpath (Horwich 161)</w:t>
      </w:r>
      <w:r w:rsidR="005305BC">
        <w:rPr>
          <w:rFonts w:ascii="Perpetua" w:hAnsi="Perpetua"/>
        </w:rPr>
        <w:t xml:space="preserve"> which</w:t>
      </w:r>
      <w:r>
        <w:rPr>
          <w:rFonts w:ascii="Perpetua" w:hAnsi="Perpetua"/>
        </w:rPr>
        <w:t xml:space="preserve"> has been retained in its’ original location adjacent to the building and has been upgraded/repaired as required to ensure its’ continued suitability for those wishing to use it.</w:t>
      </w:r>
    </w:p>
    <w:p w14:paraId="7CDE259B" w14:textId="77777777" w:rsidR="009A3F44" w:rsidRPr="009A3F44" w:rsidRDefault="009A3F44" w:rsidP="009A3F44">
      <w:pPr>
        <w:rPr>
          <w:rFonts w:ascii="Perpetua" w:hAnsi="Perpetua"/>
        </w:rPr>
      </w:pPr>
    </w:p>
    <w:p w14:paraId="4457B6AC" w14:textId="488C9549" w:rsidR="00022285" w:rsidRDefault="00022285" w:rsidP="007B4EA4">
      <w:pPr>
        <w:pStyle w:val="ListParagraph"/>
        <w:numPr>
          <w:ilvl w:val="0"/>
          <w:numId w:val="1"/>
        </w:numPr>
        <w:rPr>
          <w:rFonts w:ascii="Perpetua" w:hAnsi="Perpetua"/>
        </w:rPr>
      </w:pPr>
      <w:r>
        <w:rPr>
          <w:rFonts w:ascii="Perpetua" w:hAnsi="Perpetua"/>
        </w:rPr>
        <w:t xml:space="preserve">The opening hours for the business are </w:t>
      </w:r>
    </w:p>
    <w:p w14:paraId="3BA4FA5D" w14:textId="1914B22D" w:rsidR="009A3F44" w:rsidRDefault="009A3F44" w:rsidP="00022285">
      <w:pPr>
        <w:pStyle w:val="ListParagraph"/>
        <w:ind w:left="-207"/>
        <w:rPr>
          <w:rFonts w:ascii="Perpetua" w:hAnsi="Perpetua"/>
        </w:rPr>
      </w:pPr>
      <w:r>
        <w:rPr>
          <w:rFonts w:ascii="Perpetua" w:hAnsi="Perpetua"/>
        </w:rPr>
        <w:t>Thursday - 1</w:t>
      </w:r>
      <w:r w:rsidR="00FE019B">
        <w:rPr>
          <w:rFonts w:ascii="Perpetua" w:hAnsi="Perpetua"/>
        </w:rPr>
        <w:t>0.3</w:t>
      </w:r>
      <w:r>
        <w:rPr>
          <w:rFonts w:ascii="Perpetua" w:hAnsi="Perpetua"/>
        </w:rPr>
        <w:t>0 till 1</w:t>
      </w:r>
      <w:r w:rsidR="00FE019B">
        <w:rPr>
          <w:rFonts w:ascii="Perpetua" w:hAnsi="Perpetua"/>
        </w:rPr>
        <w:t>5</w:t>
      </w:r>
      <w:r>
        <w:rPr>
          <w:rFonts w:ascii="Perpetua" w:hAnsi="Perpetua"/>
        </w:rPr>
        <w:t>.30; Friday - 1</w:t>
      </w:r>
      <w:r w:rsidR="00FE019B">
        <w:rPr>
          <w:rFonts w:ascii="Perpetua" w:hAnsi="Perpetua"/>
        </w:rPr>
        <w:t>2</w:t>
      </w:r>
      <w:r>
        <w:rPr>
          <w:rFonts w:ascii="Perpetua" w:hAnsi="Perpetua"/>
        </w:rPr>
        <w:t>.00 till 1</w:t>
      </w:r>
      <w:r w:rsidR="00FE019B">
        <w:rPr>
          <w:rFonts w:ascii="Perpetua" w:hAnsi="Perpetua"/>
        </w:rPr>
        <w:t>7</w:t>
      </w:r>
      <w:r>
        <w:rPr>
          <w:rFonts w:ascii="Perpetua" w:hAnsi="Perpetua"/>
        </w:rPr>
        <w:t xml:space="preserve">.00; </w:t>
      </w:r>
    </w:p>
    <w:p w14:paraId="5447FA45" w14:textId="4325897E" w:rsidR="00022285" w:rsidRDefault="009A3F44" w:rsidP="00022285">
      <w:pPr>
        <w:pStyle w:val="ListParagraph"/>
        <w:ind w:left="-207"/>
        <w:rPr>
          <w:rFonts w:ascii="Perpetua" w:hAnsi="Perpetua"/>
        </w:rPr>
      </w:pPr>
      <w:r>
        <w:rPr>
          <w:rFonts w:ascii="Perpetua" w:hAnsi="Perpetua"/>
        </w:rPr>
        <w:t xml:space="preserve">Saturday - 10.30 till 17.00; Sunday - 10.30 till 17.00. </w:t>
      </w:r>
    </w:p>
    <w:p w14:paraId="12187A19" w14:textId="65E67EC2" w:rsidR="009A3F44" w:rsidRDefault="009A3F44" w:rsidP="00022285">
      <w:pPr>
        <w:pStyle w:val="ListParagraph"/>
        <w:ind w:left="-207"/>
        <w:rPr>
          <w:rFonts w:ascii="Perpetua" w:hAnsi="Perpetua"/>
        </w:rPr>
      </w:pPr>
      <w:r>
        <w:rPr>
          <w:rFonts w:ascii="Perpetua" w:hAnsi="Perpetua"/>
        </w:rPr>
        <w:t>Wednesday (only during school holidays) - 10.30 till 17.00</w:t>
      </w:r>
    </w:p>
    <w:p w14:paraId="5699D023" w14:textId="65D2ABA0" w:rsidR="00784D44" w:rsidRDefault="00784D44" w:rsidP="00022285">
      <w:pPr>
        <w:pStyle w:val="ListParagraph"/>
        <w:ind w:left="-207"/>
        <w:rPr>
          <w:rFonts w:ascii="Perpetua" w:hAnsi="Perpetua"/>
        </w:rPr>
      </w:pPr>
    </w:p>
    <w:p w14:paraId="5E0EFBF4" w14:textId="75AFDF31" w:rsidR="00784D44" w:rsidRDefault="00784D44" w:rsidP="00022285">
      <w:pPr>
        <w:pStyle w:val="ListParagraph"/>
        <w:ind w:left="-207"/>
        <w:rPr>
          <w:rFonts w:ascii="Perpetua" w:hAnsi="Perpetua"/>
        </w:rPr>
      </w:pPr>
      <w:r>
        <w:rPr>
          <w:rFonts w:ascii="Perpetua" w:hAnsi="Perpetua"/>
        </w:rPr>
        <w:t>Some weeks the business will have fewer bookings so would not open on the days listed. The times and dates listed represent a busy week. The business is seasonal, meaning the winter months are quiet, often not opening at the times stated, due to no bookings and adverse weather conditions.</w:t>
      </w:r>
    </w:p>
    <w:p w14:paraId="26EF6AF4" w14:textId="77777777" w:rsidR="007C47E1" w:rsidRDefault="007C47E1" w:rsidP="001C351E">
      <w:pPr>
        <w:rPr>
          <w:rFonts w:ascii="Perpetua" w:hAnsi="Perpetua"/>
          <w:b/>
          <w:u w:val="single"/>
          <w:lang w:val="en-GB"/>
        </w:rPr>
      </w:pPr>
    </w:p>
    <w:p w14:paraId="49E6D075" w14:textId="77777777" w:rsidR="00B74466" w:rsidRDefault="00B74466" w:rsidP="006D43C5">
      <w:pPr>
        <w:ind w:left="-540"/>
        <w:rPr>
          <w:rFonts w:ascii="Perpetua" w:hAnsi="Perpetua"/>
          <w:b/>
          <w:u w:val="single"/>
          <w:lang w:val="en-GB"/>
        </w:rPr>
      </w:pPr>
      <w:r>
        <w:rPr>
          <w:rFonts w:ascii="Perpetua" w:hAnsi="Perpetua"/>
          <w:b/>
          <w:u w:val="single"/>
          <w:lang w:val="en-GB"/>
        </w:rPr>
        <w:t>3 LAYOUT</w:t>
      </w:r>
    </w:p>
    <w:p w14:paraId="36D803BA" w14:textId="77777777" w:rsidR="00517460" w:rsidRDefault="00517460" w:rsidP="006D43C5">
      <w:pPr>
        <w:ind w:left="-540"/>
        <w:rPr>
          <w:rFonts w:ascii="Perpetua" w:hAnsi="Perpetua"/>
          <w:b/>
          <w:u w:val="single"/>
          <w:lang w:val="en-GB"/>
        </w:rPr>
      </w:pPr>
    </w:p>
    <w:p w14:paraId="1813CDA4" w14:textId="4138E2BF" w:rsidR="00857F5E" w:rsidRDefault="00C64467" w:rsidP="001C351E">
      <w:pPr>
        <w:ind w:left="-540"/>
        <w:rPr>
          <w:rFonts w:ascii="Perpetua" w:hAnsi="Perpetua"/>
          <w:lang w:val="en-GB"/>
        </w:rPr>
      </w:pPr>
      <w:r>
        <w:rPr>
          <w:rFonts w:ascii="Perpetua" w:hAnsi="Perpetua"/>
          <w:lang w:val="en-GB"/>
        </w:rPr>
        <w:t xml:space="preserve">The proposed </w:t>
      </w:r>
      <w:r w:rsidR="001C351E">
        <w:rPr>
          <w:rFonts w:ascii="Perpetua" w:hAnsi="Perpetua"/>
          <w:lang w:val="en-GB"/>
        </w:rPr>
        <w:t xml:space="preserve">building will be a timber frame construction providing areas for teaching attending groups, provided adequate space for </w:t>
      </w:r>
      <w:r w:rsidR="00F33784">
        <w:rPr>
          <w:rFonts w:ascii="Perpetua" w:hAnsi="Perpetua"/>
          <w:lang w:val="en-GB"/>
        </w:rPr>
        <w:t>refreshments and toilets that are access externally direct</w:t>
      </w:r>
      <w:r w:rsidR="00417924">
        <w:rPr>
          <w:rFonts w:ascii="Perpetua" w:hAnsi="Perpetua"/>
          <w:lang w:val="en-GB"/>
        </w:rPr>
        <w:t>ly</w:t>
      </w:r>
      <w:r w:rsidR="00F33784">
        <w:rPr>
          <w:rFonts w:ascii="Perpetua" w:hAnsi="Perpetua"/>
          <w:lang w:val="en-GB"/>
        </w:rPr>
        <w:t xml:space="preserve"> off the patio area.</w:t>
      </w:r>
      <w:r w:rsidR="001C351E">
        <w:rPr>
          <w:rFonts w:ascii="Perpetua" w:hAnsi="Perpetua"/>
          <w:lang w:val="en-GB"/>
        </w:rPr>
        <w:t xml:space="preserve"> </w:t>
      </w:r>
    </w:p>
    <w:p w14:paraId="4AC4C29A" w14:textId="77777777" w:rsidR="00417924" w:rsidRPr="00517460" w:rsidRDefault="00417924" w:rsidP="001C351E">
      <w:pPr>
        <w:ind w:left="-540"/>
        <w:rPr>
          <w:rFonts w:ascii="Perpetua" w:hAnsi="Perpetua"/>
          <w:lang w:val="en-GB"/>
        </w:rPr>
      </w:pPr>
    </w:p>
    <w:p w14:paraId="796A665C" w14:textId="77777777" w:rsidR="00D1011A" w:rsidRPr="00112D6D" w:rsidRDefault="00D1011A" w:rsidP="00D1011A">
      <w:pPr>
        <w:rPr>
          <w:rFonts w:ascii="Perpetua" w:hAnsi="Perpetua"/>
          <w:lang w:val="en-GB"/>
        </w:rPr>
      </w:pPr>
    </w:p>
    <w:p w14:paraId="01E5BE27" w14:textId="77777777" w:rsidR="00B74466" w:rsidRDefault="00B74466" w:rsidP="006D43C5">
      <w:pPr>
        <w:ind w:left="-540"/>
        <w:rPr>
          <w:rFonts w:ascii="Perpetua" w:hAnsi="Perpetua"/>
          <w:b/>
          <w:u w:val="single"/>
          <w:lang w:val="en-GB"/>
        </w:rPr>
      </w:pPr>
      <w:r>
        <w:rPr>
          <w:rFonts w:ascii="Perpetua" w:hAnsi="Perpetua"/>
          <w:b/>
          <w:u w:val="single"/>
          <w:lang w:val="en-GB"/>
        </w:rPr>
        <w:t>4 SCALE</w:t>
      </w:r>
    </w:p>
    <w:p w14:paraId="65BC92D7" w14:textId="77777777" w:rsidR="00B74466" w:rsidRDefault="00B74466" w:rsidP="006D43C5">
      <w:pPr>
        <w:ind w:left="-540"/>
        <w:rPr>
          <w:rFonts w:ascii="Perpetua" w:hAnsi="Perpetua"/>
          <w:b/>
          <w:u w:val="single"/>
          <w:lang w:val="en-GB"/>
        </w:rPr>
      </w:pPr>
    </w:p>
    <w:p w14:paraId="0E5A368D" w14:textId="77777777" w:rsidR="00857F5E" w:rsidRDefault="00C64467" w:rsidP="00F33784">
      <w:pPr>
        <w:ind w:left="-540"/>
        <w:rPr>
          <w:rFonts w:ascii="Perpetua" w:hAnsi="Perpetua"/>
          <w:lang w:val="en-GB"/>
        </w:rPr>
      </w:pPr>
      <w:r>
        <w:rPr>
          <w:rFonts w:ascii="Perpetua" w:hAnsi="Perpetua"/>
          <w:lang w:val="en-GB"/>
        </w:rPr>
        <w:t xml:space="preserve">The </w:t>
      </w:r>
      <w:r w:rsidR="00F33784">
        <w:rPr>
          <w:rFonts w:ascii="Perpetua" w:hAnsi="Perpetua"/>
          <w:lang w:val="en-GB"/>
        </w:rPr>
        <w:t>building structure is an L shaped building which is 12metres long and 8metres deep overall, with a ridge height of 3metres above floor level, with a maximum height above the sloping ground level being 3.5metres to eaves and 4metres to ridge level at its furthest point from the existing ground level.</w:t>
      </w:r>
    </w:p>
    <w:p w14:paraId="35EB6DAE" w14:textId="77777777" w:rsidR="00D1011A" w:rsidRDefault="00D1011A" w:rsidP="006D43C5">
      <w:pPr>
        <w:ind w:left="-540"/>
        <w:rPr>
          <w:rFonts w:ascii="Perpetua" w:hAnsi="Perpetua"/>
          <w:b/>
          <w:u w:val="single"/>
          <w:lang w:val="en-GB"/>
        </w:rPr>
      </w:pPr>
    </w:p>
    <w:p w14:paraId="267715FD" w14:textId="77777777" w:rsidR="00436068" w:rsidRPr="00436068" w:rsidRDefault="00436068" w:rsidP="00C64467">
      <w:pPr>
        <w:rPr>
          <w:rFonts w:ascii="Perpetua" w:hAnsi="Perpetua"/>
          <w:b/>
          <w:lang w:val="en-GB"/>
        </w:rPr>
      </w:pPr>
    </w:p>
    <w:p w14:paraId="41936161" w14:textId="77777777" w:rsidR="00B74466" w:rsidRDefault="00B74466" w:rsidP="00A704F1">
      <w:pPr>
        <w:ind w:left="-540"/>
        <w:rPr>
          <w:rFonts w:ascii="Perpetua" w:hAnsi="Perpetua"/>
          <w:b/>
          <w:u w:val="single"/>
          <w:lang w:val="en-GB"/>
        </w:rPr>
      </w:pPr>
      <w:r>
        <w:rPr>
          <w:rFonts w:ascii="Perpetua" w:hAnsi="Perpetua"/>
          <w:b/>
          <w:u w:val="single"/>
          <w:lang w:val="en-GB"/>
        </w:rPr>
        <w:t>5 LANDSCAPING</w:t>
      </w:r>
    </w:p>
    <w:p w14:paraId="4E0B913E" w14:textId="77777777" w:rsidR="00A704F1" w:rsidRDefault="00A704F1" w:rsidP="00A704F1">
      <w:pPr>
        <w:ind w:left="-540"/>
        <w:rPr>
          <w:rFonts w:ascii="Perpetua" w:hAnsi="Perpetua"/>
          <w:b/>
          <w:u w:val="single"/>
          <w:lang w:val="en-GB"/>
        </w:rPr>
      </w:pPr>
    </w:p>
    <w:p w14:paraId="2CCFCA8C" w14:textId="77777777" w:rsidR="00F33784" w:rsidRDefault="00A704F1" w:rsidP="00436068">
      <w:pPr>
        <w:ind w:left="-540"/>
        <w:rPr>
          <w:rFonts w:ascii="Perpetua" w:hAnsi="Perpetua"/>
          <w:lang w:val="en-GB"/>
        </w:rPr>
      </w:pPr>
      <w:r w:rsidRPr="00A704F1">
        <w:rPr>
          <w:rFonts w:ascii="Perpetua" w:hAnsi="Perpetua"/>
          <w:lang w:val="en-GB"/>
        </w:rPr>
        <w:t>The</w:t>
      </w:r>
      <w:r w:rsidR="0027773C">
        <w:rPr>
          <w:rFonts w:ascii="Perpetua" w:hAnsi="Perpetua"/>
          <w:lang w:val="en-GB"/>
        </w:rPr>
        <w:t xml:space="preserve"> </w:t>
      </w:r>
      <w:r w:rsidR="00F33784">
        <w:rPr>
          <w:rFonts w:ascii="Perpetua" w:hAnsi="Perpetua"/>
          <w:lang w:val="en-GB"/>
        </w:rPr>
        <w:t>building with have a decking patio area to the rear facing main entrance with the deck extending to give access to the toilet facilities.</w:t>
      </w:r>
    </w:p>
    <w:p w14:paraId="3A9A1A3A" w14:textId="77777777" w:rsidR="00F33784" w:rsidRDefault="00F33784" w:rsidP="00436068">
      <w:pPr>
        <w:ind w:left="-540"/>
        <w:rPr>
          <w:rFonts w:ascii="Perpetua" w:hAnsi="Perpetua"/>
          <w:lang w:val="en-GB"/>
        </w:rPr>
      </w:pPr>
    </w:p>
    <w:p w14:paraId="44ECF3D8" w14:textId="77126138" w:rsidR="0097579E" w:rsidRDefault="0097579E" w:rsidP="0097579E">
      <w:pPr>
        <w:rPr>
          <w:rFonts w:ascii="Perpetua" w:hAnsi="Perpetua"/>
          <w:lang w:val="en-GB"/>
        </w:rPr>
      </w:pPr>
    </w:p>
    <w:p w14:paraId="17289C74" w14:textId="0C06D267" w:rsidR="00784D44" w:rsidRDefault="00784D44" w:rsidP="0097579E">
      <w:pPr>
        <w:rPr>
          <w:rFonts w:ascii="Perpetua" w:hAnsi="Perpetua"/>
          <w:lang w:val="en-GB"/>
        </w:rPr>
      </w:pPr>
    </w:p>
    <w:p w14:paraId="3992A12E" w14:textId="77777777" w:rsidR="00784D44" w:rsidRDefault="00784D44" w:rsidP="0097579E">
      <w:pPr>
        <w:rPr>
          <w:rFonts w:ascii="Perpetua" w:hAnsi="Perpetua"/>
          <w:lang w:val="en-GB"/>
        </w:rPr>
      </w:pPr>
    </w:p>
    <w:p w14:paraId="515377F7" w14:textId="77777777" w:rsidR="00B74466" w:rsidRPr="0097579E" w:rsidRDefault="0097579E" w:rsidP="0097579E">
      <w:pPr>
        <w:ind w:hanging="567"/>
        <w:rPr>
          <w:rFonts w:ascii="Perpetua" w:hAnsi="Perpetua"/>
          <w:lang w:val="en-GB"/>
        </w:rPr>
      </w:pPr>
      <w:r>
        <w:rPr>
          <w:rFonts w:ascii="Perpetua" w:hAnsi="Perpetua"/>
          <w:b/>
          <w:lang w:val="en-GB"/>
        </w:rPr>
        <w:lastRenderedPageBreak/>
        <w:t xml:space="preserve"> </w:t>
      </w:r>
      <w:r w:rsidR="00B74466">
        <w:rPr>
          <w:rFonts w:ascii="Perpetua" w:hAnsi="Perpetua"/>
          <w:b/>
          <w:u w:val="single"/>
          <w:lang w:val="en-GB"/>
        </w:rPr>
        <w:t>6 APPEARANCE</w:t>
      </w:r>
    </w:p>
    <w:p w14:paraId="0A2E180C" w14:textId="77777777" w:rsidR="00B64938" w:rsidRPr="00B64938" w:rsidRDefault="00B64938" w:rsidP="006D43C5">
      <w:pPr>
        <w:ind w:left="-540"/>
        <w:rPr>
          <w:rFonts w:ascii="Perpetua" w:hAnsi="Perpetua"/>
          <w:lang w:val="en-GB"/>
        </w:rPr>
      </w:pPr>
    </w:p>
    <w:p w14:paraId="255D4B9E" w14:textId="77777777" w:rsidR="00857F5E" w:rsidRPr="00857F5E" w:rsidRDefault="00050BE1" w:rsidP="00F33784">
      <w:pPr>
        <w:ind w:left="-540"/>
        <w:rPr>
          <w:rFonts w:ascii="Perpetua" w:hAnsi="Perpetua"/>
          <w:lang w:val="en-GB"/>
        </w:rPr>
      </w:pPr>
      <w:r>
        <w:rPr>
          <w:rFonts w:ascii="Perpetua" w:hAnsi="Perpetua"/>
          <w:lang w:val="en-GB"/>
        </w:rPr>
        <w:t xml:space="preserve">The </w:t>
      </w:r>
      <w:r w:rsidR="00F33784">
        <w:rPr>
          <w:rFonts w:ascii="Perpetua" w:hAnsi="Perpetua"/>
          <w:lang w:val="en-GB"/>
        </w:rPr>
        <w:t xml:space="preserve">building will have a </w:t>
      </w:r>
      <w:r w:rsidR="0087449A">
        <w:rPr>
          <w:rFonts w:ascii="Perpetua" w:hAnsi="Perpetua"/>
          <w:lang w:val="en-GB"/>
        </w:rPr>
        <w:t xml:space="preserve">Larch </w:t>
      </w:r>
      <w:r w:rsidR="00F33784">
        <w:rPr>
          <w:rFonts w:ascii="Perpetua" w:hAnsi="Perpetua"/>
          <w:lang w:val="en-GB"/>
        </w:rPr>
        <w:t xml:space="preserve">timber panel cladding finish to the walls with </w:t>
      </w:r>
      <w:r w:rsidR="0087449A">
        <w:rPr>
          <w:rFonts w:ascii="Perpetua" w:hAnsi="Perpetua"/>
          <w:lang w:val="en-GB"/>
        </w:rPr>
        <w:t>the roof to re-use the green Onduline bitumen corrugated sheet roofing panels f</w:t>
      </w:r>
      <w:r w:rsidR="00417924">
        <w:rPr>
          <w:rFonts w:ascii="Perpetua" w:hAnsi="Perpetua"/>
          <w:lang w:val="en-GB"/>
        </w:rPr>
        <w:t>r</w:t>
      </w:r>
      <w:r w:rsidR="0087449A">
        <w:rPr>
          <w:rFonts w:ascii="Perpetua" w:hAnsi="Perpetua"/>
          <w:lang w:val="en-GB"/>
        </w:rPr>
        <w:t>om the cabin that was removed.</w:t>
      </w:r>
    </w:p>
    <w:p w14:paraId="072ABC47" w14:textId="77777777" w:rsidR="00B74466" w:rsidRDefault="00B74466" w:rsidP="006D43C5">
      <w:pPr>
        <w:ind w:left="-540"/>
        <w:rPr>
          <w:rFonts w:ascii="Perpetua" w:hAnsi="Perpetua"/>
          <w:b/>
          <w:u w:val="single"/>
          <w:lang w:val="en-GB"/>
        </w:rPr>
      </w:pPr>
    </w:p>
    <w:p w14:paraId="0D859509" w14:textId="77777777" w:rsidR="0097579E" w:rsidRDefault="0097579E" w:rsidP="006D43C5">
      <w:pPr>
        <w:ind w:left="-540"/>
        <w:rPr>
          <w:rFonts w:ascii="Perpetua" w:hAnsi="Perpetua"/>
          <w:b/>
          <w:u w:val="single"/>
          <w:lang w:val="en-GB"/>
        </w:rPr>
      </w:pPr>
    </w:p>
    <w:p w14:paraId="6E8417D2" w14:textId="77777777" w:rsidR="003B4DC0" w:rsidRDefault="003B4DC0" w:rsidP="00784D44">
      <w:pPr>
        <w:autoSpaceDE w:val="0"/>
        <w:autoSpaceDN w:val="0"/>
        <w:adjustRightInd w:val="0"/>
        <w:ind w:left="-567"/>
        <w:rPr>
          <w:rFonts w:ascii="Perpetua" w:hAnsi="Perpetua"/>
          <w:b/>
        </w:rPr>
      </w:pPr>
      <w:r w:rsidRPr="0017497A">
        <w:rPr>
          <w:rFonts w:ascii="Perpetua" w:hAnsi="Perpetua"/>
          <w:b/>
        </w:rPr>
        <w:t>ACCESS</w:t>
      </w:r>
    </w:p>
    <w:p w14:paraId="5C92CD6C" w14:textId="77777777" w:rsidR="0017497A" w:rsidRPr="0017497A" w:rsidRDefault="0017497A" w:rsidP="0017497A">
      <w:pPr>
        <w:autoSpaceDE w:val="0"/>
        <w:autoSpaceDN w:val="0"/>
        <w:adjustRightInd w:val="0"/>
        <w:ind w:left="-567"/>
        <w:rPr>
          <w:rFonts w:ascii="Perpetua" w:hAnsi="Perpetua"/>
          <w:b/>
        </w:rPr>
      </w:pPr>
    </w:p>
    <w:p w14:paraId="06DF8513" w14:textId="77777777" w:rsidR="003B4DC0" w:rsidRDefault="003B4DC0" w:rsidP="0017497A">
      <w:pPr>
        <w:autoSpaceDE w:val="0"/>
        <w:autoSpaceDN w:val="0"/>
        <w:adjustRightInd w:val="0"/>
        <w:ind w:left="-567"/>
        <w:rPr>
          <w:rFonts w:ascii="Perpetua" w:hAnsi="Perpetua"/>
          <w:b/>
        </w:rPr>
      </w:pPr>
      <w:r w:rsidRPr="0017497A">
        <w:rPr>
          <w:rFonts w:ascii="Perpetua" w:hAnsi="Perpetua"/>
          <w:b/>
        </w:rPr>
        <w:t>Vehicle and transport links –</w:t>
      </w:r>
    </w:p>
    <w:p w14:paraId="4800DF67" w14:textId="77777777" w:rsidR="0017497A" w:rsidRPr="0017497A" w:rsidRDefault="0017497A" w:rsidP="0017497A">
      <w:pPr>
        <w:autoSpaceDE w:val="0"/>
        <w:autoSpaceDN w:val="0"/>
        <w:adjustRightInd w:val="0"/>
        <w:ind w:left="-567"/>
        <w:rPr>
          <w:rFonts w:ascii="Perpetua" w:hAnsi="Perpetua"/>
          <w:b/>
        </w:rPr>
      </w:pPr>
    </w:p>
    <w:p w14:paraId="6487406B"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 xml:space="preserve">The nearest bus station is </w:t>
      </w:r>
      <w:r w:rsidR="0017497A">
        <w:rPr>
          <w:rFonts w:ascii="Perpetua" w:hAnsi="Perpetua"/>
        </w:rPr>
        <w:t>Bolton</w:t>
      </w:r>
      <w:r w:rsidRPr="0017497A">
        <w:rPr>
          <w:rFonts w:ascii="Perpetua" w:hAnsi="Perpetua"/>
        </w:rPr>
        <w:t xml:space="preserve">, which is </w:t>
      </w:r>
      <w:r w:rsidR="002648F2">
        <w:rPr>
          <w:rFonts w:ascii="Perpetua" w:hAnsi="Perpetua"/>
        </w:rPr>
        <w:t>9</w:t>
      </w:r>
      <w:r w:rsidRPr="0017497A">
        <w:rPr>
          <w:rFonts w:ascii="Perpetua" w:hAnsi="Perpetua"/>
        </w:rPr>
        <w:t>.6km away.</w:t>
      </w:r>
    </w:p>
    <w:p w14:paraId="33BF2615"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The nearest bus stop in both directions is 1</w:t>
      </w:r>
      <w:r w:rsidR="002648F2">
        <w:rPr>
          <w:rFonts w:ascii="Perpetua" w:hAnsi="Perpetua"/>
        </w:rPr>
        <w:t>2</w:t>
      </w:r>
      <w:r w:rsidRPr="0017497A">
        <w:rPr>
          <w:rFonts w:ascii="Perpetua" w:hAnsi="Perpetua"/>
        </w:rPr>
        <w:t>00m away</w:t>
      </w:r>
    </w:p>
    <w:p w14:paraId="4724CBF8"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 xml:space="preserve">The nearest railway station is </w:t>
      </w:r>
      <w:r w:rsidR="002648F2">
        <w:rPr>
          <w:rFonts w:ascii="Perpetua" w:hAnsi="Perpetua"/>
        </w:rPr>
        <w:t>Horwich</w:t>
      </w:r>
      <w:r w:rsidRPr="0017497A">
        <w:rPr>
          <w:rFonts w:ascii="Perpetua" w:hAnsi="Perpetua"/>
        </w:rPr>
        <w:t xml:space="preserve">, which is </w:t>
      </w:r>
      <w:r w:rsidR="002648F2">
        <w:rPr>
          <w:rFonts w:ascii="Perpetua" w:hAnsi="Perpetua"/>
        </w:rPr>
        <w:t>5.4</w:t>
      </w:r>
      <w:r w:rsidRPr="0017497A">
        <w:rPr>
          <w:rFonts w:ascii="Perpetua" w:hAnsi="Perpetua"/>
        </w:rPr>
        <w:t>km away.</w:t>
      </w:r>
    </w:p>
    <w:p w14:paraId="69B1C8DA"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 xml:space="preserve">The nearest motorway junction is Junction </w:t>
      </w:r>
      <w:r w:rsidR="002648F2">
        <w:rPr>
          <w:rFonts w:ascii="Perpetua" w:hAnsi="Perpetua"/>
        </w:rPr>
        <w:t>6</w:t>
      </w:r>
      <w:r w:rsidRPr="0017497A">
        <w:rPr>
          <w:rFonts w:ascii="Perpetua" w:hAnsi="Perpetua"/>
        </w:rPr>
        <w:t xml:space="preserve"> of the M6</w:t>
      </w:r>
      <w:r w:rsidR="002648F2">
        <w:rPr>
          <w:rFonts w:ascii="Perpetua" w:hAnsi="Perpetua"/>
        </w:rPr>
        <w:t>1</w:t>
      </w:r>
      <w:r w:rsidRPr="0017497A">
        <w:rPr>
          <w:rFonts w:ascii="Perpetua" w:hAnsi="Perpetua"/>
        </w:rPr>
        <w:t xml:space="preserve">, which is </w:t>
      </w:r>
      <w:r w:rsidR="002648F2">
        <w:rPr>
          <w:rFonts w:ascii="Perpetua" w:hAnsi="Perpetua"/>
        </w:rPr>
        <w:t>6</w:t>
      </w:r>
      <w:r w:rsidRPr="0017497A">
        <w:rPr>
          <w:rFonts w:ascii="Perpetua" w:hAnsi="Perpetua"/>
        </w:rPr>
        <w:t>.1km away.</w:t>
      </w:r>
    </w:p>
    <w:p w14:paraId="64733247" w14:textId="77777777" w:rsidR="0017497A" w:rsidRDefault="0017497A" w:rsidP="0017497A">
      <w:pPr>
        <w:autoSpaceDE w:val="0"/>
        <w:autoSpaceDN w:val="0"/>
        <w:adjustRightInd w:val="0"/>
        <w:ind w:left="-567"/>
        <w:rPr>
          <w:rFonts w:ascii="Perpetua" w:hAnsi="Perpetua"/>
        </w:rPr>
      </w:pPr>
    </w:p>
    <w:p w14:paraId="2A7A824A" w14:textId="77777777" w:rsidR="0017497A" w:rsidRPr="0017497A" w:rsidRDefault="0017497A" w:rsidP="00784D44">
      <w:pPr>
        <w:autoSpaceDE w:val="0"/>
        <w:autoSpaceDN w:val="0"/>
        <w:adjustRightInd w:val="0"/>
        <w:rPr>
          <w:rFonts w:ascii="Perpetua" w:hAnsi="Perpetua"/>
        </w:rPr>
      </w:pPr>
    </w:p>
    <w:p w14:paraId="38E512F8" w14:textId="77777777" w:rsidR="003B4DC0" w:rsidRDefault="003B4DC0" w:rsidP="0017497A">
      <w:pPr>
        <w:autoSpaceDE w:val="0"/>
        <w:autoSpaceDN w:val="0"/>
        <w:adjustRightInd w:val="0"/>
        <w:ind w:left="-567"/>
        <w:rPr>
          <w:rFonts w:ascii="Perpetua" w:hAnsi="Perpetua"/>
          <w:b/>
        </w:rPr>
      </w:pPr>
      <w:r w:rsidRPr="0017497A">
        <w:rPr>
          <w:rFonts w:ascii="Perpetua" w:hAnsi="Perpetua"/>
          <w:b/>
        </w:rPr>
        <w:t>Inclusive access</w:t>
      </w:r>
    </w:p>
    <w:p w14:paraId="471595E0" w14:textId="77777777" w:rsidR="0017497A" w:rsidRPr="0017497A" w:rsidRDefault="0017497A" w:rsidP="0017497A">
      <w:pPr>
        <w:autoSpaceDE w:val="0"/>
        <w:autoSpaceDN w:val="0"/>
        <w:adjustRightInd w:val="0"/>
        <w:ind w:left="-567"/>
        <w:rPr>
          <w:rFonts w:ascii="Perpetua" w:hAnsi="Perpetua"/>
          <w:b/>
        </w:rPr>
      </w:pPr>
    </w:p>
    <w:p w14:paraId="22238DCA"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Access to and within the proposed unit will be required to comply with</w:t>
      </w:r>
    </w:p>
    <w:p w14:paraId="490348F0" w14:textId="77777777" w:rsidR="003B4DC0" w:rsidRDefault="003B4DC0" w:rsidP="0017497A">
      <w:pPr>
        <w:autoSpaceDE w:val="0"/>
        <w:autoSpaceDN w:val="0"/>
        <w:adjustRightInd w:val="0"/>
        <w:ind w:left="-567"/>
        <w:rPr>
          <w:rFonts w:ascii="Perpetua" w:hAnsi="Perpetua"/>
        </w:rPr>
      </w:pPr>
      <w:r w:rsidRPr="0017497A">
        <w:rPr>
          <w:rFonts w:ascii="Perpetua" w:hAnsi="Perpetua"/>
        </w:rPr>
        <w:t>Building Regulations Part M, covering all aspects of disabled access and use of facilities.</w:t>
      </w:r>
    </w:p>
    <w:p w14:paraId="1E11EEC4" w14:textId="77777777" w:rsidR="0017497A" w:rsidRPr="0017497A" w:rsidRDefault="0017497A" w:rsidP="0017497A">
      <w:pPr>
        <w:autoSpaceDE w:val="0"/>
        <w:autoSpaceDN w:val="0"/>
        <w:adjustRightInd w:val="0"/>
        <w:ind w:left="-567"/>
        <w:rPr>
          <w:rFonts w:ascii="Perpetua" w:hAnsi="Perpetua"/>
        </w:rPr>
      </w:pPr>
    </w:p>
    <w:p w14:paraId="310184EF"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External lighting by all access routes and doorways will be provided by means of passive</w:t>
      </w:r>
    </w:p>
    <w:p w14:paraId="2255935A" w14:textId="77777777" w:rsidR="003B4DC0" w:rsidRDefault="003B4DC0" w:rsidP="0017497A">
      <w:pPr>
        <w:autoSpaceDE w:val="0"/>
        <w:autoSpaceDN w:val="0"/>
        <w:adjustRightInd w:val="0"/>
        <w:ind w:left="-567"/>
        <w:rPr>
          <w:rFonts w:ascii="Perpetua" w:hAnsi="Perpetua"/>
        </w:rPr>
      </w:pPr>
      <w:r w:rsidRPr="0017497A">
        <w:rPr>
          <w:rFonts w:ascii="Perpetua" w:hAnsi="Perpetua"/>
        </w:rPr>
        <w:t>detectors to afford better access for the visually impaired.</w:t>
      </w:r>
    </w:p>
    <w:p w14:paraId="4802A4F5" w14:textId="77777777" w:rsidR="0017497A" w:rsidRPr="0017497A" w:rsidRDefault="0017497A" w:rsidP="0017497A">
      <w:pPr>
        <w:autoSpaceDE w:val="0"/>
        <w:autoSpaceDN w:val="0"/>
        <w:adjustRightInd w:val="0"/>
        <w:ind w:left="-567"/>
        <w:rPr>
          <w:rFonts w:ascii="Perpetua" w:hAnsi="Perpetua"/>
        </w:rPr>
      </w:pPr>
    </w:p>
    <w:p w14:paraId="287F2CDD" w14:textId="77777777" w:rsidR="003B4DC0" w:rsidRPr="0017497A" w:rsidRDefault="003B4DC0" w:rsidP="0017497A">
      <w:pPr>
        <w:autoSpaceDE w:val="0"/>
        <w:autoSpaceDN w:val="0"/>
        <w:adjustRightInd w:val="0"/>
        <w:ind w:left="-567"/>
        <w:rPr>
          <w:rFonts w:ascii="Perpetua" w:hAnsi="Perpetua"/>
        </w:rPr>
      </w:pPr>
      <w:r w:rsidRPr="0017497A">
        <w:rPr>
          <w:rFonts w:ascii="Perpetua" w:hAnsi="Perpetua"/>
        </w:rPr>
        <w:t>Ramped paved entrances will be incorporated into the design to allow for level approach</w:t>
      </w:r>
    </w:p>
    <w:p w14:paraId="31E8D64E" w14:textId="77777777" w:rsidR="00337B2C" w:rsidRPr="0017497A" w:rsidRDefault="003B4DC0" w:rsidP="0017497A">
      <w:pPr>
        <w:ind w:left="-567"/>
        <w:rPr>
          <w:rFonts w:ascii="Perpetua" w:hAnsi="Perpetua"/>
          <w:b/>
          <w:u w:val="single"/>
          <w:lang w:val="en-GB"/>
        </w:rPr>
      </w:pPr>
      <w:r w:rsidRPr="0017497A">
        <w:rPr>
          <w:rFonts w:ascii="Perpetua" w:hAnsi="Perpetua"/>
        </w:rPr>
        <w:t>entrance to all ground floor door openings.</w:t>
      </w:r>
    </w:p>
    <w:p w14:paraId="4C7234C5" w14:textId="77777777" w:rsidR="00337B2C" w:rsidRDefault="00337B2C" w:rsidP="006D43C5">
      <w:pPr>
        <w:ind w:left="-540"/>
        <w:rPr>
          <w:rFonts w:ascii="Perpetua" w:hAnsi="Perpetua"/>
          <w:b/>
          <w:u w:val="single"/>
          <w:lang w:val="en-GB"/>
        </w:rPr>
      </w:pPr>
    </w:p>
    <w:p w14:paraId="545F3984" w14:textId="77777777" w:rsidR="00337B2C" w:rsidRDefault="00337B2C" w:rsidP="006D43C5">
      <w:pPr>
        <w:ind w:left="-540"/>
        <w:rPr>
          <w:rFonts w:ascii="Perpetua" w:hAnsi="Perpetua"/>
          <w:b/>
          <w:u w:val="single"/>
          <w:lang w:val="en-GB"/>
        </w:rPr>
      </w:pPr>
    </w:p>
    <w:p w14:paraId="5FADA7F6" w14:textId="58F45337" w:rsidR="00337B2C" w:rsidRDefault="00A9102B" w:rsidP="00A9102B">
      <w:pPr>
        <w:ind w:left="-567"/>
        <w:rPr>
          <w:rFonts w:ascii="Perpetua" w:hAnsi="Perpetua"/>
          <w:b/>
          <w:u w:val="single"/>
          <w:lang w:val="en-GB"/>
        </w:rPr>
      </w:pPr>
      <w:r>
        <w:rPr>
          <w:rFonts w:ascii="Perpetua" w:hAnsi="Perpetua"/>
          <w:b/>
          <w:u w:val="single"/>
          <w:lang w:val="en-GB"/>
        </w:rPr>
        <w:t>ADDITIONAL INFORMATION REQUESTED</w:t>
      </w:r>
    </w:p>
    <w:p w14:paraId="302952C0" w14:textId="3C586D90" w:rsidR="00A9102B" w:rsidRPr="00A9102B" w:rsidRDefault="00A9102B" w:rsidP="00A9102B">
      <w:pPr>
        <w:ind w:left="-567"/>
        <w:rPr>
          <w:rFonts w:ascii="Perpetua" w:hAnsi="Perpetua"/>
          <w:lang w:val="en-GB"/>
        </w:rPr>
      </w:pPr>
    </w:p>
    <w:p w14:paraId="276FF0AD" w14:textId="4404091F" w:rsidR="00A9102B" w:rsidRPr="00A9102B" w:rsidRDefault="00A9102B" w:rsidP="00A9102B">
      <w:pPr>
        <w:ind w:left="-567"/>
        <w:rPr>
          <w:rFonts w:ascii="Perpetua" w:hAnsi="Perpetua"/>
          <w:lang w:val="en-GB"/>
        </w:rPr>
      </w:pPr>
      <w:r w:rsidRPr="00A9102B">
        <w:rPr>
          <w:rFonts w:ascii="Perpetua" w:hAnsi="Perpetua"/>
          <w:lang w:val="en-GB"/>
        </w:rPr>
        <w:t xml:space="preserve">The following information </w:t>
      </w:r>
      <w:r>
        <w:rPr>
          <w:rFonts w:ascii="Perpetua" w:hAnsi="Perpetua"/>
          <w:lang w:val="en-GB"/>
        </w:rPr>
        <w:t>is based on a site visit and discussions then between Mr and Mrs Berry, RT Design and Jodie Turton and Mary Mee</w:t>
      </w:r>
      <w:r w:rsidR="00794B0D">
        <w:rPr>
          <w:rFonts w:ascii="Perpetua" w:hAnsi="Perpetua"/>
          <w:lang w:val="en-GB"/>
        </w:rPr>
        <w:t xml:space="preserve"> from Bolton Planning Department</w:t>
      </w:r>
      <w:r>
        <w:rPr>
          <w:rFonts w:ascii="Perpetua" w:hAnsi="Perpetua"/>
          <w:lang w:val="en-GB"/>
        </w:rPr>
        <w:t>, during a visit to the site on Thursday 25</w:t>
      </w:r>
      <w:r w:rsidRPr="00A9102B">
        <w:rPr>
          <w:rFonts w:ascii="Perpetua" w:hAnsi="Perpetua"/>
          <w:vertAlign w:val="superscript"/>
          <w:lang w:val="en-GB"/>
        </w:rPr>
        <w:t>TH</w:t>
      </w:r>
      <w:r>
        <w:rPr>
          <w:rFonts w:ascii="Perpetua" w:hAnsi="Perpetua"/>
          <w:lang w:val="en-GB"/>
        </w:rPr>
        <w:t xml:space="preserve"> January 2024.</w:t>
      </w:r>
    </w:p>
    <w:p w14:paraId="4524B757" w14:textId="2C9A66B0" w:rsidR="00A9102B" w:rsidRDefault="00A9102B" w:rsidP="00A9102B">
      <w:pPr>
        <w:ind w:left="-567"/>
        <w:rPr>
          <w:rFonts w:ascii="Perpetua" w:hAnsi="Perpetua"/>
          <w:b/>
          <w:u w:val="single"/>
          <w:lang w:val="en-GB"/>
        </w:rPr>
      </w:pPr>
    </w:p>
    <w:p w14:paraId="3A623EDC" w14:textId="3D406796" w:rsidR="00A9102B" w:rsidRDefault="00A9102B" w:rsidP="00A9102B">
      <w:pPr>
        <w:ind w:left="-567"/>
        <w:rPr>
          <w:rFonts w:ascii="Perpetua" w:hAnsi="Perpetua"/>
          <w:b/>
          <w:u w:val="single"/>
          <w:lang w:val="en-GB"/>
        </w:rPr>
      </w:pPr>
      <w:r>
        <w:rPr>
          <w:rFonts w:ascii="Perpetua" w:hAnsi="Perpetua"/>
          <w:b/>
          <w:u w:val="single"/>
          <w:lang w:val="en-GB"/>
        </w:rPr>
        <w:t>FLOOD RISK ASSESSMENT</w:t>
      </w:r>
    </w:p>
    <w:p w14:paraId="6AD2B49D" w14:textId="3067E40C" w:rsidR="00A9102B" w:rsidRDefault="00A9102B" w:rsidP="00A9102B">
      <w:pPr>
        <w:ind w:left="-567"/>
        <w:rPr>
          <w:rFonts w:ascii="Perpetua" w:hAnsi="Perpetua"/>
          <w:b/>
          <w:u w:val="single"/>
          <w:lang w:val="en-GB"/>
        </w:rPr>
      </w:pPr>
    </w:p>
    <w:p w14:paraId="1CA46153" w14:textId="229223C1" w:rsidR="00A9102B" w:rsidRDefault="008A50F5" w:rsidP="00A9102B">
      <w:pPr>
        <w:ind w:left="-567"/>
        <w:rPr>
          <w:rFonts w:ascii="Perpetua" w:hAnsi="Perpetua"/>
          <w:lang w:val="en-GB"/>
        </w:rPr>
      </w:pPr>
      <w:r>
        <w:rPr>
          <w:rFonts w:ascii="Perpetua" w:hAnsi="Perpetua"/>
          <w:lang w:val="en-GB"/>
        </w:rPr>
        <w:t>I</w:t>
      </w:r>
      <w:r w:rsidR="00A9102B">
        <w:rPr>
          <w:rFonts w:ascii="Perpetua" w:hAnsi="Perpetua"/>
          <w:lang w:val="en-GB"/>
        </w:rPr>
        <w:t xml:space="preserve">nformation has been sent to confirm that the site is in a flood risk Zone </w:t>
      </w:r>
      <w:r>
        <w:rPr>
          <w:rFonts w:ascii="Perpetua" w:hAnsi="Perpetua"/>
          <w:lang w:val="en-GB"/>
        </w:rPr>
        <w:t>1</w:t>
      </w:r>
      <w:r w:rsidR="00A9102B">
        <w:rPr>
          <w:rFonts w:ascii="Perpetua" w:hAnsi="Perpetua"/>
          <w:lang w:val="en-GB"/>
        </w:rPr>
        <w:t>, low risk. Following the site meeting with the planning officer it was agreed that the main areas of the site, which are to be retained as grazing land, should not be included within the application, taking the area of the site within the application under 1 Hectare.</w:t>
      </w:r>
    </w:p>
    <w:p w14:paraId="49454538" w14:textId="017D412D" w:rsidR="00A9102B" w:rsidRDefault="00A9102B" w:rsidP="00A9102B">
      <w:pPr>
        <w:ind w:left="-567"/>
        <w:rPr>
          <w:rFonts w:ascii="Perpetua" w:hAnsi="Perpetua"/>
          <w:lang w:val="en-GB"/>
        </w:rPr>
      </w:pPr>
    </w:p>
    <w:p w14:paraId="3D3A07EE" w14:textId="584A2E33" w:rsidR="00A9102B" w:rsidRDefault="00A9102B" w:rsidP="00A9102B">
      <w:pPr>
        <w:ind w:left="-567"/>
        <w:rPr>
          <w:rFonts w:ascii="Perpetua" w:hAnsi="Perpetua"/>
          <w:b/>
          <w:u w:val="single"/>
          <w:lang w:val="en-GB"/>
        </w:rPr>
      </w:pPr>
      <w:r>
        <w:rPr>
          <w:rFonts w:ascii="Perpetua" w:hAnsi="Perpetua"/>
          <w:b/>
          <w:u w:val="single"/>
          <w:lang w:val="en-GB"/>
        </w:rPr>
        <w:t>SUSTAINABLE DRAINAGE SYSTEM</w:t>
      </w:r>
    </w:p>
    <w:p w14:paraId="30DB43BA" w14:textId="66C2114E" w:rsidR="00A9102B" w:rsidRDefault="00A9102B" w:rsidP="00A9102B">
      <w:pPr>
        <w:ind w:left="-567"/>
        <w:rPr>
          <w:rFonts w:ascii="Perpetua" w:hAnsi="Perpetua"/>
          <w:b/>
          <w:u w:val="single"/>
          <w:lang w:val="en-GB"/>
        </w:rPr>
      </w:pPr>
    </w:p>
    <w:p w14:paraId="0B0C500A" w14:textId="77777777" w:rsidR="00A9102B" w:rsidRDefault="00A9102B" w:rsidP="00A9102B">
      <w:pPr>
        <w:ind w:left="-567"/>
        <w:rPr>
          <w:rFonts w:ascii="Perpetua" w:hAnsi="Perpetua"/>
          <w:lang w:val="en-GB"/>
        </w:rPr>
      </w:pPr>
      <w:r>
        <w:rPr>
          <w:rFonts w:ascii="Perpetua" w:hAnsi="Perpetua"/>
          <w:lang w:val="en-GB"/>
        </w:rPr>
        <w:t>The details of the site drainage added to the site by the applicants over the past few years have significantly improved the drainage of the site, in particular from the fields running down towards the buildings, mainly added following the construction of the applicants dwelling some years ago. They have also put into place an Acco Drain system around the existing stables to discharge the surface water to the existing drainage system.</w:t>
      </w:r>
    </w:p>
    <w:p w14:paraId="00BCA15F" w14:textId="77777777" w:rsidR="00A9102B" w:rsidRDefault="00A9102B" w:rsidP="00A9102B">
      <w:pPr>
        <w:ind w:left="-567"/>
        <w:rPr>
          <w:rFonts w:ascii="Perpetua" w:hAnsi="Perpetua"/>
          <w:lang w:val="en-GB"/>
        </w:rPr>
      </w:pPr>
    </w:p>
    <w:p w14:paraId="6F32E78E" w14:textId="77777777" w:rsidR="00A9102B" w:rsidRDefault="00A9102B" w:rsidP="00A9102B">
      <w:pPr>
        <w:ind w:left="-567"/>
        <w:rPr>
          <w:rFonts w:ascii="Perpetua" w:hAnsi="Perpetua"/>
          <w:lang w:val="en-GB"/>
        </w:rPr>
      </w:pPr>
      <w:r>
        <w:rPr>
          <w:rFonts w:ascii="Perpetua" w:hAnsi="Perpetua"/>
          <w:lang w:val="en-GB"/>
        </w:rPr>
        <w:t>The issue of historic flooding at the neighbours property, as discussed on site were related to surface water issues connected with the United Utilities land to the north of the site.</w:t>
      </w:r>
    </w:p>
    <w:p w14:paraId="3E1EDC44" w14:textId="319AD846" w:rsidR="00A9102B" w:rsidRDefault="00A9102B" w:rsidP="00A9102B">
      <w:pPr>
        <w:rPr>
          <w:rFonts w:ascii="Perpetua" w:hAnsi="Perpetua"/>
          <w:lang w:val="en-GB"/>
        </w:rPr>
      </w:pPr>
      <w:r>
        <w:rPr>
          <w:rFonts w:ascii="Perpetua" w:hAnsi="Perpetua"/>
          <w:lang w:val="en-GB"/>
        </w:rPr>
        <w:t xml:space="preserve">  </w:t>
      </w:r>
    </w:p>
    <w:p w14:paraId="76422BF6" w14:textId="639D7CF1" w:rsidR="00A9102B" w:rsidRDefault="00A9102B" w:rsidP="00784D44">
      <w:pPr>
        <w:rPr>
          <w:rFonts w:ascii="Perpetua" w:hAnsi="Perpetua"/>
          <w:b/>
          <w:u w:val="single"/>
          <w:lang w:val="en-GB"/>
        </w:rPr>
      </w:pPr>
    </w:p>
    <w:p w14:paraId="39011365" w14:textId="4E76E61D" w:rsidR="00A9102B" w:rsidRDefault="00A9102B" w:rsidP="00A9102B">
      <w:pPr>
        <w:ind w:left="-567"/>
        <w:rPr>
          <w:rFonts w:ascii="Perpetua" w:hAnsi="Perpetua"/>
          <w:b/>
          <w:u w:val="single"/>
          <w:lang w:val="en-GB"/>
        </w:rPr>
      </w:pPr>
      <w:r>
        <w:rPr>
          <w:rFonts w:ascii="Perpetua" w:hAnsi="Perpetua"/>
          <w:b/>
          <w:u w:val="single"/>
          <w:lang w:val="en-GB"/>
        </w:rPr>
        <w:lastRenderedPageBreak/>
        <w:t>CRIME IMPACT STATEMENT</w:t>
      </w:r>
    </w:p>
    <w:p w14:paraId="4266D2F5" w14:textId="7DB7D478" w:rsidR="00A9102B" w:rsidRDefault="00A9102B" w:rsidP="00A9102B">
      <w:pPr>
        <w:ind w:left="-567"/>
        <w:rPr>
          <w:rFonts w:ascii="Perpetua" w:hAnsi="Perpetua"/>
          <w:b/>
          <w:u w:val="single"/>
          <w:lang w:val="en-GB"/>
        </w:rPr>
      </w:pPr>
    </w:p>
    <w:p w14:paraId="105F0D23" w14:textId="44BEB742" w:rsidR="00A9102B" w:rsidRDefault="00A9102B" w:rsidP="00A9102B">
      <w:pPr>
        <w:ind w:left="-567"/>
        <w:rPr>
          <w:rFonts w:ascii="Perpetua" w:hAnsi="Perpetua"/>
          <w:lang w:val="en-GB"/>
        </w:rPr>
      </w:pPr>
      <w:r>
        <w:rPr>
          <w:rFonts w:ascii="Perpetua" w:hAnsi="Perpetua"/>
          <w:lang w:val="en-GB"/>
        </w:rPr>
        <w:t>Regarding crime and safety, the site is in a remote location, but was already well provided with security provisions from the previous use of the site as in horse riding school. The areas around the buildings are covered by a CCTV system.</w:t>
      </w:r>
    </w:p>
    <w:p w14:paraId="63893CDC" w14:textId="22F0B49E" w:rsidR="00A9102B" w:rsidRDefault="00A9102B" w:rsidP="00A9102B">
      <w:pPr>
        <w:ind w:left="-567"/>
        <w:rPr>
          <w:rFonts w:ascii="Perpetua" w:hAnsi="Perpetua"/>
          <w:lang w:val="en-GB"/>
        </w:rPr>
      </w:pPr>
    </w:p>
    <w:p w14:paraId="074DCC12" w14:textId="1EB56638" w:rsidR="00A9102B" w:rsidRDefault="00A9102B" w:rsidP="00A9102B">
      <w:pPr>
        <w:ind w:left="-567"/>
        <w:rPr>
          <w:rFonts w:ascii="Perpetua" w:hAnsi="Perpetua"/>
          <w:lang w:val="en-GB"/>
        </w:rPr>
      </w:pPr>
      <w:r>
        <w:rPr>
          <w:rFonts w:ascii="Perpetua" w:hAnsi="Perpetua"/>
          <w:lang w:val="en-GB"/>
        </w:rPr>
        <w:t>There is also security lighting around the buildings and the site, together with existing lights to the riding arena. An additional security measure is that the applicants live on site and can monitor movements from their house.</w:t>
      </w:r>
    </w:p>
    <w:p w14:paraId="301F461D" w14:textId="3AD1A339" w:rsidR="00A9102B" w:rsidRDefault="00A9102B" w:rsidP="00A9102B">
      <w:pPr>
        <w:ind w:left="-567"/>
        <w:rPr>
          <w:rFonts w:ascii="Perpetua" w:hAnsi="Perpetua"/>
          <w:lang w:val="en-GB"/>
        </w:rPr>
      </w:pPr>
    </w:p>
    <w:p w14:paraId="176F8FA3" w14:textId="50E485FB" w:rsidR="00A9102B" w:rsidRDefault="00A9102B" w:rsidP="00A9102B">
      <w:pPr>
        <w:ind w:left="-567"/>
        <w:rPr>
          <w:rFonts w:ascii="Perpetua" w:hAnsi="Perpetua"/>
          <w:lang w:val="en-GB"/>
        </w:rPr>
      </w:pPr>
      <w:r>
        <w:rPr>
          <w:rFonts w:ascii="Perpetua" w:hAnsi="Perpetua"/>
          <w:lang w:val="en-GB"/>
        </w:rPr>
        <w:t>The car parking area is tarmacked and kept in a clean and slip free condition. This is important to the business as many of the visitors vehicles are mini buses from schools which cater for disabled children in wheelchairs, so the areas from the car park to the stables and the centres building are regularly maintained.</w:t>
      </w:r>
    </w:p>
    <w:p w14:paraId="69F4C8C5" w14:textId="6EC71E8E" w:rsidR="00A9102B" w:rsidRDefault="00A9102B" w:rsidP="00A9102B">
      <w:pPr>
        <w:ind w:left="-567"/>
        <w:rPr>
          <w:rFonts w:ascii="Perpetua" w:hAnsi="Perpetua"/>
          <w:lang w:val="en-GB"/>
        </w:rPr>
      </w:pPr>
    </w:p>
    <w:p w14:paraId="67EC2A7D" w14:textId="0E698F2C" w:rsidR="00A9102B" w:rsidRDefault="00A9102B" w:rsidP="00A9102B">
      <w:pPr>
        <w:ind w:left="-567"/>
        <w:rPr>
          <w:rFonts w:ascii="Perpetua" w:hAnsi="Perpetua"/>
          <w:lang w:val="en-GB"/>
        </w:rPr>
      </w:pPr>
      <w:r>
        <w:rPr>
          <w:rFonts w:ascii="Perpetua" w:hAnsi="Perpetua"/>
          <w:lang w:val="en-GB"/>
        </w:rPr>
        <w:t>The facilities are well sign posted and gates are secured as required. Fire safety equipment is provided on site which is maintained and checked as required.</w:t>
      </w:r>
    </w:p>
    <w:p w14:paraId="02A644E8" w14:textId="3FAE3B6B" w:rsidR="00A9102B" w:rsidRDefault="00A9102B" w:rsidP="00A9102B">
      <w:pPr>
        <w:ind w:left="-567"/>
        <w:rPr>
          <w:rFonts w:ascii="Perpetua" w:hAnsi="Perpetua"/>
          <w:lang w:val="en-GB"/>
        </w:rPr>
      </w:pPr>
    </w:p>
    <w:p w14:paraId="1A2A4820" w14:textId="225C0B48" w:rsidR="00A9102B" w:rsidRDefault="00A9102B" w:rsidP="00A9102B">
      <w:pPr>
        <w:ind w:left="-567"/>
        <w:rPr>
          <w:rFonts w:ascii="Perpetua" w:hAnsi="Perpetua"/>
          <w:b/>
          <w:u w:val="single"/>
          <w:lang w:val="en-GB"/>
        </w:rPr>
      </w:pPr>
      <w:r>
        <w:rPr>
          <w:rFonts w:ascii="Perpetua" w:hAnsi="Perpetua"/>
          <w:b/>
          <w:u w:val="single"/>
          <w:lang w:val="en-GB"/>
        </w:rPr>
        <w:t>TRANSPORT SYSTEM</w:t>
      </w:r>
    </w:p>
    <w:p w14:paraId="40298C4B" w14:textId="14F7E97F" w:rsidR="00A9102B" w:rsidRDefault="00A9102B" w:rsidP="00A9102B">
      <w:pPr>
        <w:ind w:left="-567"/>
        <w:rPr>
          <w:rFonts w:ascii="Perpetua" w:hAnsi="Perpetua"/>
          <w:b/>
          <w:u w:val="single"/>
          <w:lang w:val="en-GB"/>
        </w:rPr>
      </w:pPr>
    </w:p>
    <w:p w14:paraId="05C57539" w14:textId="5F7BE50D" w:rsidR="00A9102B" w:rsidRDefault="00A9102B" w:rsidP="00A9102B">
      <w:pPr>
        <w:ind w:left="-567"/>
        <w:rPr>
          <w:rFonts w:ascii="Perpetua" w:hAnsi="Perpetua"/>
          <w:lang w:val="en-GB"/>
        </w:rPr>
      </w:pPr>
      <w:r>
        <w:rPr>
          <w:rFonts w:ascii="Perpetua" w:hAnsi="Perpetua"/>
          <w:lang w:val="en-GB"/>
        </w:rPr>
        <w:t xml:space="preserve">Due to the remote location of the site there is no public transport available. Most of the visitors to the site arrive by private cars or in education facilities transport including special needs vehicles. The car park is sign posted with sufficient space for wheelchair access. </w:t>
      </w:r>
    </w:p>
    <w:p w14:paraId="2F0F1624" w14:textId="70D12490" w:rsidR="00A9102B" w:rsidRDefault="00A9102B" w:rsidP="00A9102B">
      <w:pPr>
        <w:ind w:left="-567"/>
        <w:rPr>
          <w:rFonts w:ascii="Perpetua" w:hAnsi="Perpetua"/>
          <w:lang w:val="en-GB"/>
        </w:rPr>
      </w:pPr>
    </w:p>
    <w:p w14:paraId="24014E2D" w14:textId="5AEB3E49" w:rsidR="00A9102B" w:rsidRDefault="00A9102B" w:rsidP="00A9102B">
      <w:pPr>
        <w:ind w:left="-567"/>
        <w:rPr>
          <w:rFonts w:ascii="Perpetua" w:hAnsi="Perpetua"/>
          <w:lang w:val="en-GB"/>
        </w:rPr>
      </w:pPr>
      <w:r>
        <w:rPr>
          <w:rFonts w:ascii="Perpetua" w:hAnsi="Perpetua"/>
          <w:lang w:val="en-GB"/>
        </w:rPr>
        <w:t>As discussed on site the riding arena and the land to the north of this are not used for car parking, which we understand where areas covered in relation to car parking in an objection received. As shown clearly on site the area to the north of the site which was the subject of this objection could not be accessed by vehicles due to the steep banking needed to be accessed to achieve this.</w:t>
      </w:r>
    </w:p>
    <w:p w14:paraId="0DC14E44" w14:textId="4BE42EB7" w:rsidR="00A9102B" w:rsidRDefault="00A9102B" w:rsidP="00A9102B">
      <w:pPr>
        <w:ind w:left="-567"/>
        <w:rPr>
          <w:rFonts w:ascii="Perpetua" w:hAnsi="Perpetua"/>
          <w:lang w:val="en-GB"/>
        </w:rPr>
      </w:pPr>
    </w:p>
    <w:p w14:paraId="3B195766" w14:textId="4E1FDD21" w:rsidR="00A9102B" w:rsidRDefault="00A9102B" w:rsidP="00A9102B">
      <w:pPr>
        <w:ind w:left="-567"/>
        <w:rPr>
          <w:rFonts w:ascii="Perpetua" w:hAnsi="Perpetua"/>
          <w:lang w:val="en-GB"/>
        </w:rPr>
      </w:pPr>
      <w:r>
        <w:rPr>
          <w:rFonts w:ascii="Perpetua" w:hAnsi="Perpetua"/>
          <w:lang w:val="en-GB"/>
        </w:rPr>
        <w:t xml:space="preserve">The number of vehicles visiting the site is limited to the days and times of the week that walking session take place. These session are all pre booked and numbers limited to a maximum group of 14 people per session, so that the applicants </w:t>
      </w:r>
      <w:r w:rsidR="008A50F5">
        <w:rPr>
          <w:rFonts w:ascii="Perpetua" w:hAnsi="Perpetua"/>
          <w:lang w:val="en-GB"/>
        </w:rPr>
        <w:t>c</w:t>
      </w:r>
      <w:r>
        <w:rPr>
          <w:rFonts w:ascii="Perpetua" w:hAnsi="Perpetua"/>
          <w:lang w:val="en-GB"/>
        </w:rPr>
        <w:t>an control the numbers of people at the site at any one time.</w:t>
      </w:r>
    </w:p>
    <w:p w14:paraId="25D8F445" w14:textId="77777777" w:rsidR="00A9102B" w:rsidRDefault="00A9102B" w:rsidP="00A9102B">
      <w:pPr>
        <w:ind w:left="-567"/>
        <w:rPr>
          <w:rFonts w:ascii="Perpetua" w:hAnsi="Perpetua"/>
          <w:lang w:val="en-GB"/>
        </w:rPr>
      </w:pPr>
    </w:p>
    <w:p w14:paraId="0BE0FC2C" w14:textId="18B8E0D8" w:rsidR="00A9102B" w:rsidRDefault="00A9102B" w:rsidP="00A9102B">
      <w:pPr>
        <w:ind w:left="-567"/>
        <w:rPr>
          <w:rFonts w:ascii="Perpetua" w:hAnsi="Perpetua"/>
          <w:b/>
          <w:u w:val="single"/>
          <w:lang w:val="en-GB"/>
        </w:rPr>
      </w:pPr>
      <w:r w:rsidRPr="00A9102B">
        <w:rPr>
          <w:rFonts w:ascii="Perpetua" w:hAnsi="Perpetua"/>
          <w:b/>
          <w:u w:val="single"/>
          <w:lang w:val="en-GB"/>
        </w:rPr>
        <w:t xml:space="preserve">HERITAGE STATEMENT </w:t>
      </w:r>
    </w:p>
    <w:p w14:paraId="07967B17" w14:textId="32FCD2CF" w:rsidR="00A9102B" w:rsidRDefault="00A9102B" w:rsidP="00A9102B">
      <w:pPr>
        <w:ind w:left="-567"/>
        <w:rPr>
          <w:rFonts w:ascii="Perpetua" w:hAnsi="Perpetua"/>
          <w:b/>
          <w:u w:val="single"/>
          <w:lang w:val="en-GB"/>
        </w:rPr>
      </w:pPr>
    </w:p>
    <w:p w14:paraId="2830248B" w14:textId="0016B69F" w:rsidR="00A9102B" w:rsidRDefault="00A9102B" w:rsidP="00A9102B">
      <w:pPr>
        <w:ind w:left="-567"/>
        <w:rPr>
          <w:rFonts w:ascii="Perpetua" w:hAnsi="Perpetua"/>
          <w:lang w:val="en-GB"/>
        </w:rPr>
      </w:pPr>
      <w:r>
        <w:rPr>
          <w:rFonts w:ascii="Perpetua" w:hAnsi="Perpetua"/>
          <w:lang w:val="en-GB"/>
        </w:rPr>
        <w:t>As discussed on site the majority of the site has been retained as it was in the previous use of the site as a riding school. No aspects of the proposal have any effect on the status of the site in relation to Heritage aspects.</w:t>
      </w:r>
    </w:p>
    <w:p w14:paraId="02689D13" w14:textId="025E94EF" w:rsidR="00A9102B" w:rsidRDefault="00A9102B" w:rsidP="00A9102B">
      <w:pPr>
        <w:ind w:left="-567"/>
        <w:rPr>
          <w:rFonts w:ascii="Perpetua" w:hAnsi="Perpetua"/>
          <w:lang w:val="en-GB"/>
        </w:rPr>
      </w:pPr>
    </w:p>
    <w:p w14:paraId="01A506C2" w14:textId="77777777" w:rsidR="00A9102B" w:rsidRDefault="00A9102B" w:rsidP="00A9102B">
      <w:pPr>
        <w:ind w:left="-567"/>
        <w:rPr>
          <w:rFonts w:ascii="Perpetua" w:hAnsi="Perpetua"/>
          <w:b/>
          <w:u w:val="single"/>
          <w:lang w:val="en-GB"/>
        </w:rPr>
      </w:pPr>
      <w:r>
        <w:rPr>
          <w:rFonts w:ascii="Perpetua" w:hAnsi="Perpetua"/>
          <w:b/>
          <w:u w:val="single"/>
          <w:lang w:val="en-GB"/>
        </w:rPr>
        <w:t>COAL MINING RISK ASSESSMENT</w:t>
      </w:r>
    </w:p>
    <w:p w14:paraId="44F23C74" w14:textId="77777777" w:rsidR="00A9102B" w:rsidRDefault="00A9102B" w:rsidP="00A9102B">
      <w:pPr>
        <w:ind w:left="-567"/>
        <w:rPr>
          <w:rFonts w:ascii="Perpetua" w:hAnsi="Perpetua"/>
          <w:b/>
          <w:u w:val="single"/>
          <w:lang w:val="en-GB"/>
        </w:rPr>
      </w:pPr>
    </w:p>
    <w:p w14:paraId="02E9A441" w14:textId="77777777" w:rsidR="00A9102B" w:rsidRDefault="00A9102B" w:rsidP="00A9102B">
      <w:pPr>
        <w:ind w:left="-567"/>
        <w:rPr>
          <w:rFonts w:ascii="Perpetua" w:hAnsi="Perpetua"/>
          <w:lang w:val="en-GB"/>
        </w:rPr>
      </w:pPr>
      <w:r>
        <w:rPr>
          <w:rFonts w:ascii="Perpetua" w:hAnsi="Perpetua"/>
          <w:lang w:val="en-GB"/>
        </w:rPr>
        <w:t>The only activities involved within this application in relation to new buildings is the rebuilding of the old laboratory timber building into the new classroom/tearoom which has been built on the original base. Therefore there is no excavation works involved within the application.</w:t>
      </w:r>
    </w:p>
    <w:p w14:paraId="6ADF10E4" w14:textId="77777777" w:rsidR="00A9102B" w:rsidRDefault="00A9102B" w:rsidP="00A9102B">
      <w:pPr>
        <w:ind w:left="-567"/>
        <w:rPr>
          <w:rFonts w:ascii="Perpetua" w:hAnsi="Perpetua"/>
          <w:lang w:val="en-GB"/>
        </w:rPr>
      </w:pPr>
    </w:p>
    <w:p w14:paraId="4BA46E4C" w14:textId="77777777" w:rsidR="00A9102B" w:rsidRDefault="00A9102B" w:rsidP="00A9102B">
      <w:pPr>
        <w:ind w:left="-567"/>
        <w:rPr>
          <w:rFonts w:ascii="Perpetua" w:hAnsi="Perpetua"/>
          <w:b/>
          <w:u w:val="single"/>
          <w:lang w:val="en-GB"/>
        </w:rPr>
      </w:pPr>
      <w:r>
        <w:rPr>
          <w:rFonts w:ascii="Perpetua" w:hAnsi="Perpetua"/>
          <w:b/>
          <w:u w:val="single"/>
          <w:lang w:val="en-GB"/>
        </w:rPr>
        <w:t>ECOLOGY ASSESSMENT</w:t>
      </w:r>
    </w:p>
    <w:p w14:paraId="65480B99" w14:textId="77777777" w:rsidR="00A9102B" w:rsidRDefault="00A9102B" w:rsidP="00A9102B">
      <w:pPr>
        <w:ind w:left="-567"/>
        <w:rPr>
          <w:rFonts w:ascii="Perpetua" w:hAnsi="Perpetua"/>
          <w:lang w:val="en-GB"/>
        </w:rPr>
      </w:pPr>
    </w:p>
    <w:p w14:paraId="2A81BF3C" w14:textId="77777777" w:rsidR="00A9102B" w:rsidRDefault="00A9102B" w:rsidP="00A9102B">
      <w:pPr>
        <w:ind w:left="-567"/>
        <w:rPr>
          <w:rFonts w:ascii="Perpetua" w:hAnsi="Perpetua"/>
          <w:lang w:val="en-GB"/>
        </w:rPr>
      </w:pPr>
      <w:r>
        <w:rPr>
          <w:rFonts w:ascii="Perpetua" w:hAnsi="Perpetua"/>
          <w:lang w:val="en-GB"/>
        </w:rPr>
        <w:t>The activities involved in this application have no detrimental effect upon the ecological activities that may occur around the site. The majority of the site will be untouched as it will be retained as grazing land and the buildings used to stable the Alpacas are within the original stables.</w:t>
      </w:r>
    </w:p>
    <w:p w14:paraId="5714BC99" w14:textId="493E4537" w:rsidR="00A9102B" w:rsidRDefault="00A9102B" w:rsidP="00A9102B">
      <w:pPr>
        <w:ind w:left="-567"/>
        <w:rPr>
          <w:rFonts w:ascii="Perpetua" w:hAnsi="Perpetua"/>
          <w:lang w:val="en-GB"/>
        </w:rPr>
      </w:pPr>
    </w:p>
    <w:p w14:paraId="3D95F7A9" w14:textId="77777777" w:rsidR="00784D44" w:rsidRDefault="00784D44" w:rsidP="00784D44">
      <w:pPr>
        <w:rPr>
          <w:rFonts w:ascii="Perpetua" w:hAnsi="Perpetua"/>
          <w:lang w:val="en-GB"/>
        </w:rPr>
      </w:pPr>
      <w:bookmarkStart w:id="0" w:name="_GoBack"/>
      <w:bookmarkEnd w:id="0"/>
    </w:p>
    <w:p w14:paraId="3DD4F9C5" w14:textId="77777777" w:rsidR="00A9102B" w:rsidRDefault="00A9102B" w:rsidP="008A50F5">
      <w:pPr>
        <w:rPr>
          <w:rFonts w:ascii="Perpetua" w:hAnsi="Perpetua"/>
          <w:lang w:val="en-GB"/>
        </w:rPr>
      </w:pPr>
    </w:p>
    <w:p w14:paraId="3C5B6BC8" w14:textId="77777777" w:rsidR="00A9102B" w:rsidRDefault="00A9102B" w:rsidP="00A9102B">
      <w:pPr>
        <w:ind w:left="-567"/>
        <w:rPr>
          <w:rFonts w:ascii="Perpetua" w:hAnsi="Perpetua"/>
          <w:b/>
          <w:u w:val="single"/>
          <w:lang w:val="en-GB"/>
        </w:rPr>
      </w:pPr>
      <w:r w:rsidRPr="00A9102B">
        <w:rPr>
          <w:rFonts w:ascii="Perpetua" w:hAnsi="Perpetua"/>
          <w:b/>
          <w:u w:val="single"/>
          <w:lang w:val="en-GB"/>
        </w:rPr>
        <w:lastRenderedPageBreak/>
        <w:t xml:space="preserve">LANDSCAPE PROPOSALS  </w:t>
      </w:r>
    </w:p>
    <w:p w14:paraId="0CD698D8" w14:textId="77777777" w:rsidR="00A9102B" w:rsidRDefault="00A9102B" w:rsidP="00A9102B">
      <w:pPr>
        <w:ind w:left="-567"/>
        <w:rPr>
          <w:rFonts w:ascii="Perpetua" w:hAnsi="Perpetua"/>
          <w:b/>
          <w:u w:val="single"/>
          <w:lang w:val="en-GB"/>
        </w:rPr>
      </w:pPr>
    </w:p>
    <w:p w14:paraId="01844A59" w14:textId="4E7F09FA" w:rsidR="00A9102B" w:rsidRDefault="00A9102B" w:rsidP="00A9102B">
      <w:pPr>
        <w:ind w:left="-567"/>
        <w:rPr>
          <w:rFonts w:ascii="Perpetua" w:hAnsi="Perpetua"/>
          <w:lang w:val="en-GB"/>
        </w:rPr>
      </w:pPr>
      <w:r w:rsidRPr="00A9102B">
        <w:rPr>
          <w:rFonts w:ascii="Perpetua" w:hAnsi="Perpetua"/>
          <w:lang w:val="en-GB"/>
        </w:rPr>
        <w:t>As shown on site</w:t>
      </w:r>
      <w:r>
        <w:rPr>
          <w:rFonts w:ascii="Perpetua" w:hAnsi="Perpetua"/>
          <w:lang w:val="en-GB"/>
        </w:rPr>
        <w:t>,</w:t>
      </w:r>
      <w:r w:rsidRPr="00A9102B">
        <w:rPr>
          <w:rFonts w:ascii="Perpetua" w:hAnsi="Perpetua"/>
          <w:lang w:val="en-GB"/>
        </w:rPr>
        <w:t xml:space="preserve"> </w:t>
      </w:r>
      <w:r>
        <w:rPr>
          <w:rFonts w:ascii="Perpetua" w:hAnsi="Perpetua"/>
          <w:lang w:val="en-GB"/>
        </w:rPr>
        <w:t xml:space="preserve">the areas of the site where the trees were removed some years ago is a considerable distance from the main areas of the centre. Whilst the walks do go into this area the site is obscured from the neighbours nearest to the walking path by tree planting that they have implemented on their side of the boundary fence between their house and the footpath. </w:t>
      </w:r>
    </w:p>
    <w:p w14:paraId="7AAE9C1A" w14:textId="17A77AF2" w:rsidR="00A9102B" w:rsidRDefault="00A9102B" w:rsidP="00A9102B">
      <w:pPr>
        <w:ind w:left="-567"/>
        <w:rPr>
          <w:rFonts w:ascii="Perpetua" w:hAnsi="Perpetua"/>
          <w:lang w:val="en-GB"/>
        </w:rPr>
      </w:pPr>
    </w:p>
    <w:p w14:paraId="0F24662A" w14:textId="0448AE0C" w:rsidR="00A9102B" w:rsidRPr="00A9102B" w:rsidRDefault="00A9102B" w:rsidP="00A9102B">
      <w:pPr>
        <w:ind w:left="-567"/>
        <w:rPr>
          <w:rFonts w:ascii="Perpetua" w:hAnsi="Perpetua"/>
          <w:lang w:val="en-GB"/>
        </w:rPr>
      </w:pPr>
      <w:r>
        <w:rPr>
          <w:rFonts w:ascii="Perpetua" w:hAnsi="Perpetua"/>
          <w:lang w:val="en-GB"/>
        </w:rPr>
        <w:t>As stated previously the enforcement action taken at the time concluded that no further action was required. The area where the trees were removed is on a steep bank and this has been seeded and maintained.</w:t>
      </w:r>
    </w:p>
    <w:p w14:paraId="630154AB" w14:textId="451A11E4" w:rsidR="00A9102B" w:rsidRDefault="00A9102B" w:rsidP="00A9102B">
      <w:pPr>
        <w:ind w:left="-567"/>
        <w:rPr>
          <w:rFonts w:ascii="Perpetua" w:hAnsi="Perpetua"/>
          <w:b/>
          <w:u w:val="single"/>
          <w:lang w:val="en-GB"/>
        </w:rPr>
      </w:pPr>
    </w:p>
    <w:p w14:paraId="142D35A4" w14:textId="77777777" w:rsidR="00A9102B" w:rsidRPr="00A9102B" w:rsidRDefault="00A9102B" w:rsidP="00A9102B">
      <w:pPr>
        <w:ind w:left="-567"/>
        <w:rPr>
          <w:rFonts w:ascii="Perpetua" w:hAnsi="Perpetua"/>
          <w:lang w:val="en-GB"/>
        </w:rPr>
      </w:pPr>
    </w:p>
    <w:p w14:paraId="54EED173" w14:textId="77777777" w:rsidR="00A9102B" w:rsidRDefault="00A9102B" w:rsidP="00A9102B">
      <w:pPr>
        <w:ind w:left="-567"/>
        <w:rPr>
          <w:rFonts w:ascii="Perpetua" w:hAnsi="Perpetua"/>
          <w:b/>
          <w:u w:val="single"/>
          <w:lang w:val="en-GB"/>
        </w:rPr>
      </w:pPr>
    </w:p>
    <w:p w14:paraId="241171DE" w14:textId="77777777" w:rsidR="00337B2C" w:rsidRDefault="00337B2C" w:rsidP="006D43C5">
      <w:pPr>
        <w:ind w:left="-540"/>
        <w:rPr>
          <w:rFonts w:ascii="Perpetua" w:hAnsi="Perpetua"/>
          <w:b/>
          <w:u w:val="single"/>
          <w:lang w:val="en-GB"/>
        </w:rPr>
      </w:pPr>
    </w:p>
    <w:p w14:paraId="4C4A21E5" w14:textId="77777777" w:rsidR="00337B2C" w:rsidRDefault="00337B2C" w:rsidP="00857F5E">
      <w:pPr>
        <w:rPr>
          <w:rFonts w:ascii="Perpetua" w:hAnsi="Perpetua"/>
          <w:b/>
          <w:u w:val="single"/>
          <w:lang w:val="en-GB"/>
        </w:rPr>
      </w:pPr>
    </w:p>
    <w:p w14:paraId="53033CA3" w14:textId="77777777" w:rsidR="00337B2C" w:rsidRDefault="00337B2C" w:rsidP="006D43C5">
      <w:pPr>
        <w:ind w:left="-540"/>
        <w:rPr>
          <w:rFonts w:ascii="Perpetua" w:hAnsi="Perpetua"/>
          <w:b/>
          <w:u w:val="single"/>
          <w:lang w:val="en-GB"/>
        </w:rPr>
      </w:pPr>
    </w:p>
    <w:p w14:paraId="3E3A0904" w14:textId="77777777" w:rsidR="00805DF0" w:rsidRDefault="00805DF0" w:rsidP="00251165">
      <w:pPr>
        <w:ind w:left="-540"/>
        <w:jc w:val="center"/>
        <w:rPr>
          <w:rFonts w:ascii="Perpetua" w:hAnsi="Perpetua"/>
          <w:b/>
          <w:lang w:val="en-GB"/>
        </w:rPr>
      </w:pPr>
    </w:p>
    <w:p w14:paraId="5378A316" w14:textId="77777777" w:rsidR="0097579E" w:rsidRDefault="0097579E" w:rsidP="00251165">
      <w:pPr>
        <w:ind w:left="-540"/>
        <w:jc w:val="center"/>
        <w:rPr>
          <w:rFonts w:ascii="Perpetua" w:hAnsi="Perpetua"/>
          <w:b/>
          <w:lang w:val="en-GB"/>
        </w:rPr>
      </w:pPr>
    </w:p>
    <w:p w14:paraId="56156B84" w14:textId="77777777" w:rsidR="0097579E" w:rsidRDefault="0097579E" w:rsidP="00251165">
      <w:pPr>
        <w:ind w:left="-540"/>
        <w:jc w:val="center"/>
        <w:rPr>
          <w:rFonts w:ascii="Perpetua" w:hAnsi="Perpetua"/>
          <w:b/>
          <w:lang w:val="en-GB"/>
        </w:rPr>
      </w:pPr>
    </w:p>
    <w:p w14:paraId="63DAADDC" w14:textId="77777777" w:rsidR="00994D74" w:rsidRDefault="00994D74" w:rsidP="008C191E">
      <w:pPr>
        <w:rPr>
          <w:rFonts w:ascii="Perpetua" w:hAnsi="Perpetua"/>
          <w:b/>
          <w:sz w:val="44"/>
          <w:szCs w:val="44"/>
          <w:lang w:val="en-GB"/>
        </w:rPr>
      </w:pPr>
    </w:p>
    <w:p w14:paraId="41A0C68D" w14:textId="77777777" w:rsidR="00994D74" w:rsidRDefault="00994D74" w:rsidP="008C191E">
      <w:pPr>
        <w:rPr>
          <w:rFonts w:ascii="Perpetua" w:hAnsi="Perpetua"/>
          <w:b/>
          <w:lang w:val="en-GB"/>
        </w:rPr>
      </w:pPr>
    </w:p>
    <w:p w14:paraId="4106A201" w14:textId="53292B80" w:rsidR="00994D74" w:rsidRPr="0097579E" w:rsidRDefault="00994D74" w:rsidP="00251165">
      <w:pPr>
        <w:ind w:left="-540"/>
        <w:jc w:val="center"/>
        <w:rPr>
          <w:rFonts w:ascii="Perpetua" w:hAnsi="Perpetua"/>
          <w:b/>
          <w:lang w:val="en-GB"/>
        </w:rPr>
      </w:pPr>
    </w:p>
    <w:sectPr w:rsidR="00994D74" w:rsidRPr="0097579E" w:rsidSect="00994D74">
      <w:pgSz w:w="12240" w:h="15840"/>
      <w:pgMar w:top="911" w:right="1800"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erpetua">
    <w:panose1 w:val="02020502060401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27A"/>
    <w:multiLevelType w:val="hybridMultilevel"/>
    <w:tmpl w:val="F000B456"/>
    <w:lvl w:ilvl="0" w:tplc="06EC054E">
      <w:start w:val="1"/>
      <w:numFmt w:val="bullet"/>
      <w:lvlText w:val="-"/>
      <w:lvlJc w:val="left"/>
      <w:pPr>
        <w:ind w:left="-207" w:hanging="360"/>
      </w:pPr>
      <w:rPr>
        <w:rFonts w:ascii="Perpetua" w:eastAsia="Times New Roman" w:hAnsi="Perpetua"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C5"/>
    <w:rsid w:val="00000A93"/>
    <w:rsid w:val="00022285"/>
    <w:rsid w:val="00024A9E"/>
    <w:rsid w:val="0004169F"/>
    <w:rsid w:val="00050BE1"/>
    <w:rsid w:val="00093595"/>
    <w:rsid w:val="000A185D"/>
    <w:rsid w:val="000D1946"/>
    <w:rsid w:val="000D32E0"/>
    <w:rsid w:val="000E067D"/>
    <w:rsid w:val="00112D6D"/>
    <w:rsid w:val="00130DD7"/>
    <w:rsid w:val="001648F5"/>
    <w:rsid w:val="0017497A"/>
    <w:rsid w:val="00191D76"/>
    <w:rsid w:val="001958A5"/>
    <w:rsid w:val="001B1774"/>
    <w:rsid w:val="001C351E"/>
    <w:rsid w:val="001E1595"/>
    <w:rsid w:val="001E19B5"/>
    <w:rsid w:val="002222C9"/>
    <w:rsid w:val="00234F40"/>
    <w:rsid w:val="00237660"/>
    <w:rsid w:val="00251165"/>
    <w:rsid w:val="002648F2"/>
    <w:rsid w:val="00271C1F"/>
    <w:rsid w:val="0027773C"/>
    <w:rsid w:val="0029425A"/>
    <w:rsid w:val="00297500"/>
    <w:rsid w:val="002B5CA9"/>
    <w:rsid w:val="002D075E"/>
    <w:rsid w:val="002D72F8"/>
    <w:rsid w:val="002F0EDF"/>
    <w:rsid w:val="002F1DA5"/>
    <w:rsid w:val="002F3004"/>
    <w:rsid w:val="00304807"/>
    <w:rsid w:val="0031103B"/>
    <w:rsid w:val="00326934"/>
    <w:rsid w:val="003337F6"/>
    <w:rsid w:val="00337B2C"/>
    <w:rsid w:val="0034402E"/>
    <w:rsid w:val="00361D65"/>
    <w:rsid w:val="00386A31"/>
    <w:rsid w:val="00386C1A"/>
    <w:rsid w:val="003901DA"/>
    <w:rsid w:val="003B4DC0"/>
    <w:rsid w:val="003E2AA7"/>
    <w:rsid w:val="003F617B"/>
    <w:rsid w:val="00417924"/>
    <w:rsid w:val="00436068"/>
    <w:rsid w:val="00475DA6"/>
    <w:rsid w:val="004804A7"/>
    <w:rsid w:val="00493719"/>
    <w:rsid w:val="004B3B59"/>
    <w:rsid w:val="004C5153"/>
    <w:rsid w:val="004C6767"/>
    <w:rsid w:val="004E59E0"/>
    <w:rsid w:val="00500C06"/>
    <w:rsid w:val="00502500"/>
    <w:rsid w:val="00517460"/>
    <w:rsid w:val="00527F6A"/>
    <w:rsid w:val="005305BC"/>
    <w:rsid w:val="005637F4"/>
    <w:rsid w:val="0057438F"/>
    <w:rsid w:val="005E68FF"/>
    <w:rsid w:val="005F6CC6"/>
    <w:rsid w:val="00634840"/>
    <w:rsid w:val="006826BF"/>
    <w:rsid w:val="006D3ED0"/>
    <w:rsid w:val="006D43C5"/>
    <w:rsid w:val="00712003"/>
    <w:rsid w:val="0077774F"/>
    <w:rsid w:val="00784D44"/>
    <w:rsid w:val="00794B0D"/>
    <w:rsid w:val="007B4EA4"/>
    <w:rsid w:val="007C47E1"/>
    <w:rsid w:val="007D43CB"/>
    <w:rsid w:val="007F1314"/>
    <w:rsid w:val="00801DFA"/>
    <w:rsid w:val="0080247D"/>
    <w:rsid w:val="00805DF0"/>
    <w:rsid w:val="00816590"/>
    <w:rsid w:val="00857F5E"/>
    <w:rsid w:val="0087449A"/>
    <w:rsid w:val="008A0DBF"/>
    <w:rsid w:val="008A50F5"/>
    <w:rsid w:val="008A5518"/>
    <w:rsid w:val="008B7D4D"/>
    <w:rsid w:val="008C191E"/>
    <w:rsid w:val="008F16F8"/>
    <w:rsid w:val="008F4424"/>
    <w:rsid w:val="00940CB5"/>
    <w:rsid w:val="00941682"/>
    <w:rsid w:val="00950165"/>
    <w:rsid w:val="009744E5"/>
    <w:rsid w:val="0097579E"/>
    <w:rsid w:val="00980307"/>
    <w:rsid w:val="00990E8F"/>
    <w:rsid w:val="00994D74"/>
    <w:rsid w:val="009A3F44"/>
    <w:rsid w:val="009A4C75"/>
    <w:rsid w:val="009A671D"/>
    <w:rsid w:val="00A0065B"/>
    <w:rsid w:val="00A11A4D"/>
    <w:rsid w:val="00A3219E"/>
    <w:rsid w:val="00A401DC"/>
    <w:rsid w:val="00A46D44"/>
    <w:rsid w:val="00A704F1"/>
    <w:rsid w:val="00A716A0"/>
    <w:rsid w:val="00A9102B"/>
    <w:rsid w:val="00A92597"/>
    <w:rsid w:val="00A92FE8"/>
    <w:rsid w:val="00A96ACA"/>
    <w:rsid w:val="00AA28E1"/>
    <w:rsid w:val="00AB25A5"/>
    <w:rsid w:val="00AF1488"/>
    <w:rsid w:val="00B30BA7"/>
    <w:rsid w:val="00B33855"/>
    <w:rsid w:val="00B35A1C"/>
    <w:rsid w:val="00B40CA0"/>
    <w:rsid w:val="00B54630"/>
    <w:rsid w:val="00B64938"/>
    <w:rsid w:val="00B74466"/>
    <w:rsid w:val="00B76409"/>
    <w:rsid w:val="00BB476B"/>
    <w:rsid w:val="00BC54D7"/>
    <w:rsid w:val="00BE2D1A"/>
    <w:rsid w:val="00BF5D8F"/>
    <w:rsid w:val="00C0754A"/>
    <w:rsid w:val="00C2034A"/>
    <w:rsid w:val="00C33E3D"/>
    <w:rsid w:val="00C64467"/>
    <w:rsid w:val="00C70A28"/>
    <w:rsid w:val="00C80447"/>
    <w:rsid w:val="00CA2A3D"/>
    <w:rsid w:val="00CA70FD"/>
    <w:rsid w:val="00CC2F60"/>
    <w:rsid w:val="00CC66DB"/>
    <w:rsid w:val="00CD0544"/>
    <w:rsid w:val="00CD1A43"/>
    <w:rsid w:val="00CE4FE6"/>
    <w:rsid w:val="00CF3870"/>
    <w:rsid w:val="00D1011A"/>
    <w:rsid w:val="00D42E96"/>
    <w:rsid w:val="00D73829"/>
    <w:rsid w:val="00DA5B3E"/>
    <w:rsid w:val="00DE35C4"/>
    <w:rsid w:val="00DE6CB6"/>
    <w:rsid w:val="00EA2BDA"/>
    <w:rsid w:val="00EB4BDD"/>
    <w:rsid w:val="00EB6922"/>
    <w:rsid w:val="00ED26C7"/>
    <w:rsid w:val="00EE5434"/>
    <w:rsid w:val="00F15D20"/>
    <w:rsid w:val="00F216BA"/>
    <w:rsid w:val="00F33784"/>
    <w:rsid w:val="00F83DA3"/>
    <w:rsid w:val="00F947DC"/>
    <w:rsid w:val="00FA1C8B"/>
    <w:rsid w:val="00FD18EC"/>
    <w:rsid w:val="00FE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6DA01"/>
  <w14:defaultImageDpi w14:val="300"/>
  <w15:chartTrackingRefBased/>
  <w15:docId w15:val="{7EB9C695-8B1D-C048-A94B-EAD5CBB8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251165"/>
    <w:pPr>
      <w:keepLines/>
      <w:framePr w:w="3413" w:h="1022" w:hRule="exact" w:hSpace="187" w:wrap="notBeside" w:vAnchor="page" w:hAnchor="page" w:xAlign="right" w:y="721" w:anchorLock="1"/>
      <w:spacing w:line="200" w:lineRule="atLeast"/>
    </w:pPr>
    <w:rPr>
      <w:rFonts w:ascii="Arial" w:hAnsi="Arial" w:cs="Arial"/>
      <w:sz w:val="16"/>
      <w:szCs w:val="20"/>
      <w:lang w:val="en-GB"/>
    </w:rPr>
  </w:style>
  <w:style w:type="paragraph" w:customStyle="1" w:styleId="yiv4048143943ydp4918709byiv0265803452msonormal">
    <w:name w:val="yiv4048143943ydp4918709byiv0265803452msonormal"/>
    <w:basedOn w:val="Normal"/>
    <w:rsid w:val="00BF5D8F"/>
    <w:pPr>
      <w:spacing w:before="100" w:beforeAutospacing="1" w:after="100" w:afterAutospacing="1"/>
    </w:pPr>
    <w:rPr>
      <w:lang w:val="en-GB"/>
    </w:rPr>
  </w:style>
  <w:style w:type="character" w:customStyle="1" w:styleId="apple-converted-space">
    <w:name w:val="apple-converted-space"/>
    <w:basedOn w:val="DefaultParagraphFont"/>
    <w:rsid w:val="00D42E96"/>
  </w:style>
  <w:style w:type="character" w:styleId="Hyperlink">
    <w:name w:val="Hyperlink"/>
    <w:basedOn w:val="DefaultParagraphFont"/>
    <w:uiPriority w:val="99"/>
    <w:unhideWhenUsed/>
    <w:rsid w:val="00D42E96"/>
    <w:rPr>
      <w:color w:val="0000FF"/>
      <w:u w:val="single"/>
    </w:rPr>
  </w:style>
  <w:style w:type="paragraph" w:customStyle="1" w:styleId="yiv7082023011msonormal">
    <w:name w:val="yiv7082023011msonormal"/>
    <w:basedOn w:val="Normal"/>
    <w:rsid w:val="001648F5"/>
    <w:pPr>
      <w:spacing w:before="100" w:beforeAutospacing="1" w:after="100" w:afterAutospacing="1"/>
    </w:pPr>
    <w:rPr>
      <w:lang w:val="en-GB"/>
    </w:rPr>
  </w:style>
  <w:style w:type="paragraph" w:styleId="ListParagraph">
    <w:name w:val="List Paragraph"/>
    <w:basedOn w:val="Normal"/>
    <w:uiPriority w:val="72"/>
    <w:qFormat/>
    <w:rsid w:val="007B4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5652">
      <w:bodyDiv w:val="1"/>
      <w:marLeft w:val="0"/>
      <w:marRight w:val="0"/>
      <w:marTop w:val="0"/>
      <w:marBottom w:val="0"/>
      <w:divBdr>
        <w:top w:val="none" w:sz="0" w:space="0" w:color="auto"/>
        <w:left w:val="none" w:sz="0" w:space="0" w:color="auto"/>
        <w:bottom w:val="none" w:sz="0" w:space="0" w:color="auto"/>
        <w:right w:val="none" w:sz="0" w:space="0" w:color="auto"/>
      </w:divBdr>
    </w:div>
    <w:div w:id="238757003">
      <w:bodyDiv w:val="1"/>
      <w:marLeft w:val="0"/>
      <w:marRight w:val="0"/>
      <w:marTop w:val="0"/>
      <w:marBottom w:val="0"/>
      <w:divBdr>
        <w:top w:val="none" w:sz="0" w:space="0" w:color="auto"/>
        <w:left w:val="none" w:sz="0" w:space="0" w:color="auto"/>
        <w:bottom w:val="none" w:sz="0" w:space="0" w:color="auto"/>
        <w:right w:val="none" w:sz="0" w:space="0" w:color="auto"/>
      </w:divBdr>
      <w:divsChild>
        <w:div w:id="1058092516">
          <w:marLeft w:val="0"/>
          <w:marRight w:val="0"/>
          <w:marTop w:val="0"/>
          <w:marBottom w:val="0"/>
          <w:divBdr>
            <w:top w:val="none" w:sz="0" w:space="0" w:color="auto"/>
            <w:left w:val="none" w:sz="0" w:space="0" w:color="auto"/>
            <w:bottom w:val="none" w:sz="0" w:space="0" w:color="auto"/>
            <w:right w:val="none" w:sz="0" w:space="0" w:color="auto"/>
          </w:divBdr>
          <w:divsChild>
            <w:div w:id="413011453">
              <w:marLeft w:val="0"/>
              <w:marRight w:val="0"/>
              <w:marTop w:val="0"/>
              <w:marBottom w:val="0"/>
              <w:divBdr>
                <w:top w:val="none" w:sz="0" w:space="0" w:color="auto"/>
                <w:left w:val="none" w:sz="0" w:space="0" w:color="auto"/>
                <w:bottom w:val="none" w:sz="0" w:space="0" w:color="auto"/>
                <w:right w:val="none" w:sz="0" w:space="0" w:color="auto"/>
              </w:divBdr>
              <w:divsChild>
                <w:div w:id="631446971">
                  <w:marLeft w:val="0"/>
                  <w:marRight w:val="0"/>
                  <w:marTop w:val="0"/>
                  <w:marBottom w:val="0"/>
                  <w:divBdr>
                    <w:top w:val="none" w:sz="0" w:space="0" w:color="auto"/>
                    <w:left w:val="none" w:sz="0" w:space="0" w:color="auto"/>
                    <w:bottom w:val="none" w:sz="0" w:space="0" w:color="auto"/>
                    <w:right w:val="none" w:sz="0" w:space="0" w:color="auto"/>
                  </w:divBdr>
                  <w:divsChild>
                    <w:div w:id="1260796109">
                      <w:marLeft w:val="0"/>
                      <w:marRight w:val="0"/>
                      <w:marTop w:val="0"/>
                      <w:marBottom w:val="0"/>
                      <w:divBdr>
                        <w:top w:val="none" w:sz="0" w:space="0" w:color="auto"/>
                        <w:left w:val="none" w:sz="0" w:space="0" w:color="auto"/>
                        <w:bottom w:val="none" w:sz="0" w:space="0" w:color="auto"/>
                        <w:right w:val="none" w:sz="0" w:space="0" w:color="auto"/>
                      </w:divBdr>
                      <w:divsChild>
                        <w:div w:id="1553341850">
                          <w:marLeft w:val="0"/>
                          <w:marRight w:val="0"/>
                          <w:marTop w:val="0"/>
                          <w:marBottom w:val="0"/>
                          <w:divBdr>
                            <w:top w:val="none" w:sz="0" w:space="0" w:color="auto"/>
                            <w:left w:val="none" w:sz="0" w:space="0" w:color="auto"/>
                            <w:bottom w:val="none" w:sz="0" w:space="0" w:color="auto"/>
                            <w:right w:val="none" w:sz="0" w:space="0" w:color="auto"/>
                          </w:divBdr>
                        </w:div>
                        <w:div w:id="1015961649">
                          <w:marLeft w:val="0"/>
                          <w:marRight w:val="0"/>
                          <w:marTop w:val="0"/>
                          <w:marBottom w:val="0"/>
                          <w:divBdr>
                            <w:top w:val="none" w:sz="0" w:space="0" w:color="auto"/>
                            <w:left w:val="none" w:sz="0" w:space="0" w:color="auto"/>
                            <w:bottom w:val="none" w:sz="0" w:space="0" w:color="auto"/>
                            <w:right w:val="none" w:sz="0" w:space="0" w:color="auto"/>
                          </w:divBdr>
                        </w:div>
                        <w:div w:id="51736581">
                          <w:marLeft w:val="0"/>
                          <w:marRight w:val="0"/>
                          <w:marTop w:val="0"/>
                          <w:marBottom w:val="0"/>
                          <w:divBdr>
                            <w:top w:val="none" w:sz="0" w:space="0" w:color="auto"/>
                            <w:left w:val="none" w:sz="0" w:space="0" w:color="auto"/>
                            <w:bottom w:val="none" w:sz="0" w:space="0" w:color="auto"/>
                            <w:right w:val="none" w:sz="0" w:space="0" w:color="auto"/>
                          </w:divBdr>
                        </w:div>
                        <w:div w:id="210506475">
                          <w:marLeft w:val="0"/>
                          <w:marRight w:val="0"/>
                          <w:marTop w:val="0"/>
                          <w:marBottom w:val="0"/>
                          <w:divBdr>
                            <w:top w:val="none" w:sz="0" w:space="0" w:color="auto"/>
                            <w:left w:val="none" w:sz="0" w:space="0" w:color="auto"/>
                            <w:bottom w:val="none" w:sz="0" w:space="0" w:color="auto"/>
                            <w:right w:val="none" w:sz="0" w:space="0" w:color="auto"/>
                          </w:divBdr>
                        </w:div>
                        <w:div w:id="1334988041">
                          <w:marLeft w:val="0"/>
                          <w:marRight w:val="0"/>
                          <w:marTop w:val="0"/>
                          <w:marBottom w:val="0"/>
                          <w:divBdr>
                            <w:top w:val="none" w:sz="0" w:space="0" w:color="auto"/>
                            <w:left w:val="none" w:sz="0" w:space="0" w:color="auto"/>
                            <w:bottom w:val="none" w:sz="0" w:space="0" w:color="auto"/>
                            <w:right w:val="none" w:sz="0" w:space="0" w:color="auto"/>
                          </w:divBdr>
                        </w:div>
                        <w:div w:id="1618566817">
                          <w:marLeft w:val="0"/>
                          <w:marRight w:val="0"/>
                          <w:marTop w:val="0"/>
                          <w:marBottom w:val="0"/>
                          <w:divBdr>
                            <w:top w:val="none" w:sz="0" w:space="0" w:color="auto"/>
                            <w:left w:val="none" w:sz="0" w:space="0" w:color="auto"/>
                            <w:bottom w:val="none" w:sz="0" w:space="0" w:color="auto"/>
                            <w:right w:val="none" w:sz="0" w:space="0" w:color="auto"/>
                          </w:divBdr>
                        </w:div>
                        <w:div w:id="1690523337">
                          <w:marLeft w:val="0"/>
                          <w:marRight w:val="0"/>
                          <w:marTop w:val="0"/>
                          <w:marBottom w:val="0"/>
                          <w:divBdr>
                            <w:top w:val="none" w:sz="0" w:space="0" w:color="auto"/>
                            <w:left w:val="none" w:sz="0" w:space="0" w:color="auto"/>
                            <w:bottom w:val="none" w:sz="0" w:space="0" w:color="auto"/>
                            <w:right w:val="none" w:sz="0" w:space="0" w:color="auto"/>
                          </w:divBdr>
                        </w:div>
                        <w:div w:id="1970552254">
                          <w:marLeft w:val="0"/>
                          <w:marRight w:val="0"/>
                          <w:marTop w:val="0"/>
                          <w:marBottom w:val="0"/>
                          <w:divBdr>
                            <w:top w:val="none" w:sz="0" w:space="0" w:color="auto"/>
                            <w:left w:val="none" w:sz="0" w:space="0" w:color="auto"/>
                            <w:bottom w:val="none" w:sz="0" w:space="0" w:color="auto"/>
                            <w:right w:val="none" w:sz="0" w:space="0" w:color="auto"/>
                          </w:divBdr>
                        </w:div>
                        <w:div w:id="1214776420">
                          <w:marLeft w:val="0"/>
                          <w:marRight w:val="0"/>
                          <w:marTop w:val="0"/>
                          <w:marBottom w:val="0"/>
                          <w:divBdr>
                            <w:top w:val="none" w:sz="0" w:space="0" w:color="auto"/>
                            <w:left w:val="none" w:sz="0" w:space="0" w:color="auto"/>
                            <w:bottom w:val="none" w:sz="0" w:space="0" w:color="auto"/>
                            <w:right w:val="none" w:sz="0" w:space="0" w:color="auto"/>
                          </w:divBdr>
                        </w:div>
                        <w:div w:id="1881897859">
                          <w:marLeft w:val="0"/>
                          <w:marRight w:val="0"/>
                          <w:marTop w:val="0"/>
                          <w:marBottom w:val="0"/>
                          <w:divBdr>
                            <w:top w:val="none" w:sz="0" w:space="0" w:color="auto"/>
                            <w:left w:val="none" w:sz="0" w:space="0" w:color="auto"/>
                            <w:bottom w:val="none" w:sz="0" w:space="0" w:color="auto"/>
                            <w:right w:val="none" w:sz="0" w:space="0" w:color="auto"/>
                          </w:divBdr>
                        </w:div>
                        <w:div w:id="24602362">
                          <w:marLeft w:val="0"/>
                          <w:marRight w:val="0"/>
                          <w:marTop w:val="0"/>
                          <w:marBottom w:val="0"/>
                          <w:divBdr>
                            <w:top w:val="none" w:sz="0" w:space="0" w:color="auto"/>
                            <w:left w:val="none" w:sz="0" w:space="0" w:color="auto"/>
                            <w:bottom w:val="none" w:sz="0" w:space="0" w:color="auto"/>
                            <w:right w:val="none" w:sz="0" w:space="0" w:color="auto"/>
                          </w:divBdr>
                        </w:div>
                        <w:div w:id="741413819">
                          <w:marLeft w:val="0"/>
                          <w:marRight w:val="0"/>
                          <w:marTop w:val="0"/>
                          <w:marBottom w:val="0"/>
                          <w:divBdr>
                            <w:top w:val="none" w:sz="0" w:space="0" w:color="auto"/>
                            <w:left w:val="none" w:sz="0" w:space="0" w:color="auto"/>
                            <w:bottom w:val="none" w:sz="0" w:space="0" w:color="auto"/>
                            <w:right w:val="none" w:sz="0" w:space="0" w:color="auto"/>
                          </w:divBdr>
                        </w:div>
                        <w:div w:id="1852916688">
                          <w:marLeft w:val="0"/>
                          <w:marRight w:val="0"/>
                          <w:marTop w:val="0"/>
                          <w:marBottom w:val="0"/>
                          <w:divBdr>
                            <w:top w:val="none" w:sz="0" w:space="0" w:color="auto"/>
                            <w:left w:val="none" w:sz="0" w:space="0" w:color="auto"/>
                            <w:bottom w:val="none" w:sz="0" w:space="0" w:color="auto"/>
                            <w:right w:val="none" w:sz="0" w:space="0" w:color="auto"/>
                          </w:divBdr>
                        </w:div>
                        <w:div w:id="5610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93106">
      <w:bodyDiv w:val="1"/>
      <w:marLeft w:val="0"/>
      <w:marRight w:val="0"/>
      <w:marTop w:val="0"/>
      <w:marBottom w:val="0"/>
      <w:divBdr>
        <w:top w:val="none" w:sz="0" w:space="0" w:color="auto"/>
        <w:left w:val="none" w:sz="0" w:space="0" w:color="auto"/>
        <w:bottom w:val="none" w:sz="0" w:space="0" w:color="auto"/>
        <w:right w:val="none" w:sz="0" w:space="0" w:color="auto"/>
      </w:divBdr>
    </w:div>
    <w:div w:id="1557231157">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4">
          <w:marLeft w:val="0"/>
          <w:marRight w:val="0"/>
          <w:marTop w:val="0"/>
          <w:marBottom w:val="0"/>
          <w:divBdr>
            <w:top w:val="none" w:sz="0" w:space="0" w:color="auto"/>
            <w:left w:val="none" w:sz="0" w:space="0" w:color="auto"/>
            <w:bottom w:val="none" w:sz="0" w:space="0" w:color="auto"/>
            <w:right w:val="none" w:sz="0" w:space="0" w:color="auto"/>
          </w:divBdr>
        </w:div>
        <w:div w:id="1345128946">
          <w:marLeft w:val="0"/>
          <w:marRight w:val="0"/>
          <w:marTop w:val="0"/>
          <w:marBottom w:val="0"/>
          <w:divBdr>
            <w:top w:val="none" w:sz="0" w:space="0" w:color="auto"/>
            <w:left w:val="none" w:sz="0" w:space="0" w:color="auto"/>
            <w:bottom w:val="none" w:sz="0" w:space="0" w:color="auto"/>
            <w:right w:val="none" w:sz="0" w:space="0" w:color="auto"/>
          </w:divBdr>
        </w:div>
        <w:div w:id="237059824">
          <w:marLeft w:val="0"/>
          <w:marRight w:val="0"/>
          <w:marTop w:val="0"/>
          <w:marBottom w:val="0"/>
          <w:divBdr>
            <w:top w:val="none" w:sz="0" w:space="0" w:color="auto"/>
            <w:left w:val="none" w:sz="0" w:space="0" w:color="auto"/>
            <w:bottom w:val="none" w:sz="0" w:space="0" w:color="auto"/>
            <w:right w:val="none" w:sz="0" w:space="0" w:color="auto"/>
          </w:divBdr>
        </w:div>
        <w:div w:id="356123338">
          <w:marLeft w:val="0"/>
          <w:marRight w:val="0"/>
          <w:marTop w:val="0"/>
          <w:marBottom w:val="0"/>
          <w:divBdr>
            <w:top w:val="none" w:sz="0" w:space="0" w:color="auto"/>
            <w:left w:val="none" w:sz="0" w:space="0" w:color="auto"/>
            <w:bottom w:val="none" w:sz="0" w:space="0" w:color="auto"/>
            <w:right w:val="none" w:sz="0" w:space="0" w:color="auto"/>
          </w:divBdr>
        </w:div>
        <w:div w:id="44793156">
          <w:marLeft w:val="0"/>
          <w:marRight w:val="0"/>
          <w:marTop w:val="0"/>
          <w:marBottom w:val="0"/>
          <w:divBdr>
            <w:top w:val="none" w:sz="0" w:space="0" w:color="auto"/>
            <w:left w:val="none" w:sz="0" w:space="0" w:color="auto"/>
            <w:bottom w:val="none" w:sz="0" w:space="0" w:color="auto"/>
            <w:right w:val="none" w:sz="0" w:space="0" w:color="auto"/>
          </w:divBdr>
        </w:div>
        <w:div w:id="1499077013">
          <w:marLeft w:val="0"/>
          <w:marRight w:val="0"/>
          <w:marTop w:val="0"/>
          <w:marBottom w:val="0"/>
          <w:divBdr>
            <w:top w:val="none" w:sz="0" w:space="0" w:color="auto"/>
            <w:left w:val="none" w:sz="0" w:space="0" w:color="auto"/>
            <w:bottom w:val="none" w:sz="0" w:space="0" w:color="auto"/>
            <w:right w:val="none" w:sz="0" w:space="0" w:color="auto"/>
          </w:divBdr>
        </w:div>
        <w:div w:id="2018926591">
          <w:marLeft w:val="0"/>
          <w:marRight w:val="0"/>
          <w:marTop w:val="0"/>
          <w:marBottom w:val="0"/>
          <w:divBdr>
            <w:top w:val="none" w:sz="0" w:space="0" w:color="auto"/>
            <w:left w:val="none" w:sz="0" w:space="0" w:color="auto"/>
            <w:bottom w:val="none" w:sz="0" w:space="0" w:color="auto"/>
            <w:right w:val="none" w:sz="0" w:space="0" w:color="auto"/>
          </w:divBdr>
        </w:div>
        <w:div w:id="1349794853">
          <w:marLeft w:val="0"/>
          <w:marRight w:val="0"/>
          <w:marTop w:val="0"/>
          <w:marBottom w:val="0"/>
          <w:divBdr>
            <w:top w:val="none" w:sz="0" w:space="0" w:color="auto"/>
            <w:left w:val="none" w:sz="0" w:space="0" w:color="auto"/>
            <w:bottom w:val="none" w:sz="0" w:space="0" w:color="auto"/>
            <w:right w:val="none" w:sz="0" w:space="0" w:color="auto"/>
          </w:divBdr>
        </w:div>
        <w:div w:id="1585727788">
          <w:marLeft w:val="0"/>
          <w:marRight w:val="0"/>
          <w:marTop w:val="0"/>
          <w:marBottom w:val="0"/>
          <w:divBdr>
            <w:top w:val="none" w:sz="0" w:space="0" w:color="auto"/>
            <w:left w:val="none" w:sz="0" w:space="0" w:color="auto"/>
            <w:bottom w:val="none" w:sz="0" w:space="0" w:color="auto"/>
            <w:right w:val="none" w:sz="0" w:space="0" w:color="auto"/>
          </w:divBdr>
        </w:div>
        <w:div w:id="1079056628">
          <w:marLeft w:val="0"/>
          <w:marRight w:val="0"/>
          <w:marTop w:val="0"/>
          <w:marBottom w:val="0"/>
          <w:divBdr>
            <w:top w:val="none" w:sz="0" w:space="0" w:color="auto"/>
            <w:left w:val="none" w:sz="0" w:space="0" w:color="auto"/>
            <w:bottom w:val="none" w:sz="0" w:space="0" w:color="auto"/>
            <w:right w:val="none" w:sz="0" w:space="0" w:color="auto"/>
          </w:divBdr>
        </w:div>
        <w:div w:id="1551263363">
          <w:marLeft w:val="0"/>
          <w:marRight w:val="0"/>
          <w:marTop w:val="0"/>
          <w:marBottom w:val="0"/>
          <w:divBdr>
            <w:top w:val="none" w:sz="0" w:space="0" w:color="auto"/>
            <w:left w:val="none" w:sz="0" w:space="0" w:color="auto"/>
            <w:bottom w:val="none" w:sz="0" w:space="0" w:color="auto"/>
            <w:right w:val="none" w:sz="0" w:space="0" w:color="auto"/>
          </w:divBdr>
        </w:div>
        <w:div w:id="1570072647">
          <w:marLeft w:val="0"/>
          <w:marRight w:val="0"/>
          <w:marTop w:val="0"/>
          <w:marBottom w:val="0"/>
          <w:divBdr>
            <w:top w:val="none" w:sz="0" w:space="0" w:color="auto"/>
            <w:left w:val="none" w:sz="0" w:space="0" w:color="auto"/>
            <w:bottom w:val="none" w:sz="0" w:space="0" w:color="auto"/>
            <w:right w:val="none" w:sz="0" w:space="0" w:color="auto"/>
          </w:divBdr>
        </w:div>
        <w:div w:id="17762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ways@bolt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10</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DESIGN</vt:lpstr>
    </vt:vector>
  </TitlesOfParts>
  <Company>Architectural and Surveying Services</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dc:title>
  <dc:subject/>
  <dc:creator>Tony Lang</dc:creator>
  <cp:keywords/>
  <cp:lastModifiedBy>Microsoft Office User</cp:lastModifiedBy>
  <cp:revision>33</cp:revision>
  <cp:lastPrinted>2010-03-01T16:32:00Z</cp:lastPrinted>
  <dcterms:created xsi:type="dcterms:W3CDTF">2022-05-31T12:37:00Z</dcterms:created>
  <dcterms:modified xsi:type="dcterms:W3CDTF">2024-01-29T17:01:00Z</dcterms:modified>
</cp:coreProperties>
</file>