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BD4C" w14:textId="335E7D28" w:rsidR="00DB210F" w:rsidRPr="00CB3430" w:rsidRDefault="00CB3430">
      <w:pPr>
        <w:rPr>
          <w:b/>
          <w:bCs/>
          <w:u w:val="single"/>
        </w:rPr>
      </w:pPr>
      <w:r w:rsidRPr="00CB3430">
        <w:rPr>
          <w:b/>
          <w:bCs/>
          <w:u w:val="single"/>
        </w:rPr>
        <w:t>Design Statement</w:t>
      </w:r>
    </w:p>
    <w:p w14:paraId="17D01E70" w14:textId="77777777" w:rsidR="00CB3430" w:rsidRDefault="00CB3430"/>
    <w:p w14:paraId="642C7B5A" w14:textId="267AAE11" w:rsidR="00491055" w:rsidRPr="00C372F9" w:rsidRDefault="00CB3430">
      <w:pPr>
        <w:rPr>
          <w:sz w:val="20"/>
          <w:szCs w:val="20"/>
        </w:rPr>
      </w:pPr>
      <w:r w:rsidRPr="00C372F9">
        <w:rPr>
          <w:sz w:val="20"/>
          <w:szCs w:val="20"/>
        </w:rPr>
        <w:t>Prior to the work taking place, there was no cornicing to any of the ceilings in the flat nor any picture or other decorative rails installed. Whilst we were removing wall coverings in the living room, we noticed that there appeared to be evidence that there had been a picture rail in the living room at some point in the past so we decided that we would install picture rails in both the living room and in both bedrooms.</w:t>
      </w:r>
      <w:r w:rsidR="00C372F9" w:rsidRPr="00C372F9">
        <w:rPr>
          <w:sz w:val="20"/>
          <w:szCs w:val="20"/>
        </w:rPr>
        <w:t xml:space="preserve"> New skirtings in a related style were installed throughout.</w:t>
      </w:r>
      <w:r w:rsidR="00491055">
        <w:rPr>
          <w:sz w:val="20"/>
          <w:szCs w:val="20"/>
        </w:rPr>
        <w:t xml:space="preserve"> </w:t>
      </w:r>
      <w:r w:rsidR="00491055" w:rsidRPr="00C372F9">
        <w:rPr>
          <w:sz w:val="20"/>
          <w:szCs w:val="20"/>
        </w:rPr>
        <w:t>We also decided that to complement this, we would also install an appropriate matching dado rail in the hallway.</w:t>
      </w:r>
    </w:p>
    <w:p w14:paraId="57F419D9" w14:textId="77777777" w:rsidR="00CB3430" w:rsidRDefault="00CB3430"/>
    <w:p w14:paraId="31C527F4" w14:textId="4D631C2D" w:rsidR="00CB3430" w:rsidRPr="00491055" w:rsidRDefault="00CB3430" w:rsidP="00491055">
      <w:pPr>
        <w:rPr>
          <w:sz w:val="20"/>
          <w:szCs w:val="20"/>
        </w:rPr>
      </w:pPr>
      <w:bookmarkStart w:id="0" w:name="OLE_LINK1"/>
      <w:bookmarkStart w:id="1" w:name="OLE_LINK2"/>
      <w:r w:rsidRPr="00491055">
        <w:rPr>
          <w:sz w:val="20"/>
          <w:szCs w:val="20"/>
        </w:rPr>
        <w:t xml:space="preserve">Looking from the front of the flat to the back </w:t>
      </w:r>
      <w:r w:rsidR="00C372F9" w:rsidRPr="00491055">
        <w:rPr>
          <w:sz w:val="20"/>
          <w:szCs w:val="20"/>
        </w:rPr>
        <w:t>showing no decorative architectural features</w:t>
      </w:r>
      <w:r w:rsidR="00491055">
        <w:rPr>
          <w:sz w:val="20"/>
          <w:szCs w:val="20"/>
        </w:rPr>
        <w:t xml:space="preserve">. Note doors and skirting of 70’s/80’s </w:t>
      </w:r>
      <w:proofErr w:type="gramStart"/>
      <w:r w:rsidR="00491055">
        <w:rPr>
          <w:sz w:val="20"/>
          <w:szCs w:val="20"/>
        </w:rPr>
        <w:t>style</w:t>
      </w:r>
      <w:proofErr w:type="gramEnd"/>
    </w:p>
    <w:bookmarkEnd w:id="0"/>
    <w:bookmarkEnd w:id="1"/>
    <w:p w14:paraId="2159A514" w14:textId="77777777" w:rsidR="00C372F9" w:rsidRDefault="00C372F9" w:rsidP="00C372F9">
      <w:pPr>
        <w:pStyle w:val="ListParagraph"/>
      </w:pPr>
    </w:p>
    <w:p w14:paraId="5B97694E" w14:textId="6F04D46D" w:rsidR="00CB3430" w:rsidRDefault="00CB3430">
      <w:r>
        <w:rPr>
          <w:noProof/>
        </w:rPr>
        <w:drawing>
          <wp:inline distT="0" distB="0" distL="0" distR="0" wp14:anchorId="27565DFF" wp14:editId="6C80B57A">
            <wp:extent cx="5996318" cy="4497572"/>
            <wp:effectExtent l="0" t="0" r="0" b="0"/>
            <wp:docPr id="1040304634" name="Picture 2" descr="A hallway with a white door and a white cabin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304634" name="Picture 2" descr="A hallway with a white door and a white cabine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67593" cy="4551032"/>
                    </a:xfrm>
                    <a:prstGeom prst="rect">
                      <a:avLst/>
                    </a:prstGeom>
                  </pic:spPr>
                </pic:pic>
              </a:graphicData>
            </a:graphic>
          </wp:inline>
        </w:drawing>
      </w:r>
    </w:p>
    <w:p w14:paraId="7E229030" w14:textId="77777777" w:rsidR="00CB3430" w:rsidRDefault="00CB3430"/>
    <w:p w14:paraId="579E9C4F" w14:textId="77777777" w:rsidR="00491055" w:rsidRDefault="00491055">
      <w:pPr>
        <w:rPr>
          <w:sz w:val="20"/>
          <w:szCs w:val="20"/>
        </w:rPr>
      </w:pPr>
      <w:bookmarkStart w:id="2" w:name="OLE_LINK3"/>
      <w:bookmarkStart w:id="3" w:name="OLE_LINK4"/>
      <w:r>
        <w:rPr>
          <w:sz w:val="20"/>
          <w:szCs w:val="20"/>
        </w:rPr>
        <w:br w:type="page"/>
      </w:r>
    </w:p>
    <w:p w14:paraId="2371691E" w14:textId="3BAFB221" w:rsidR="00C372F9" w:rsidRPr="00491055" w:rsidRDefault="00C372F9" w:rsidP="00491055">
      <w:pPr>
        <w:rPr>
          <w:sz w:val="20"/>
          <w:szCs w:val="20"/>
        </w:rPr>
      </w:pPr>
      <w:r w:rsidRPr="00491055">
        <w:rPr>
          <w:sz w:val="20"/>
          <w:szCs w:val="20"/>
        </w:rPr>
        <w:lastRenderedPageBreak/>
        <w:t>Looking from the back of the flat to the front</w:t>
      </w:r>
      <w:r w:rsidR="00491055">
        <w:rPr>
          <w:sz w:val="20"/>
          <w:szCs w:val="20"/>
        </w:rPr>
        <w:t xml:space="preserve"> – again no cornice/picture rail and plain doors</w:t>
      </w:r>
    </w:p>
    <w:bookmarkEnd w:id="2"/>
    <w:bookmarkEnd w:id="3"/>
    <w:p w14:paraId="2E202D2A" w14:textId="77777777" w:rsidR="00C372F9" w:rsidRDefault="00C372F9"/>
    <w:p w14:paraId="21FCB638" w14:textId="7B6712F9" w:rsidR="00CB3430" w:rsidRDefault="00CB3430">
      <w:r>
        <w:rPr>
          <w:noProof/>
        </w:rPr>
        <w:drawing>
          <wp:inline distT="0" distB="0" distL="0" distR="0" wp14:anchorId="3399D892" wp14:editId="3FC6BCB3">
            <wp:extent cx="6223129" cy="4667693"/>
            <wp:effectExtent l="0" t="0" r="0" b="6350"/>
            <wp:docPr id="753702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702481" name="Picture 753702481"/>
                    <pic:cNvPicPr/>
                  </pic:nvPicPr>
                  <pic:blipFill>
                    <a:blip r:embed="rId6">
                      <a:extLst>
                        <a:ext uri="{28A0092B-C50C-407E-A947-70E740481C1C}">
                          <a14:useLocalDpi xmlns:a14="http://schemas.microsoft.com/office/drawing/2010/main" val="0"/>
                        </a:ext>
                      </a:extLst>
                    </a:blip>
                    <a:stretch>
                      <a:fillRect/>
                    </a:stretch>
                  </pic:blipFill>
                  <pic:spPr>
                    <a:xfrm>
                      <a:off x="0" y="0"/>
                      <a:ext cx="6300239" cy="4725529"/>
                    </a:xfrm>
                    <a:prstGeom prst="rect">
                      <a:avLst/>
                    </a:prstGeom>
                  </pic:spPr>
                </pic:pic>
              </a:graphicData>
            </a:graphic>
          </wp:inline>
        </w:drawing>
      </w:r>
    </w:p>
    <w:p w14:paraId="66E3E3DB" w14:textId="77777777" w:rsidR="00C372F9" w:rsidRDefault="00C372F9"/>
    <w:p w14:paraId="72FA5C06" w14:textId="77777777" w:rsidR="00491055" w:rsidRDefault="00491055">
      <w:pPr>
        <w:rPr>
          <w:sz w:val="20"/>
          <w:szCs w:val="20"/>
        </w:rPr>
      </w:pPr>
      <w:bookmarkStart w:id="4" w:name="OLE_LINK5"/>
      <w:bookmarkStart w:id="5" w:name="OLE_LINK6"/>
      <w:r>
        <w:rPr>
          <w:sz w:val="20"/>
          <w:szCs w:val="20"/>
        </w:rPr>
        <w:br w:type="page"/>
      </w:r>
    </w:p>
    <w:p w14:paraId="294D6520" w14:textId="5E5160C5" w:rsidR="00C372F9" w:rsidRPr="00491055" w:rsidRDefault="00C372F9" w:rsidP="00491055">
      <w:pPr>
        <w:rPr>
          <w:sz w:val="20"/>
          <w:szCs w:val="20"/>
        </w:rPr>
      </w:pPr>
      <w:r w:rsidRPr="00491055">
        <w:rPr>
          <w:sz w:val="20"/>
          <w:szCs w:val="20"/>
        </w:rPr>
        <w:lastRenderedPageBreak/>
        <w:t>Living room complete showing new picture rail</w:t>
      </w:r>
      <w:r w:rsidR="00A031C4" w:rsidRPr="00491055">
        <w:rPr>
          <w:sz w:val="20"/>
          <w:szCs w:val="20"/>
        </w:rPr>
        <w:t xml:space="preserve"> – rebuilt alcove and window </w:t>
      </w:r>
      <w:proofErr w:type="gramStart"/>
      <w:r w:rsidR="00A031C4" w:rsidRPr="00491055">
        <w:rPr>
          <w:sz w:val="20"/>
          <w:szCs w:val="20"/>
        </w:rPr>
        <w:t>seat</w:t>
      </w:r>
      <w:proofErr w:type="gramEnd"/>
    </w:p>
    <w:bookmarkEnd w:id="4"/>
    <w:bookmarkEnd w:id="5"/>
    <w:p w14:paraId="5EBACA9C" w14:textId="77777777" w:rsidR="00C372F9" w:rsidRPr="00C372F9" w:rsidRDefault="00C372F9" w:rsidP="00C372F9">
      <w:pPr>
        <w:pStyle w:val="ListParagraph"/>
        <w:ind w:left="360"/>
        <w:rPr>
          <w:sz w:val="20"/>
          <w:szCs w:val="20"/>
        </w:rPr>
      </w:pPr>
    </w:p>
    <w:p w14:paraId="0FC6ADE7" w14:textId="24A59D95" w:rsidR="00C372F9" w:rsidRDefault="00A031C4">
      <w:r>
        <w:rPr>
          <w:noProof/>
        </w:rPr>
        <w:drawing>
          <wp:inline distT="0" distB="0" distL="0" distR="0" wp14:anchorId="009B2AC2" wp14:editId="2EC08733">
            <wp:extent cx="5955183" cy="3965944"/>
            <wp:effectExtent l="0" t="0" r="1270" b="0"/>
            <wp:docPr id="1109404744" name="Picture 1" descr="A living room with a couch and a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404744" name="Picture 1" descr="A living room with a couch and a ru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05150" cy="3999220"/>
                    </a:xfrm>
                    <a:prstGeom prst="rect">
                      <a:avLst/>
                    </a:prstGeom>
                  </pic:spPr>
                </pic:pic>
              </a:graphicData>
            </a:graphic>
          </wp:inline>
        </w:drawing>
      </w:r>
    </w:p>
    <w:p w14:paraId="766C6F9F" w14:textId="77777777" w:rsidR="00C65F6B" w:rsidRDefault="00C65F6B"/>
    <w:p w14:paraId="3169B772" w14:textId="4AB8D7E0" w:rsidR="00C65F6B" w:rsidRPr="00C65F6B" w:rsidRDefault="00C65F6B">
      <w:pPr>
        <w:rPr>
          <w:sz w:val="20"/>
          <w:szCs w:val="20"/>
        </w:rPr>
      </w:pPr>
      <w:r w:rsidRPr="00C65F6B">
        <w:rPr>
          <w:sz w:val="20"/>
          <w:szCs w:val="20"/>
        </w:rPr>
        <w:t>From other side showing more appropriate style doors and skirting.</w:t>
      </w:r>
    </w:p>
    <w:p w14:paraId="67797721" w14:textId="77777777" w:rsidR="00C65F6B" w:rsidRDefault="00C65F6B"/>
    <w:p w14:paraId="49DC1ABB" w14:textId="6B7F1D5A" w:rsidR="00C65F6B" w:rsidRDefault="00C65F6B">
      <w:r>
        <w:rPr>
          <w:noProof/>
        </w:rPr>
        <w:drawing>
          <wp:inline distT="0" distB="0" distL="0" distR="0" wp14:anchorId="0695F531" wp14:editId="6A274A8B">
            <wp:extent cx="5986508" cy="3986804"/>
            <wp:effectExtent l="0" t="0" r="0" b="1270"/>
            <wp:docPr id="17526447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644794" name="Picture 1752644794"/>
                    <pic:cNvPicPr/>
                  </pic:nvPicPr>
                  <pic:blipFill>
                    <a:blip r:embed="rId8">
                      <a:extLst>
                        <a:ext uri="{28A0092B-C50C-407E-A947-70E740481C1C}">
                          <a14:useLocalDpi xmlns:a14="http://schemas.microsoft.com/office/drawing/2010/main" val="0"/>
                        </a:ext>
                      </a:extLst>
                    </a:blip>
                    <a:stretch>
                      <a:fillRect/>
                    </a:stretch>
                  </pic:blipFill>
                  <pic:spPr>
                    <a:xfrm>
                      <a:off x="0" y="0"/>
                      <a:ext cx="6002447" cy="3997419"/>
                    </a:xfrm>
                    <a:prstGeom prst="rect">
                      <a:avLst/>
                    </a:prstGeom>
                  </pic:spPr>
                </pic:pic>
              </a:graphicData>
            </a:graphic>
          </wp:inline>
        </w:drawing>
      </w:r>
    </w:p>
    <w:p w14:paraId="35785DB7" w14:textId="77777777" w:rsidR="00C372F9" w:rsidRDefault="00C372F9"/>
    <w:p w14:paraId="345BE663" w14:textId="01E53009" w:rsidR="00C372F9" w:rsidRPr="00C65F6B" w:rsidRDefault="009A150F" w:rsidP="00C65F6B">
      <w:pPr>
        <w:rPr>
          <w:sz w:val="20"/>
          <w:szCs w:val="20"/>
        </w:rPr>
      </w:pPr>
      <w:r w:rsidRPr="00C65F6B">
        <w:rPr>
          <w:sz w:val="20"/>
          <w:szCs w:val="20"/>
        </w:rPr>
        <w:t xml:space="preserve">Completed </w:t>
      </w:r>
      <w:r w:rsidR="00C372F9" w:rsidRPr="00C65F6B">
        <w:rPr>
          <w:sz w:val="20"/>
          <w:szCs w:val="20"/>
        </w:rPr>
        <w:t xml:space="preserve">Hallway </w:t>
      </w:r>
      <w:proofErr w:type="gramStart"/>
      <w:r w:rsidR="00C65F6B">
        <w:rPr>
          <w:sz w:val="20"/>
          <w:szCs w:val="20"/>
        </w:rPr>
        <w:t xml:space="preserve">showing </w:t>
      </w:r>
      <w:r w:rsidR="00C372F9" w:rsidRPr="00C65F6B">
        <w:rPr>
          <w:sz w:val="20"/>
          <w:szCs w:val="20"/>
        </w:rPr>
        <w:t xml:space="preserve"> dado</w:t>
      </w:r>
      <w:proofErr w:type="gramEnd"/>
      <w:r w:rsidR="00C372F9" w:rsidRPr="00C65F6B">
        <w:rPr>
          <w:sz w:val="20"/>
          <w:szCs w:val="20"/>
        </w:rPr>
        <w:t xml:space="preserve"> rail </w:t>
      </w:r>
      <w:r w:rsidR="00C65F6B">
        <w:rPr>
          <w:sz w:val="20"/>
          <w:szCs w:val="20"/>
        </w:rPr>
        <w:t>and panelling to old front door.</w:t>
      </w:r>
    </w:p>
    <w:p w14:paraId="2F178527" w14:textId="77777777" w:rsidR="00C372F9" w:rsidRDefault="00C372F9"/>
    <w:p w14:paraId="1B407B09" w14:textId="3C7CE497" w:rsidR="00C372F9" w:rsidRDefault="00A031C4">
      <w:r>
        <w:rPr>
          <w:noProof/>
        </w:rPr>
        <w:drawing>
          <wp:inline distT="0" distB="0" distL="0" distR="0" wp14:anchorId="1E5A4209" wp14:editId="0796B95B">
            <wp:extent cx="6188149" cy="4121090"/>
            <wp:effectExtent l="0" t="0" r="0" b="0"/>
            <wp:docPr id="20337257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725783" name="Picture 2033725783"/>
                    <pic:cNvPicPr/>
                  </pic:nvPicPr>
                  <pic:blipFill>
                    <a:blip r:embed="rId9">
                      <a:extLst>
                        <a:ext uri="{28A0092B-C50C-407E-A947-70E740481C1C}">
                          <a14:useLocalDpi xmlns:a14="http://schemas.microsoft.com/office/drawing/2010/main" val="0"/>
                        </a:ext>
                      </a:extLst>
                    </a:blip>
                    <a:stretch>
                      <a:fillRect/>
                    </a:stretch>
                  </pic:blipFill>
                  <pic:spPr>
                    <a:xfrm>
                      <a:off x="0" y="0"/>
                      <a:ext cx="6257533" cy="4167297"/>
                    </a:xfrm>
                    <a:prstGeom prst="rect">
                      <a:avLst/>
                    </a:prstGeom>
                  </pic:spPr>
                </pic:pic>
              </a:graphicData>
            </a:graphic>
          </wp:inline>
        </w:drawing>
      </w:r>
    </w:p>
    <w:p w14:paraId="3DBBF70A" w14:textId="77777777" w:rsidR="00491055" w:rsidRDefault="00491055"/>
    <w:p w14:paraId="15F16959" w14:textId="3C519EB7" w:rsidR="00491055" w:rsidRDefault="00491055"/>
    <w:p w14:paraId="7D5F4D6E" w14:textId="77777777" w:rsidR="00A031C4" w:rsidRDefault="00A031C4"/>
    <w:p w14:paraId="1339C54E" w14:textId="507C847A" w:rsidR="00A031C4" w:rsidRDefault="00A031C4"/>
    <w:sectPr w:rsidR="00A03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A7588"/>
    <w:multiLevelType w:val="hybridMultilevel"/>
    <w:tmpl w:val="402AFD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05279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30"/>
    <w:rsid w:val="00491055"/>
    <w:rsid w:val="009A150F"/>
    <w:rsid w:val="00A031C4"/>
    <w:rsid w:val="00C372F9"/>
    <w:rsid w:val="00C65F6B"/>
    <w:rsid w:val="00CB3430"/>
    <w:rsid w:val="00DB210F"/>
    <w:rsid w:val="00E24EF1"/>
    <w:rsid w:val="00E86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BB5443"/>
  <w15:chartTrackingRefBased/>
  <w15:docId w15:val="{4B830D12-E176-D340-9491-0A777B90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Keane</dc:creator>
  <cp:keywords/>
  <dc:description/>
  <cp:lastModifiedBy>Eddie Keane</cp:lastModifiedBy>
  <cp:revision>4</cp:revision>
  <dcterms:created xsi:type="dcterms:W3CDTF">2024-01-15T12:45:00Z</dcterms:created>
  <dcterms:modified xsi:type="dcterms:W3CDTF">2024-01-15T15:22:00Z</dcterms:modified>
</cp:coreProperties>
</file>