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7B" w:rsidRDefault="0044577B" w:rsidP="0044577B">
      <w:pPr>
        <w:rPr>
          <w:b/>
        </w:rPr>
      </w:pPr>
      <w:r>
        <w:rPr>
          <w:b/>
        </w:rPr>
        <w:t>HERITAGE</w:t>
      </w:r>
      <w:r w:rsidRPr="00F815DC">
        <w:rPr>
          <w:b/>
        </w:rPr>
        <w:t xml:space="preserve"> STATEMENT – 32 OLD STREET, HAUGHLEY</w:t>
      </w:r>
    </w:p>
    <w:p w:rsidR="0044577B" w:rsidRDefault="0044577B" w:rsidP="0044577B">
      <w:r w:rsidRPr="0044577B">
        <w:t>32</w:t>
      </w:r>
      <w:r>
        <w:t xml:space="preserve"> Old street </w:t>
      </w:r>
      <w:proofErr w:type="gramStart"/>
      <w:r>
        <w:t>is</w:t>
      </w:r>
      <w:proofErr w:type="gramEnd"/>
      <w:r>
        <w:t xml:space="preserve"> part of a divided pair of Grade 2 listed buildings with the following listing:</w:t>
      </w:r>
    </w:p>
    <w:p w:rsidR="0044577B" w:rsidRDefault="0044577B" w:rsidP="0044577B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t>Two houses, built as one in late C16; possible earlier core.</w:t>
      </w:r>
      <w:proofErr w:type="gramEnd"/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t>3-cell plan with</w:t>
      </w:r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lobby entrance.</w:t>
      </w:r>
      <w:proofErr w:type="gramEnd"/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t>5 windows.</w:t>
      </w:r>
      <w:proofErr w:type="gramEnd"/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t>2 storeys.</w:t>
      </w:r>
      <w:proofErr w:type="gramEnd"/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t>Timber-framed and plastered.</w:t>
      </w:r>
      <w:proofErr w:type="gramEnd"/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proofErr w:type="gramStart"/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t>Plaintiled</w:t>
      </w:r>
      <w:proofErr w:type="spellEnd"/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roof with a </w:t>
      </w:r>
      <w:proofErr w:type="spellStart"/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t>detilled</w:t>
      </w:r>
      <w:proofErr w:type="spellEnd"/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wooden eaves cornice.</w:t>
      </w:r>
      <w:proofErr w:type="gramEnd"/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axial chimney, the</w:t>
      </w:r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shaft rebuilt in mid C20 red brick. 3 early C18 small pane sashes with thick</w:t>
      </w:r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glazing bars at ground </w:t>
      </w:r>
      <w:proofErr w:type="gramStart"/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t>storey ,</w:t>
      </w:r>
      <w:proofErr w:type="gramEnd"/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those at No.32 restored in C20. Various C18</w:t>
      </w:r>
      <w:proofErr w:type="gramStart"/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proofErr w:type="gramEnd"/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C19 and C20 casements at 1st storey. Two good early C18 doorways with Gibbs</w:t>
      </w:r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surrounds, </w:t>
      </w:r>
      <w:proofErr w:type="spellStart"/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t>pulvinated</w:t>
      </w:r>
      <w:proofErr w:type="spellEnd"/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friezes and pediments, entrance doors with 6 fielded</w:t>
      </w:r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panels. Late C16 </w:t>
      </w:r>
      <w:proofErr w:type="spellStart"/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t>queenpost</w:t>
      </w:r>
      <w:proofErr w:type="spellEnd"/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roof surviving in part; most of the roof was</w:t>
      </w:r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rebuilt in pine in C18. </w:t>
      </w:r>
      <w:proofErr w:type="spellStart"/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t>Mulbra</w:t>
      </w:r>
      <w:proofErr w:type="spellEnd"/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House has some massive </w:t>
      </w:r>
      <w:proofErr w:type="spellStart"/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t>unchamfered</w:t>
      </w:r>
      <w:proofErr w:type="spellEnd"/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floor</w:t>
      </w:r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joists of C16 type; framing otherwise mainly concealed. This building is</w:t>
      </w:r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believed to have been a Town-house in C18, and previously a guildhall.</w:t>
      </w:r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However, its construction appears to post-date the dissolution of the guilds</w:t>
      </w:r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in 1545.</w:t>
      </w:r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364C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Listing NGR: TM0277462114</w:t>
      </w:r>
    </w:p>
    <w:p w:rsidR="0044577B" w:rsidRDefault="0044577B" w:rsidP="0044577B">
      <w:r>
        <w:t>The house is shown in its setting in Old Street in the photograph below.</w:t>
      </w:r>
    </w:p>
    <w:p w:rsidR="0044577B" w:rsidRDefault="00E908F7" w:rsidP="0044577B">
      <w:r>
        <w:rPr>
          <w:noProof/>
          <w:lang w:eastAsia="en-GB"/>
        </w:rPr>
        <w:drawing>
          <wp:inline distT="0" distB="0" distL="0" distR="0">
            <wp:extent cx="5731510" cy="3821007"/>
            <wp:effectExtent l="0" t="0" r="2540" b="8255"/>
            <wp:docPr id="3" name="Picture 3" descr="F:\Storage\Listed building application\2024 application\Photos\IMG_3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torage\Listed building application\2024 application\Photos\IMG_32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77B" w:rsidRDefault="0044577B">
      <w:r>
        <w:br w:type="page"/>
      </w:r>
    </w:p>
    <w:p w:rsidR="0044577B" w:rsidRDefault="0044577B" w:rsidP="0044577B">
      <w:r>
        <w:lastRenderedPageBreak/>
        <w:t xml:space="preserve">A view of the front face of the house in more detail is shown in the photograph below. All of the proposed work </w:t>
      </w:r>
      <w:r w:rsidR="001B13A9">
        <w:t>is</w:t>
      </w:r>
      <w:r>
        <w:t xml:space="preserve"> to the front of the house so any possible impact of th</w:t>
      </w:r>
      <w:r w:rsidR="001B13A9">
        <w:t>is</w:t>
      </w:r>
      <w:r>
        <w:t xml:space="preserve"> would be on this face.</w:t>
      </w:r>
    </w:p>
    <w:p w:rsidR="0044577B" w:rsidRDefault="00E908F7" w:rsidP="0044577B">
      <w:r>
        <w:rPr>
          <w:noProof/>
          <w:lang w:eastAsia="en-GB"/>
        </w:rPr>
        <w:drawing>
          <wp:inline distT="0" distB="0" distL="0" distR="0">
            <wp:extent cx="5731510" cy="3821007"/>
            <wp:effectExtent l="0" t="0" r="2540" b="8255"/>
            <wp:docPr id="4" name="Picture 4" descr="F:\Storage\Listed building application\2024 application\Photos\IMG_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torage\Listed building application\2024 application\Photos\IMG_32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889" w:rsidRDefault="00092889" w:rsidP="0044577B">
      <w:r>
        <w:t xml:space="preserve">The proposed work </w:t>
      </w:r>
      <w:r w:rsidR="00E908F7">
        <w:t>is</w:t>
      </w:r>
      <w:r>
        <w:t xml:space="preserve"> to </w:t>
      </w:r>
      <w:r w:rsidR="00E908F7">
        <w:t xml:space="preserve">replace </w:t>
      </w:r>
      <w:r>
        <w:t xml:space="preserve">the </w:t>
      </w:r>
      <w:r w:rsidR="00E908F7">
        <w:t xml:space="preserve">rendering on the </w:t>
      </w:r>
      <w:r>
        <w:t xml:space="preserve">front face of the </w:t>
      </w:r>
      <w:r w:rsidR="00E908F7">
        <w:t xml:space="preserve">house. </w:t>
      </w:r>
      <w:r w:rsidR="007C68E7">
        <w:t xml:space="preserve">The details of the work are </w:t>
      </w:r>
      <w:r w:rsidR="00E64F7A">
        <w:t>specifi</w:t>
      </w:r>
      <w:bookmarkStart w:id="0" w:name="_GoBack"/>
      <w:bookmarkEnd w:id="0"/>
      <w:r w:rsidR="007C68E7">
        <w:t>ed in the listing application.</w:t>
      </w:r>
    </w:p>
    <w:p w:rsidR="00092889" w:rsidRDefault="00092889" w:rsidP="0044577B">
      <w:r>
        <w:t>It can be seen that the house plays a significant part in the outlook of the street</w:t>
      </w:r>
      <w:r w:rsidR="007C68E7">
        <w:t>,</w:t>
      </w:r>
      <w:r>
        <w:t xml:space="preserve"> so the proposed works are sensitive to maintaining and</w:t>
      </w:r>
      <w:r w:rsidR="007C68E7">
        <w:t>,</w:t>
      </w:r>
      <w:r w:rsidR="00C273D0">
        <w:t xml:space="preserve"> where possible</w:t>
      </w:r>
      <w:r w:rsidR="007C68E7">
        <w:t>,</w:t>
      </w:r>
      <w:r w:rsidR="00C273D0">
        <w:t xml:space="preserve"> improving this.</w:t>
      </w:r>
    </w:p>
    <w:p w:rsidR="008A32BD" w:rsidRDefault="00C273D0" w:rsidP="0044577B">
      <w:r>
        <w:t xml:space="preserve">The principle behind all the work is to only replace parts of the original fabric that have deteriorated beyond reasonable repair, </w:t>
      </w:r>
      <w:r w:rsidR="00E908F7">
        <w:t>i.e. the</w:t>
      </w:r>
      <w:r>
        <w:t xml:space="preserve"> render</w:t>
      </w:r>
      <w:r w:rsidR="007C68E7">
        <w:t xml:space="preserve">. </w:t>
      </w:r>
      <w:r w:rsidR="008A32BD">
        <w:t xml:space="preserve">Where worn out original material is replaced it will be replaced with the correct material of appropriate appearance. </w:t>
      </w:r>
    </w:p>
    <w:p w:rsidR="008A32BD" w:rsidRDefault="008A32BD" w:rsidP="0044577B">
      <w:r>
        <w:t>The front elevation of the house is of Georgian appearance with a fine C18 door and surround and the intention is that the proposed changes should be in keeping with and enhance its overall appearance.</w:t>
      </w:r>
    </w:p>
    <w:p w:rsidR="0044577B" w:rsidRDefault="0044577B" w:rsidP="0044577B"/>
    <w:p w:rsidR="0044577B" w:rsidRDefault="0044577B" w:rsidP="0044577B"/>
    <w:p w:rsidR="0044577B" w:rsidRDefault="0044577B" w:rsidP="0044577B"/>
    <w:p w:rsidR="0044577B" w:rsidRDefault="0044577B" w:rsidP="0044577B"/>
    <w:p w:rsidR="0044577B" w:rsidRDefault="0044577B" w:rsidP="0044577B"/>
    <w:p w:rsidR="0044577B" w:rsidRDefault="0044577B" w:rsidP="0044577B"/>
    <w:p w:rsidR="0044577B" w:rsidRDefault="0044577B" w:rsidP="0044577B"/>
    <w:p w:rsidR="0044577B" w:rsidRPr="0044577B" w:rsidRDefault="0044577B" w:rsidP="0044577B"/>
    <w:p w:rsidR="00183593" w:rsidRDefault="00183593"/>
    <w:sectPr w:rsidR="00183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7B"/>
    <w:rsid w:val="00092889"/>
    <w:rsid w:val="00183593"/>
    <w:rsid w:val="001B13A9"/>
    <w:rsid w:val="0044577B"/>
    <w:rsid w:val="007C68E7"/>
    <w:rsid w:val="008A32BD"/>
    <w:rsid w:val="00C273D0"/>
    <w:rsid w:val="00E64F7A"/>
    <w:rsid w:val="00E9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kember1@btopenworld.com</cp:lastModifiedBy>
  <cp:revision>4</cp:revision>
  <dcterms:created xsi:type="dcterms:W3CDTF">2024-03-17T23:48:00Z</dcterms:created>
  <dcterms:modified xsi:type="dcterms:W3CDTF">2024-03-22T21:05:00Z</dcterms:modified>
</cp:coreProperties>
</file>