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DC" w:rsidRDefault="00036A3E">
      <w:pPr>
        <w:rPr>
          <w:sz w:val="36"/>
          <w:szCs w:val="36"/>
        </w:rPr>
      </w:pPr>
      <w:r w:rsidRPr="00036A3E">
        <w:rPr>
          <w:sz w:val="36"/>
          <w:szCs w:val="36"/>
        </w:rPr>
        <w:t>Noise Impact Assessment</w:t>
      </w:r>
    </w:p>
    <w:p w:rsidR="00036A3E" w:rsidRDefault="00036A3E">
      <w:pPr>
        <w:rPr>
          <w:sz w:val="36"/>
          <w:szCs w:val="36"/>
        </w:rPr>
      </w:pPr>
      <w:r>
        <w:rPr>
          <w:sz w:val="36"/>
          <w:szCs w:val="36"/>
        </w:rPr>
        <w:t>The installation of solar panels will not result in any ongoing noise.</w:t>
      </w:r>
    </w:p>
    <w:p w:rsidR="00036A3E" w:rsidRDefault="00036A3E">
      <w:pPr>
        <w:rPr>
          <w:sz w:val="36"/>
          <w:szCs w:val="36"/>
        </w:rPr>
      </w:pPr>
      <w:r>
        <w:rPr>
          <w:sz w:val="36"/>
          <w:szCs w:val="36"/>
        </w:rPr>
        <w:t>During construction there will be noise from the panels being delivered and installed.</w:t>
      </w:r>
      <w:bookmarkStart w:id="0" w:name="_GoBack"/>
      <w:bookmarkEnd w:id="0"/>
    </w:p>
    <w:p w:rsidR="00036A3E" w:rsidRPr="00036A3E" w:rsidRDefault="00036A3E">
      <w:pPr>
        <w:rPr>
          <w:sz w:val="36"/>
          <w:szCs w:val="36"/>
        </w:rPr>
      </w:pPr>
    </w:p>
    <w:sectPr w:rsidR="00036A3E" w:rsidRPr="0003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3E"/>
    <w:rsid w:val="00036A3E"/>
    <w:rsid w:val="00C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HABIT Solutions</dc:creator>
  <cp:lastModifiedBy>HABIT Solutions</cp:lastModifiedBy>
  <cp:revision>1</cp:revision>
  <dcterms:created xsi:type="dcterms:W3CDTF">2024-01-23T15:45:00Z</dcterms:created>
  <dcterms:modified xsi:type="dcterms:W3CDTF">2024-01-23T15:49:00Z</dcterms:modified>
</cp:coreProperties>
</file>